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Engineering Leader | CTO | R&amp;D Manager</w:t>
      </w:r>
      <w:r>
        <w:t xml:space="preserve"> </w:t>
      </w:r>
      <w:r>
        <w:t xml:space="preserve">Orlando, FL | +1 (352) 349-4910 gustavocastro73@gmail.com |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Highly accomplished</w:t>
      </w:r>
      <w:r>
        <w:t xml:space="preserve"> </w:t>
      </w:r>
      <w:r>
        <w:rPr>
          <w:b/>
        </w:rPr>
        <w:t xml:space="preserve">CTO and Senior Engineering Leader</w:t>
      </w:r>
      <w:r>
        <w:t xml:space="preserve"> </w:t>
      </w:r>
      <w:r>
        <w:t xml:space="preserve">with 25 years leading high-performing, cross-functional organizations. Deep expertise in</w:t>
      </w:r>
      <w:r>
        <w:t xml:space="preserve"> </w:t>
      </w:r>
      <w:r>
        <w:rPr>
          <w:b/>
        </w:rPr>
        <w:t xml:space="preserve">SaaS and Cloud (OCI/AWS)</w:t>
      </w:r>
      <w:r>
        <w:t xml:space="preserve">,</w:t>
      </w:r>
      <w:r>
        <w:t xml:space="preserve"> </w:t>
      </w:r>
      <w:r>
        <w:rPr>
          <w:b/>
        </w:rPr>
        <w:t xml:space="preserve">Edge AI/Computer Vision (OpenCV)</w:t>
      </w:r>
      <w:r>
        <w:t xml:space="preserve">, and</w:t>
      </w:r>
      <w:r>
        <w:t xml:space="preserve"> </w:t>
      </w:r>
      <w:r>
        <w:rPr>
          <w:b/>
        </w:rPr>
        <w:t xml:space="preserve">IoT/Telemetry</w:t>
      </w:r>
      <w:r>
        <w:t xml:space="preserve"> </w:t>
      </w:r>
      <w:r>
        <w:t xml:space="preserve">from concept through launch at scale. Track record of scaling teams (15→38+), unifying product portfolios, and operating mission-critical platforms globally. Experienced across USA, Germany, China, India, and the Czech Republic. Aligns technical strategy, platform architecture, and R&amp;D with business objectives to deliver measurable outcomes.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Executive Leadership:</w:t>
      </w:r>
      <w:r>
        <w:t xml:space="preserve"> </w:t>
      </w:r>
      <w:r>
        <w:t xml:space="preserve">Strategy, org scaling &amp; mentorship, stakeholder mgmt, budgeting (P&amp;L).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Technology:</w:t>
      </w:r>
      <w:r>
        <w:t xml:space="preserve"> </w:t>
      </w:r>
      <w:r>
        <w:t xml:space="preserve">SaaS/Cloud (OCI, AWS), Edge AI, Computer Vision (OpenCV), IoT/Telemetry.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Product &amp; Innovation:</w:t>
      </w:r>
      <w:r>
        <w:t xml:space="preserve"> </w:t>
      </w:r>
      <w:r>
        <w:t xml:space="preserve">R&amp;D mgmt, No-Code platforms, product roadmaps, gov-funded projects (FINEP).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Methods:</w:t>
      </w:r>
      <w:r>
        <w:t xml:space="preserve"> </w:t>
      </w:r>
      <w:r>
        <w:t xml:space="preserve">Agile/SDLC, QA automation, PMI-aligned project management.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 Canoas, RS / Remote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Leadership &amp; Scaling:</w:t>
      </w:r>
      <w:r>
        <w:t xml:space="preserve"> </w:t>
      </w:r>
      <w:r>
        <w:t xml:space="preserve">Led cross-disciplinary teams (Backend, Frontend, Hardware, Data Science); scaled org from 15 to 38+ within 12 months.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Portfolio Ownership:</w:t>
      </w:r>
      <w:r>
        <w:t xml:space="preserve"> </w:t>
      </w:r>
      <w:r>
        <w:t xml:space="preserve">Supervised entire software portfolio: Safety AI Cameras, heavy-vehicle telemetry (logistics/agribusiness), analytics data pipelines, and mobile apps.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Restructuring:</w:t>
      </w:r>
      <w:r>
        <w:t xml:space="preserve"> </w:t>
      </w:r>
      <w:r>
        <w:t xml:space="preserve">Drove infra hardening, component modularization, and UX/UI improvements to increase scalability and delivery velocity.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Cloud Operations:</w:t>
      </w:r>
      <w:r>
        <w:t xml:space="preserve"> </w:t>
      </w:r>
      <w:r>
        <w:t xml:space="preserve">Orchestrated multi-cloud operations with ~80% workloads on Oracle Cloud (OCI) and ~20% on AWS; improved availability and cost efficiency.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Data &amp; Security:</w:t>
      </w:r>
      <w:r>
        <w:t xml:space="preserve"> </w:t>
      </w:r>
      <w:r>
        <w:t xml:space="preserve">Managed telemetry data analysis for safety/operational insights and enforced security practices and regulatory compliance.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Research &amp; Innovation:</w:t>
      </w:r>
      <w:r>
        <w:t xml:space="preserve"> </w:t>
      </w:r>
      <w:r>
        <w:t xml:space="preserve">Led applied research with FURG, translating advanced techniques into productized features.</w:t>
      </w:r>
    </w:p>
    <w:p>
      <w:r>
        <w:pict>
          <v:rect style="width:0;height:1.5pt" o:hralign="center" o:hrstd="t" o:hr="t"/>
        </w:pic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CTO / R&amp;D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Technology Leadership:</w:t>
      </w:r>
      <w:r>
        <w:t xml:space="preserve"> </w:t>
      </w:r>
      <w:r>
        <w:t xml:space="preserve">Defined long-term roadmaps; led R&amp;D, IoT, and Robotics; evolved processes and architecture for scale.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Edge Computing for CV:</w:t>
      </w:r>
      <w:r>
        <w:t xml:space="preserve"> </w:t>
      </w:r>
      <w:r>
        <w:t xml:space="preserve">Designed and operated edge compute architectures enabling low-latency inference for visual inspection and robotics.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No-Code CV IDE:</w:t>
      </w:r>
      <w:r>
        <w:t xml:space="preserve"> </w:t>
      </w:r>
      <w:r>
        <w:t xml:space="preserve">Conceived and built a No-Code platform/IDE integrating proprietary SDKs, OpenCV, and AI workflows for rapid CV project delivery.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AI Algorithm Development:</w:t>
      </w:r>
      <w:r>
        <w:t xml:space="preserve"> </w:t>
      </w:r>
      <w:r>
        <w:t xml:space="preserve">Created an area-to-weight conversion model for livestock weight estimation using AI-processed imagery with age/length/sex features.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Innovation Programs:</w:t>
      </w:r>
      <w:r>
        <w:t xml:space="preserve"> </w:t>
      </w:r>
      <w:r>
        <w:t xml:space="preserve">Coordinated FINEP-funded projects; secured and governed grants for high-tech visual inspection solutions.</w:t>
      </w:r>
    </w:p>
    <w:p>
      <w:r>
        <w:pict>
          <v:rect style="width:0;height:1.5pt" o:hralign="center" o:hrstd="t" o:hr="t"/>
        </w:pict>
      </w:r>
    </w:p>
    <w:bookmarkStart w:id="28" w:name="elo-sistemas-eletrônicos-sa"/>
    <w:p>
      <w:pPr>
        <w:pStyle w:val="Heading3"/>
      </w:pPr>
      <w:r>
        <w:t xml:space="preserve">ELO SISTEMAS ELETRÔNICOS SA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Smart Grid Architecture:</w:t>
      </w:r>
      <w:r>
        <w:t xml:space="preserve"> </w:t>
      </w:r>
      <w:r>
        <w:t xml:space="preserve">Defined and developed smart grid architecture for Brazil; managed infra projects for industrial/residential metering data.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Product Development:</w:t>
      </w:r>
      <w:r>
        <w:t xml:space="preserve"> </w:t>
      </w:r>
      <w:r>
        <w:t xml:space="preserve">Led “Router Project” for meter network access from specs through pilot batch production; owned schedule, budget, and teams.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Operations Management:</w:t>
      </w:r>
      <w:r>
        <w:t xml:space="preserve"> </w:t>
      </w:r>
      <w:r>
        <w:t xml:space="preserve">Managed budgets/financials, contracts, and vendor ecosystem; improved processes and delivery reliability.</w:t>
      </w:r>
    </w:p>
    <w:p>
      <w:r>
        <w:pict>
          <v:rect style="width:0;height:1.5pt" o:hralign="center" o:hrstd="t" o:hr="t"/>
        </w:pict>
      </w:r>
    </w:p>
    <w:bookmarkStart w:id="29" w:name="fundação-bradesco"/>
    <w:p>
      <w:pPr>
        <w:pStyle w:val="Heading3"/>
      </w:pPr>
      <w:r>
        <w:t xml:space="preserve">FUNDAÇÃO BRADESCO</w:t>
      </w:r>
    </w:p>
    <w:bookmarkEnd w:id="29"/>
    <w:p>
      <w:r>
        <w:rPr>
          <w:b/>
        </w:rPr>
        <w:t xml:space="preserve">Professor - Technical Course in Electronics</w:t>
      </w:r>
      <w:r>
        <w:t xml:space="preserve"> </w:t>
      </w:r>
      <w:r>
        <w:t xml:space="preserve">| Gravatai, RS</w:t>
      </w:r>
      <w:r>
        <w:t xml:space="preserve"> </w:t>
      </w:r>
      <w:r>
        <w:rPr>
          <w:i/>
        </w:rPr>
        <w:t xml:space="preserve">03/2002 – 10/2011</w:t>
      </w:r>
    </w:p>
    <w:p>
      <w:pPr>
        <w:pStyle w:val="Compact"/>
        <w:numPr>
          <w:numId w:val="6"/>
          <w:ilvl w:val="0"/>
        </w:numPr>
      </w:pPr>
      <w:r>
        <w:t xml:space="preserve">Taught Microcontrollers &amp; Interfaces, Programmable Controllers, Industrial Automation, and Industrial Networks.</w:t>
      </w:r>
    </w:p>
    <w:p>
      <w:r>
        <w:pict>
          <v:rect style="width:0;height:1.5pt" o:hralign="center" o:hrstd="t" o:hr="t"/>
        </w:pict>
      </w:r>
    </w:p>
    <w:bookmarkStart w:id="30" w:name="altus-sa"/>
    <w:p>
      <w:pPr>
        <w:pStyle w:val="Heading3"/>
      </w:pPr>
      <w:r>
        <w:t xml:space="preserve">ALTUS SA</w:t>
      </w:r>
    </w:p>
    <w:bookmarkEnd w:id="30"/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 Sao Leopoldo, RS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Mission-Critical R&amp;D:</w:t>
      </w:r>
      <w:r>
        <w:t xml:space="preserve"> </w:t>
      </w:r>
      <w:r>
        <w:t xml:space="preserve">Led 25+ engineers delivering high-availability and fault-tolerant industrial automation (e.g., oil platform controls).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Software Factory Leadership:</w:t>
      </w:r>
      <w:r>
        <w:t xml:space="preserve"> </w:t>
      </w:r>
      <w:r>
        <w:t xml:space="preserve">Managed software development with focus on process improvement, high throughput, and high availability.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Global Collaboration:</w:t>
      </w:r>
      <w:r>
        <w:t xml:space="preserve"> </w:t>
      </w:r>
      <w:r>
        <w:t xml:space="preserve">Drove joint development and supplier negotiations with partners in India and the Czech Republic.</w:t>
      </w:r>
    </w:p>
    <w:p>
      <w:r>
        <w:pict>
          <v:rect style="width:0;height:1.5pt" o:hralign="center" o:hrstd="t" o:hr="t"/>
        </w:pict>
      </w:r>
    </w:p>
    <w:bookmarkStart w:id="31" w:name="technical-skills"/>
    <w:p>
      <w:pPr>
        <w:pStyle w:val="Heading2"/>
      </w:pPr>
      <w:r>
        <w:t xml:space="preserve">TECHNICAL SKILLS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Node.js, Java, Next.js, SQL/NoSQL.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Cloud &amp; Platforms:</w:t>
      </w:r>
      <w:r>
        <w:t xml:space="preserve"> </w:t>
      </w:r>
      <w:r>
        <w:t xml:space="preserve">Oracle Cloud (OCI), AWS, Edge compute for CV.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AI/Data:</w:t>
      </w:r>
      <w:r>
        <w:t xml:space="preserve"> </w:t>
      </w:r>
      <w:r>
        <w:t xml:space="preserve">Machine Learning, Computer Vision, Image Processing, OpenCV, AI Smart Cam, Power BI.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IoT/Industrial:</w:t>
      </w:r>
      <w:r>
        <w:t xml:space="preserve"> </w:t>
      </w:r>
      <w:r>
        <w:t xml:space="preserve">MQTT, TCP/IP, PLC, industrial protocols, telemetry, hardware integration.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Git, Jira, Microsoft Project, Advanced Excel.</w:t>
      </w:r>
    </w:p>
    <w:bookmarkStart w:id="32" w:name="education"/>
    <w:p>
      <w:pPr>
        <w:pStyle w:val="Heading2"/>
      </w:pPr>
      <w:r>
        <w:t xml:space="preserve">EDUCATION</w:t>
      </w:r>
    </w:p>
    <w:bookmarkEnd w:id="32"/>
    <w:p>
      <w:pPr>
        <w:pStyle w:val="Compact"/>
        <w:numPr>
          <w:numId w:val="9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3" w:name="languages"/>
    <w:p>
      <w:pPr>
        <w:pStyle w:val="Heading2"/>
      </w:pPr>
      <w:r>
        <w:t xml:space="preserve">LANGUAGES</w:t>
      </w:r>
    </w:p>
    <w:bookmarkEnd w:id="33"/>
    <w:p>
      <w:pPr>
        <w:pStyle w:val="Compact"/>
        <w:numPr>
          <w:numId w:val="10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 / Professional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 / Conversational</w:t>
      </w:r>
    </w:p>
    <w:bookmarkStart w:id="34" w:name="international-experience"/>
    <w:p>
      <w:pPr>
        <w:pStyle w:val="Heading2"/>
      </w:pPr>
      <w:r>
        <w:t xml:space="preserve">INTERNATIONAL EXPERIENCE</w:t>
      </w:r>
    </w:p>
    <w:bookmarkEnd w:id="34"/>
    <w:p>
      <w:pPr>
        <w:pStyle w:val="Compact"/>
        <w:numPr>
          <w:numId w:val="11"/>
          <w:ilvl w:val="0"/>
        </w:numPr>
      </w:pPr>
      <w:r>
        <w:rPr>
          <w:b/>
        </w:rPr>
        <w:t xml:space="preserve">USA (2015):</w:t>
      </w:r>
      <w:r>
        <w:t xml:space="preserve"> </w:t>
      </w:r>
      <w:r>
        <w:t xml:space="preserve">Integration tests for energy management systems.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Germany (2008–2009):</w:t>
      </w:r>
      <w:r>
        <w:t xml:space="preserve"> </w:t>
      </w:r>
      <w:r>
        <w:t xml:space="preserve">Hannover Fair and automation training.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India (2009):</w:t>
      </w:r>
      <w:r>
        <w:t xml:space="preserve"> </w:t>
      </w:r>
      <w:r>
        <w:t xml:space="preserve">Technical specification meetings for R&amp;D partnerships.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China (2008):</w:t>
      </w:r>
      <w:r>
        <w:t xml:space="preserve"> </w:t>
      </w:r>
      <w:r>
        <w:t xml:space="preserve">Supplier audits and supply chain management.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d8857b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82ed350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