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stavo-castro"/>
    <w:p>
      <w:pPr>
        <w:pStyle w:val="Heading1"/>
      </w:pPr>
      <w:r>
        <w:t xml:space="preserve">Gustavo Castro</w:t>
      </w:r>
    </w:p>
    <w:bookmarkEnd w:id="21"/>
    <w:p>
      <w:r>
        <w:rPr>
          <w:b/>
        </w:rPr>
        <w:t xml:space="preserve">Location:</w:t>
      </w:r>
      <w:r>
        <w:t xml:space="preserve"> </w:t>
      </w:r>
      <w:r>
        <w:t xml:space="preserve">Orlando, FL |</w:t>
      </w:r>
      <w:r>
        <w:t xml:space="preserve"> </w:t>
      </w:r>
      <w:r>
        <w:rPr>
          <w:b/>
        </w:rPr>
        <w:t xml:space="preserve">Phone:</w:t>
      </w:r>
      <w:r>
        <w:t xml:space="preserve"> </w:t>
      </w:r>
      <w:r>
        <w:t xml:space="preserve">+1 (352) 349-4910</w:t>
      </w:r>
      <w:r>
        <w:t xml:space="preserve"> </w:t>
      </w:r>
      <w:r>
        <w:rPr>
          <w:b/>
        </w:rPr>
        <w:t xml:space="preserve">Email:</w:t>
      </w:r>
      <w:r>
        <w:t xml:space="preserve"> </w:t>
      </w:r>
      <w:r>
        <w:t xml:space="preserve">gustavocastro73@gmail.com</w:t>
      </w:r>
      <w:r>
        <w:t xml:space="preserve"> </w:t>
      </w:r>
      <w:r>
        <w:rPr>
          <w:b/>
        </w:rPr>
        <w:t xml:space="preserve">LinkedIn:</w:t>
      </w:r>
      <w:r>
        <w:t xml:space="preserve"> </w:t>
      </w:r>
      <w:r>
        <w:t xml:space="preserve">linkedin.com/in/gustavocvcastro/</w:t>
      </w:r>
    </w:p>
    <w:bookmarkStart w:id="22" w:name="professional-summary"/>
    <w:p>
      <w:pPr>
        <w:pStyle w:val="Heading2"/>
      </w:pPr>
      <w:r>
        <w:t xml:space="preserve">Professional Summary</w:t>
      </w:r>
    </w:p>
    <w:bookmarkEnd w:id="22"/>
    <w:p>
      <w:r>
        <w:rPr>
          <w:b/>
        </w:rPr>
        <w:t xml:space="preserve">Accomplished Senior Engineering Manager and R&amp;D Leader</w:t>
      </w:r>
      <w:r>
        <w:t xml:space="preserve"> </w:t>
      </w:r>
      <w:r>
        <w:t xml:space="preserve">with over 25 years of experience building and scaling high-performing, cross-functional teams. Expert in delivering complex</w:t>
      </w:r>
      <w:r>
        <w:t xml:space="preserve"> </w:t>
      </w:r>
      <w:r>
        <w:rPr>
          <w:b/>
        </w:rPr>
        <w:t xml:space="preserve">SaaS, AI/Computer Vision, and IoT solutions</w:t>
      </w:r>
      <w:r>
        <w:t xml:space="preserve"> </w:t>
      </w:r>
      <w:r>
        <w:t xml:space="preserve">from concept to global launch. Proven track record in</w:t>
      </w:r>
      <w:r>
        <w:t xml:space="preserve"> </w:t>
      </w:r>
      <w:r>
        <w:rPr>
          <w:b/>
        </w:rPr>
        <w:t xml:space="preserve">expanding engineering organizations (from 15 to 38 members in one year)</w:t>
      </w:r>
      <w:r>
        <w:t xml:space="preserve"> </w:t>
      </w:r>
      <w:r>
        <w:t xml:space="preserve">and aligning technical roadmaps with strategic business objectives. Extensive international experience (USA, Germany, China) leading distributed projects and fostering a culture of accountability and continuous improvement.</w:t>
      </w:r>
    </w:p>
    <w:bookmarkStart w:id="23" w:name="core-competencies"/>
    <w:p>
      <w:pPr>
        <w:pStyle w:val="Heading2"/>
      </w:pPr>
      <w:r>
        <w:t xml:space="preserve">Core Competencies</w:t>
      </w:r>
    </w:p>
    <w:bookmarkEnd w:id="23"/>
    <w:p>
      <w:pPr>
        <w:pStyle w:val="Compact"/>
        <w:numPr>
          <w:numId w:val="2"/>
          <w:ilvl w:val="0"/>
        </w:numPr>
      </w:pPr>
      <w:r>
        <w:rPr>
          <w:b/>
        </w:rPr>
        <w:t xml:space="preserve">Leadership:</w:t>
      </w:r>
      <w:r>
        <w:t xml:space="preserve"> </w:t>
      </w:r>
      <w:r>
        <w:t xml:space="preserve">Engineering Management, Team Scaling, Mentorship, Cross-functional Collaboration.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Technical:</w:t>
      </w:r>
      <w:r>
        <w:t xml:space="preserve"> </w:t>
      </w:r>
      <w:r>
        <w:t xml:space="preserve">Software Architecture, SaaS, Distributed Systems, Software Engineering Life Cycle.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Innovation:</w:t>
      </w:r>
      <w:r>
        <w:t xml:space="preserve"> </w:t>
      </w:r>
      <w:r>
        <w:t xml:space="preserve">R&amp;D Management, AI/Computer Vision, Machine Learning, IoT, Smart Grid.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Process:</w:t>
      </w:r>
      <w:r>
        <w:t xml:space="preserve"> </w:t>
      </w:r>
      <w:r>
        <w:t xml:space="preserve">Agile Methodologies, Project Management, Stakeholder Management, QA/PO.</w:t>
      </w:r>
    </w:p>
    <w:bookmarkStart w:id="24" w:name="professional-experience"/>
    <w:p>
      <w:pPr>
        <w:pStyle w:val="Heading2"/>
      </w:pPr>
      <w:r>
        <w:t xml:space="preserve">Professional Experience</w:t>
      </w:r>
    </w:p>
    <w:bookmarkEnd w:id="24"/>
    <w:bookmarkStart w:id="25" w:name="creare-sistemas-sa"/>
    <w:p>
      <w:pPr>
        <w:pStyle w:val="Heading3"/>
      </w:pPr>
      <w:r>
        <w:t xml:space="preserve">Creare Sistemas SA</w:t>
      </w:r>
    </w:p>
    <w:bookmarkEnd w:id="25"/>
    <w:p>
      <w:r>
        <w:rPr>
          <w:b/>
        </w:rPr>
        <w:t xml:space="preserve">Engineering Manager</w:t>
      </w:r>
      <w:r>
        <w:t xml:space="preserve"> </w:t>
      </w:r>
      <w:r>
        <w:t xml:space="preserve">| Canoas, RS, Brazil</w:t>
      </w:r>
      <w:r>
        <w:t xml:space="preserve"> </w:t>
      </w:r>
      <w:r>
        <w:rPr>
          <w:i/>
        </w:rPr>
        <w:t xml:space="preserve">November 2023 – Present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Scaled the engineering department</w:t>
      </w:r>
      <w:r>
        <w:t xml:space="preserve"> </w:t>
      </w:r>
      <w:r>
        <w:t xml:space="preserve">from 15 to 38 engineers within 12 months, overseeing the entire software portfolio (Safety AI Cameras, Telemetry, and Mobile solutions).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Lead cross-disciplinary teams</w:t>
      </w:r>
      <w:r>
        <w:t xml:space="preserve"> </w:t>
      </w:r>
      <w:r>
        <w:t xml:space="preserve">(Backend, Frontend, Hardware, Data Science) to deliver high-quality SaaS features and platform restructuring.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Drove platform modularization</w:t>
      </w:r>
      <w:r>
        <w:t xml:space="preserve"> </w:t>
      </w:r>
      <w:r>
        <w:t xml:space="preserve">and infrastructure improvements, enhancing user interface and system interoperability.</w:t>
      </w:r>
    </w:p>
    <w:p>
      <w:pPr>
        <w:pStyle w:val="Compact"/>
        <w:numPr>
          <w:numId w:val="3"/>
          <w:ilvl w:val="0"/>
        </w:numPr>
      </w:pPr>
      <w:r>
        <w:t xml:space="preserve">Managed a strategic research partnership with the Federal University of Rio Grande (FURG) to promote innovation in advanced technologies.</w:t>
      </w:r>
    </w:p>
    <w:p>
      <w:pPr>
        <w:pStyle w:val="Compact"/>
        <w:numPr>
          <w:numId w:val="3"/>
          <w:ilvl w:val="0"/>
        </w:numPr>
      </w:pPr>
      <w:r>
        <w:t xml:space="preserve">Optimized data management and security for telemetry data, ensuring compliance and platform reliability.</w:t>
      </w:r>
    </w:p>
    <w:bookmarkStart w:id="26" w:name="ponfac-sa"/>
    <w:p>
      <w:pPr>
        <w:pStyle w:val="Heading3"/>
      </w:pPr>
      <w:r>
        <w:t xml:space="preserve">Ponfac SA</w:t>
      </w:r>
    </w:p>
    <w:bookmarkEnd w:id="26"/>
    <w:p>
      <w:r>
        <w:rPr>
          <w:b/>
        </w:rPr>
        <w:t xml:space="preserve">R&amp;D Manager</w:t>
      </w:r>
      <w:r>
        <w:t xml:space="preserve"> </w:t>
      </w:r>
      <w:r>
        <w:t xml:space="preserve">| Porto Alegre, RS, Brazil</w:t>
      </w:r>
      <w:r>
        <w:t xml:space="preserve"> </w:t>
      </w:r>
      <w:r>
        <w:rPr>
          <w:i/>
        </w:rPr>
        <w:t xml:space="preserve">October 2019 – July 2023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Directed R&amp;D and IoT teams</w:t>
      </w:r>
      <w:r>
        <w:t xml:space="preserve">, leading innovation in computer vision and robotics projects.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Architected a No-Code system</w:t>
      </w:r>
      <w:r>
        <w:t xml:space="preserve"> </w:t>
      </w:r>
      <w:r>
        <w:t xml:space="preserve">for computer vision, integrating a proprietary SDK, OpenCV, and AI solutions into a unified IDE.</w:t>
      </w:r>
    </w:p>
    <w:p>
      <w:pPr>
        <w:pStyle w:val="Compact"/>
        <w:numPr>
          <w:numId w:val="4"/>
          <w:ilvl w:val="0"/>
        </w:numPr>
      </w:pPr>
      <w:r>
        <w:t xml:space="preserve">Developed a specialized area-to-weight conversion algorithm using AI-processed imagery for the agribusiness sector.</w:t>
      </w:r>
    </w:p>
    <w:p>
      <w:pPr>
        <w:pStyle w:val="Compact"/>
        <w:numPr>
          <w:numId w:val="4"/>
          <w:ilvl w:val="0"/>
        </w:numPr>
      </w:pPr>
      <w:r>
        <w:t xml:space="preserve">Coordinated government-funded innovation projects (FINEP), ensuring technical and financial compliance.</w:t>
      </w:r>
    </w:p>
    <w:bookmarkStart w:id="27" w:name="elo-sistemas-eletronicos-sa"/>
    <w:p>
      <w:pPr>
        <w:pStyle w:val="Heading3"/>
      </w:pPr>
      <w:r>
        <w:t xml:space="preserve">Elo Sistemas Eletronicos SA</w:t>
      </w:r>
    </w:p>
    <w:bookmarkEnd w:id="27"/>
    <w:p>
      <w:r>
        <w:rPr>
          <w:b/>
        </w:rPr>
        <w:t xml:space="preserve">Software Development Manager</w:t>
      </w:r>
      <w:r>
        <w:t xml:space="preserve"> </w:t>
      </w:r>
      <w:r>
        <w:t xml:space="preserve">| Porto Alegre, RS, Brazil</w:t>
      </w:r>
      <w:r>
        <w:t xml:space="preserve"> </w:t>
      </w:r>
      <w:r>
        <w:rPr>
          <w:i/>
        </w:rPr>
        <w:t xml:space="preserve">August 2010 – September 2019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Managed Smart Grid integration projects</w:t>
      </w:r>
      <w:r>
        <w:t xml:space="preserve">, developing high-availability systems for remote energy measurement and infrastructure.</w:t>
      </w:r>
    </w:p>
    <w:p>
      <w:pPr>
        <w:pStyle w:val="Compact"/>
        <w:numPr>
          <w:numId w:val="5"/>
          <w:ilvl w:val="0"/>
        </w:numPr>
      </w:pPr>
      <w:r>
        <w:t xml:space="preserve">Overseas project lead for router development, managing the full lifecycle from specification to pilot batch production.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Defined the architectural strategy</w:t>
      </w:r>
      <w:r>
        <w:t xml:space="preserve"> </w:t>
      </w:r>
      <w:r>
        <w:t xml:space="preserve">for smart grid solutions in Brazil, handling budgeting, outsourcing, and stakeholder reporting.</w:t>
      </w:r>
    </w:p>
    <w:bookmarkStart w:id="28" w:name="altus-sa"/>
    <w:p>
      <w:pPr>
        <w:pStyle w:val="Heading3"/>
      </w:pPr>
      <w:r>
        <w:t xml:space="preserve">ALTUS SA</w:t>
      </w:r>
    </w:p>
    <w:bookmarkEnd w:id="28"/>
    <w:p>
      <w:r>
        <w:rPr>
          <w:b/>
        </w:rPr>
        <w:t xml:space="preserve">R&amp;D Manager</w:t>
      </w:r>
      <w:r>
        <w:t xml:space="preserve"> </w:t>
      </w:r>
      <w:r>
        <w:t xml:space="preserve">| Sao Leopoldo, RS, Brazil</w:t>
      </w:r>
      <w:r>
        <w:t xml:space="preserve"> </w:t>
      </w:r>
      <w:r>
        <w:rPr>
          <w:i/>
        </w:rPr>
        <w:t xml:space="preserve">August 1999 – July 2010</w:t>
      </w:r>
    </w:p>
    <w:p>
      <w:pPr>
        <w:pStyle w:val="Compact"/>
        <w:numPr>
          <w:numId w:val="6"/>
          <w:ilvl w:val="0"/>
        </w:numPr>
      </w:pPr>
      <w:r>
        <w:rPr>
          <w:b/>
        </w:rPr>
        <w:t xml:space="preserve">Led a team of 25 engineers</w:t>
      </w:r>
      <w:r>
        <w:t xml:space="preserve"> </w:t>
      </w:r>
      <w:r>
        <w:t xml:space="preserve">in developing industrial automation products, including fault-tolerant systems for oil platforms.</w:t>
      </w:r>
    </w:p>
    <w:p>
      <w:pPr>
        <w:pStyle w:val="Compact"/>
        <w:numPr>
          <w:numId w:val="6"/>
          <w:ilvl w:val="0"/>
        </w:numPr>
      </w:pPr>
      <w:r>
        <w:t xml:space="preserve">Managed international technical partnerships in India and the Czech Republic, conducting training and specification meetings.</w:t>
      </w:r>
    </w:p>
    <w:p>
      <w:pPr>
        <w:pStyle w:val="Compact"/>
        <w:numPr>
          <w:numId w:val="6"/>
          <w:ilvl w:val="0"/>
        </w:numPr>
      </w:pPr>
      <w:r>
        <w:t xml:space="preserve">Supervised the</w:t>
      </w:r>
      <w:r>
        <w:t xml:space="preserve"> </w:t>
      </w:r>
      <w:r>
        <w:rPr>
          <w:b/>
        </w:rPr>
        <w:t xml:space="preserve">Software Factory</w:t>
      </w:r>
      <w:r>
        <w:t xml:space="preserve">, focusing on process improvement and high-performance embedded systems.</w:t>
      </w:r>
    </w:p>
    <w:bookmarkStart w:id="29" w:name="technical-skills"/>
    <w:p>
      <w:pPr>
        <w:pStyle w:val="Heading2"/>
      </w:pPr>
      <w:r>
        <w:t xml:space="preserve">Technical Skills</w:t>
      </w:r>
    </w:p>
    <w:bookmarkEnd w:id="29"/>
    <w:p>
      <w:pPr>
        <w:pStyle w:val="Compact"/>
        <w:numPr>
          <w:numId w:val="7"/>
          <w:ilvl w:val="0"/>
        </w:numPr>
      </w:pPr>
      <w:r>
        <w:rPr>
          <w:b/>
        </w:rPr>
        <w:t xml:space="preserve">Languages/Frameworks:</w:t>
      </w:r>
      <w:r>
        <w:t xml:space="preserve"> </w:t>
      </w:r>
      <w:r>
        <w:t xml:space="preserve">C++, C#, Python, Node.js, Java, Next.js, SQL, NoSQL.</w:t>
      </w:r>
    </w:p>
    <w:p>
      <w:pPr>
        <w:pStyle w:val="Compact"/>
        <w:numPr>
          <w:numId w:val="7"/>
          <w:ilvl w:val="0"/>
        </w:numPr>
      </w:pPr>
      <w:r>
        <w:rPr>
          <w:b/>
        </w:rPr>
        <w:t xml:space="preserve">Specialized Tech:</w:t>
      </w:r>
      <w:r>
        <w:t xml:space="preserve"> </w:t>
      </w:r>
      <w:r>
        <w:t xml:space="preserve">OpenCV, AI Smart Cam, Image Processing, MQTT, TCP/IP, Telemetry.</w:t>
      </w:r>
    </w:p>
    <w:p>
      <w:pPr>
        <w:pStyle w:val="Compact"/>
        <w:numPr>
          <w:numId w:val="7"/>
          <w:ilvl w:val="0"/>
        </w:numPr>
      </w:pPr>
      <w:r>
        <w:rPr>
          <w:b/>
        </w:rPr>
        <w:t xml:space="preserve">Management Tools:</w:t>
      </w:r>
      <w:r>
        <w:t xml:space="preserve"> </w:t>
      </w:r>
      <w:r>
        <w:t xml:space="preserve">Jira, Git, Microsoft Project, Agile/Scrum.</w:t>
      </w:r>
    </w:p>
    <w:bookmarkStart w:id="30" w:name="education"/>
    <w:p>
      <w:pPr>
        <w:pStyle w:val="Heading2"/>
      </w:pPr>
      <w:r>
        <w:t xml:space="preserve">Education</w:t>
      </w:r>
    </w:p>
    <w:bookmarkEnd w:id="30"/>
    <w:p>
      <w:pPr>
        <w:pStyle w:val="Compact"/>
        <w:numPr>
          <w:numId w:val="8"/>
          <w:ilvl w:val="0"/>
        </w:numPr>
      </w:pPr>
      <w:r>
        <w:rPr>
          <w:b/>
        </w:rPr>
        <w:t xml:space="preserve">MBA in Management of Technology-Based Companies</w:t>
      </w:r>
      <w:r>
        <w:t xml:space="preserve"> </w:t>
      </w:r>
      <w:r>
        <w:t xml:space="preserve">– UNISINOS, Brazil.</w:t>
      </w:r>
    </w:p>
    <w:p>
      <w:pPr>
        <w:pStyle w:val="Compact"/>
        <w:numPr>
          <w:numId w:val="8"/>
          <w:ilvl w:val="0"/>
        </w:numPr>
      </w:pPr>
      <w:r>
        <w:rPr>
          <w:b/>
        </w:rPr>
        <w:t xml:space="preserve">Bachelor’s in Computer Science</w:t>
      </w:r>
      <w:r>
        <w:t xml:space="preserve"> </w:t>
      </w:r>
      <w:r>
        <w:t xml:space="preserve">– UNIVALI, Brazil.</w:t>
      </w:r>
    </w:p>
    <w:bookmarkStart w:id="31" w:name="languages"/>
    <w:p>
      <w:pPr>
        <w:pStyle w:val="Heading2"/>
      </w:pPr>
      <w:r>
        <w:t xml:space="preserve">Languages</w:t>
      </w:r>
    </w:p>
    <w:bookmarkEnd w:id="31"/>
    <w:p>
      <w:pPr>
        <w:pStyle w:val="Compact"/>
        <w:numPr>
          <w:numId w:val="9"/>
          <w:ilvl w:val="0"/>
        </w:numPr>
      </w:pPr>
      <w:r>
        <w:rPr>
          <w:b/>
        </w:rPr>
        <w:t xml:space="preserve">English:</w:t>
      </w:r>
      <w:r>
        <w:t xml:space="preserve"> </w:t>
      </w:r>
      <w:r>
        <w:t xml:space="preserve">Fluent/Professional</w:t>
      </w:r>
    </w:p>
    <w:p>
      <w:pPr>
        <w:pStyle w:val="Compact"/>
        <w:numPr>
          <w:numId w:val="9"/>
          <w:ilvl w:val="0"/>
        </w:numPr>
      </w:pPr>
      <w:r>
        <w:rPr>
          <w:b/>
        </w:rPr>
        <w:t xml:space="preserve">Portuguese:</w:t>
      </w:r>
      <w:r>
        <w:t xml:space="preserve"> </w:t>
      </w:r>
      <w:r>
        <w:t xml:space="preserve">Native</w:t>
      </w:r>
    </w:p>
    <w:p>
      <w:pPr>
        <w:pStyle w:val="Compact"/>
        <w:numPr>
          <w:numId w:val="9"/>
          <w:ilvl w:val="0"/>
        </w:numPr>
      </w:pPr>
      <w:r>
        <w:rPr>
          <w:b/>
        </w:rPr>
        <w:t xml:space="preserve">Spanish:</w:t>
      </w:r>
      <w:r>
        <w:t xml:space="preserve"> </w:t>
      </w:r>
      <w:r>
        <w:t xml:space="preserve">Intermediate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4f0b17ad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5d1262de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