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Engineering Manager | Technical Leader | People Developer</w:t>
      </w:r>
    </w:p>
    <w:p>
      <w:r>
        <w:t xml:space="preserve">📍 Orlando, FL, USA 📧 gustavocastro73@gmail.com 📞 +1 352 349 4910 🔗 https://www.linkedin.com/in/gustavocvcastro/</w:t>
      </w:r>
    </w:p>
    <w:p>
      <w:r>
        <w:pict>
          <v:rect style="width:0;height:1.5pt" o:hralign="center" o:hrstd="t" o:hr="t"/>
        </w:pict>
      </w:r>
    </w:p>
    <w:bookmarkStart w:id="22" w:name="profile"/>
    <w:p>
      <w:pPr>
        <w:pStyle w:val="Heading2"/>
      </w:pPr>
      <w:r>
        <w:t xml:space="preserve">PROFILE</w:t>
      </w:r>
    </w:p>
    <w:bookmarkEnd w:id="22"/>
    <w:p>
      <w:r>
        <w:t xml:space="preserve">Engineering Manager with a 25-year career spanning software engineering, R&amp;D leadership, and large-scale system delivery. I specialize in building and scaling high-performing engineering teams while remaining hands-on with architecture and critical technical decisions.</w:t>
      </w:r>
    </w:p>
    <w:p>
      <w:r>
        <w:t xml:space="preserve">My background combines SaaS platforms, C#/.NET systems, SQL databases, AI and computer vision solutions, and IoT architectures. I’m passionate about improving how teams build software—enhancing engineering practices, delivery quality, and developer experience—while fostering a culture of trust, ownership, and continuous learning.</w:t>
      </w:r>
    </w:p>
    <w:p>
      <w:r>
        <w:pict>
          <v:rect style="width:0;height:1.5pt" o:hralign="center" o:hrstd="t" o:hr="t"/>
        </w:pict>
      </w:r>
    </w:p>
    <w:bookmarkStart w:id="23" w:name="experience"/>
    <w:p>
      <w:pPr>
        <w:pStyle w:val="Heading2"/>
      </w:pPr>
      <w:r>
        <w:t xml:space="preserve">EXPERIENCE</w:t>
      </w:r>
    </w:p>
    <w:bookmarkEnd w:id="23"/>
    <w:bookmarkStart w:id="24" w:name="creare-sistemas-sa"/>
    <w:p>
      <w:pPr>
        <w:pStyle w:val="Heading3"/>
      </w:pPr>
      <w:r>
        <w:t xml:space="preserve">Creare Sistemas SA</w:t>
      </w:r>
    </w:p>
    <w:bookmarkEnd w:id="24"/>
    <w:p>
      <w:r>
        <w:rPr>
          <w:b/>
        </w:rPr>
        <w:t xml:space="preserve">Engineering Manager</w:t>
      </w:r>
      <w:r>
        <w:t xml:space="preserve"> </w:t>
      </w:r>
      <w:r>
        <w:t xml:space="preserve">| Nov 2023 – Present</w:t>
      </w:r>
    </w:p>
    <w:p>
      <w:r>
        <w:t xml:space="preserve">I lead multidisciplinary engineering teams responsible for a SaaS platform that integrates software, hardware, AI, and telemetry systems.</w:t>
      </w:r>
    </w:p>
    <w:p>
      <w:pPr>
        <w:pStyle w:val="Compact"/>
        <w:numPr>
          <w:numId w:val="2"/>
          <w:ilvl w:val="0"/>
        </w:numPr>
      </w:pPr>
      <w:r>
        <w:t xml:space="preserve">Manage engineers across backend, frontend, hardware, and data science.</w:t>
      </w:r>
    </w:p>
    <w:p>
      <w:pPr>
        <w:pStyle w:val="Compact"/>
        <w:numPr>
          <w:numId w:val="2"/>
          <w:ilvl w:val="0"/>
        </w:numPr>
      </w:pPr>
      <w:r>
        <w:t xml:space="preserve">Contribute directly to technical design and architecture while coaching the team.</w:t>
      </w:r>
    </w:p>
    <w:p>
      <w:pPr>
        <w:pStyle w:val="Compact"/>
        <w:numPr>
          <w:numId w:val="2"/>
          <w:ilvl w:val="0"/>
        </w:numPr>
      </w:pPr>
      <w:r>
        <w:t xml:space="preserve">Drive improvements in platform modularization, infrastructure, and user experience.</w:t>
      </w:r>
    </w:p>
    <w:p>
      <w:pPr>
        <w:pStyle w:val="Compact"/>
        <w:numPr>
          <w:numId w:val="2"/>
          <w:ilvl w:val="0"/>
        </w:numPr>
      </w:pPr>
      <w:r>
        <w:t xml:space="preserve">Lead applied research initiatives in partnership with a federal university.</w:t>
      </w:r>
    </w:p>
    <w:p>
      <w:pPr>
        <w:pStyle w:val="Compact"/>
        <w:numPr>
          <w:numId w:val="2"/>
          <w:ilvl w:val="0"/>
        </w:numPr>
      </w:pPr>
      <w:r>
        <w:t xml:space="preserve">Promote best practices across the SDLC, quality assurance, and security.</w:t>
      </w:r>
    </w:p>
    <w:p>
      <w:r>
        <w:rPr>
          <w:b/>
        </w:rPr>
        <w:t xml:space="preserve">Impact</w:t>
      </w:r>
      <w:r>
        <w:t xml:space="preserve"> </w:t>
      </w:r>
      <w:r>
        <w:t xml:space="preserve">- Scaled the team from 15 to 38 engineers in one year. - Expanded responsibility from a single product to the entire software portfolio. - Actively supported QA, product ownership, and project coordination when needed.</w:t>
      </w:r>
    </w:p>
    <w:p>
      <w:r>
        <w:pict>
          <v:rect style="width:0;height:1.5pt" o:hralign="center" o:hrstd="t" o:hr="t"/>
        </w:pict>
      </w:r>
    </w:p>
    <w:bookmarkStart w:id="25" w:name="ponfac-sa"/>
    <w:p>
      <w:pPr>
        <w:pStyle w:val="Heading3"/>
      </w:pPr>
      <w:r>
        <w:t xml:space="preserve">Ponfac SA</w:t>
      </w:r>
    </w:p>
    <w:bookmarkEnd w:id="25"/>
    <w:p>
      <w:r>
        <w:rPr>
          <w:b/>
        </w:rPr>
        <w:t xml:space="preserve">CTO / R&amp;D Manager</w:t>
      </w:r>
      <w:r>
        <w:t xml:space="preserve"> </w:t>
      </w:r>
      <w:r>
        <w:t xml:space="preserve">| Oct 2019 – Jul 2023</w:t>
      </w:r>
    </w:p>
    <w:p>
      <w:r>
        <w:t xml:space="preserve">Started as R&amp;D Manager and progressed to CTO, leading innovation in AI and computer vision.</w:t>
      </w:r>
    </w:p>
    <w:p>
      <w:pPr>
        <w:pStyle w:val="Compact"/>
        <w:numPr>
          <w:numId w:val="3"/>
          <w:ilvl w:val="0"/>
        </w:numPr>
      </w:pPr>
      <w:r>
        <w:t xml:space="preserve">Defined technical strategy and system architecture.</w:t>
      </w:r>
    </w:p>
    <w:p>
      <w:pPr>
        <w:pStyle w:val="Compact"/>
        <w:numPr>
          <w:numId w:val="3"/>
          <w:ilvl w:val="0"/>
        </w:numPr>
      </w:pPr>
      <w:r>
        <w:t xml:space="preserve">Led development of AI-powered computer vision solutions.</w:t>
      </w:r>
    </w:p>
    <w:p>
      <w:pPr>
        <w:pStyle w:val="Compact"/>
        <w:numPr>
          <w:numId w:val="3"/>
          <w:ilvl w:val="0"/>
        </w:numPr>
      </w:pPr>
      <w:r>
        <w:t xml:space="preserve">Coordinated government-funded innovation programs.</w:t>
      </w:r>
    </w:p>
    <w:p>
      <w:r>
        <w:rPr>
          <w:b/>
        </w:rPr>
        <w:t xml:space="preserve">Highlights</w:t>
      </w:r>
      <w:r>
        <w:t xml:space="preserve"> </w:t>
      </w:r>
      <w:r>
        <w:t xml:space="preserve">- Designed an AI algorithm converting animal image data into weight estimates. - Built a No-Code computer vision platform integrating proprietary SDKs, OpenCV, and AI models.</w:t>
      </w:r>
    </w:p>
    <w:p>
      <w:r>
        <w:pict>
          <v:rect style="width:0;height:1.5pt" o:hralign="center" o:hrstd="t" o:hr="t"/>
        </w:pict>
      </w:r>
    </w:p>
    <w:bookmarkStart w:id="26" w:name="elo-sistemas-eletrônicos-sa"/>
    <w:p>
      <w:pPr>
        <w:pStyle w:val="Heading3"/>
      </w:pPr>
      <w:r>
        <w:t xml:space="preserve">Elo Sistemas Eletrônicos SA</w:t>
      </w:r>
    </w:p>
    <w:bookmarkEnd w:id="26"/>
    <w:p>
      <w:r>
        <w:rPr>
          <w:b/>
        </w:rPr>
        <w:t xml:space="preserve">Software Development Manager</w:t>
      </w:r>
      <w:r>
        <w:t xml:space="preserve"> </w:t>
      </w:r>
      <w:r>
        <w:t xml:space="preserve">| Aug 2010 – Sep 2019</w:t>
      </w:r>
    </w:p>
    <w:p>
      <w:r>
        <w:t xml:space="preserve">Led software teams delivering large-scale Smart Grid and industrial systems.</w:t>
      </w:r>
    </w:p>
    <w:p>
      <w:pPr>
        <w:pStyle w:val="Compact"/>
        <w:numPr>
          <w:numId w:val="4"/>
          <w:ilvl w:val="0"/>
        </w:numPr>
      </w:pPr>
      <w:r>
        <w:t xml:space="preserve">Managed engineering teams, vendors, and outsourced partners.</w:t>
      </w:r>
    </w:p>
    <w:p>
      <w:pPr>
        <w:pStyle w:val="Compact"/>
        <w:numPr>
          <w:numId w:val="4"/>
          <w:ilvl w:val="0"/>
        </w:numPr>
      </w:pPr>
      <w:r>
        <w:t xml:space="preserve">Owned delivery of complex, regulated infrastructure projects.</w:t>
      </w:r>
    </w:p>
    <w:p>
      <w:pPr>
        <w:pStyle w:val="Compact"/>
        <w:numPr>
          <w:numId w:val="4"/>
          <w:ilvl w:val="0"/>
        </w:numPr>
      </w:pPr>
      <w:r>
        <w:t xml:space="preserve">Defined architectures, protocols, and long-term technical roadmaps.</w:t>
      </w:r>
    </w:p>
    <w:p>
      <w:r>
        <w:pict>
          <v:rect style="width:0;height:1.5pt" o:hralign="center" o:hrstd="t" o:hr="t"/>
        </w:pict>
      </w:r>
    </w:p>
    <w:bookmarkStart w:id="27" w:name="altus-sa"/>
    <w:p>
      <w:pPr>
        <w:pStyle w:val="Heading3"/>
      </w:pPr>
      <w:r>
        <w:t xml:space="preserve">ALTUS SA</w:t>
      </w:r>
    </w:p>
    <w:bookmarkEnd w:id="27"/>
    <w:p>
      <w:r>
        <w:rPr>
          <w:b/>
        </w:rPr>
        <w:t xml:space="preserve">R&amp;D Manager / Software Development Manager</w:t>
      </w:r>
      <w:r>
        <w:t xml:space="preserve"> </w:t>
      </w:r>
      <w:r>
        <w:t xml:space="preserve">| Aug 1999 – Jul 2010</w:t>
      </w:r>
    </w:p>
    <w:p>
      <w:r>
        <w:t xml:space="preserve">Led R&amp;D and software engineering for industrial automation and high-availability systems.</w:t>
      </w:r>
    </w:p>
    <w:p>
      <w:pPr>
        <w:pStyle w:val="Compact"/>
        <w:numPr>
          <w:numId w:val="5"/>
          <w:ilvl w:val="0"/>
        </w:numPr>
      </w:pPr>
      <w:r>
        <w:t xml:space="preserve">Managed teams of up to 25 engineers.</w:t>
      </w:r>
    </w:p>
    <w:p>
      <w:pPr>
        <w:pStyle w:val="Compact"/>
        <w:numPr>
          <w:numId w:val="5"/>
          <w:ilvl w:val="0"/>
        </w:numPr>
      </w:pPr>
      <w:r>
        <w:t xml:space="preserve">Delivered fault-tolerant systems for critical industrial environments.</w:t>
      </w:r>
    </w:p>
    <w:p>
      <w:pPr>
        <w:pStyle w:val="Compact"/>
        <w:numPr>
          <w:numId w:val="5"/>
          <w:ilvl w:val="0"/>
        </w:numPr>
      </w:pPr>
      <w:r>
        <w:t xml:space="preserve">Worked closely with international partners across Europe and Asia.</w:t>
      </w:r>
    </w:p>
    <w:p>
      <w:r>
        <w:pict>
          <v:rect style="width:0;height:1.5pt" o:hralign="center" o:hrstd="t" o:hr="t"/>
        </w:pict>
      </w:r>
    </w:p>
    <w:bookmarkStart w:id="28" w:name="fundação-bradesco"/>
    <w:p>
      <w:pPr>
        <w:pStyle w:val="Heading3"/>
      </w:pPr>
      <w:r>
        <w:t xml:space="preserve">Fundação Bradesco</w:t>
      </w:r>
    </w:p>
    <w:bookmarkEnd w:id="28"/>
    <w:p>
      <w:r>
        <w:rPr>
          <w:b/>
        </w:rPr>
        <w:t xml:space="preserve">Technical Instructor</w:t>
      </w:r>
      <w:r>
        <w:t xml:space="preserve"> </w:t>
      </w:r>
      <w:r>
        <w:t xml:space="preserve">| Mar 2002 – Oct 2011</w:t>
      </w:r>
    </w:p>
    <w:p>
      <w:r>
        <w:t xml:space="preserve">Taught electronics, programming, industrial automation, and networking in a technical education program.</w:t>
      </w:r>
    </w:p>
    <w:p>
      <w:r>
        <w:pict>
          <v:rect style="width:0;height:1.5pt" o:hralign="center" o:hrstd="t" o:hr="t"/>
        </w:pic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r>
        <w:rPr>
          <w:b/>
        </w:rPr>
        <w:t xml:space="preserve">MBA – Management of Technology-Based Companies</w:t>
      </w:r>
      <w:r>
        <w:t xml:space="preserve"> </w:t>
      </w:r>
      <w:r>
        <w:t xml:space="preserve">UNISINOS</w:t>
      </w:r>
    </w:p>
    <w:p>
      <w:r>
        <w:rPr>
          <w:b/>
        </w:rPr>
        <w:t xml:space="preserve">Bachelor of Computer Science</w:t>
      </w:r>
      <w:r>
        <w:t xml:space="preserve"> </w:t>
      </w:r>
      <w:r>
        <w:t xml:space="preserve">UNIVALI</w:t>
      </w:r>
    </w:p>
    <w:p>
      <w:r>
        <w:pict>
          <v:rect style="width:0;height:1.5pt" o:hralign="center" o:hrstd="t" o:hr="t"/>
        </w:pict>
      </w:r>
    </w:p>
    <w:bookmarkStart w:id="30" w:name="skills-technologies"/>
    <w:p>
      <w:pPr>
        <w:pStyle w:val="Heading2"/>
      </w:pPr>
      <w:r>
        <w:t xml:space="preserve">SKILLS &amp; TECHNOLOGIES</w:t>
      </w:r>
    </w:p>
    <w:bookmarkEnd w:id="30"/>
    <w:p>
      <w:pPr>
        <w:pStyle w:val="Compact"/>
        <w:numPr>
          <w:numId w:val="6"/>
          <w:ilvl w:val="0"/>
        </w:numPr>
      </w:pPr>
      <w:r>
        <w:t xml:space="preserve">Engineering &amp; People Management</w:t>
      </w:r>
    </w:p>
    <w:p>
      <w:pPr>
        <w:pStyle w:val="Compact"/>
        <w:numPr>
          <w:numId w:val="6"/>
          <w:ilvl w:val="0"/>
        </w:numPr>
      </w:pPr>
      <w:r>
        <w:t xml:space="preserve">C#, .NET, SQL</w:t>
      </w:r>
    </w:p>
    <w:p>
      <w:pPr>
        <w:pStyle w:val="Compact"/>
        <w:numPr>
          <w:numId w:val="6"/>
          <w:ilvl w:val="0"/>
        </w:numPr>
      </w:pPr>
      <w:r>
        <w:t xml:space="preserve">Node.js</w:t>
      </w:r>
    </w:p>
    <w:p>
      <w:pPr>
        <w:pStyle w:val="Compact"/>
        <w:numPr>
          <w:numId w:val="6"/>
          <w:ilvl w:val="0"/>
        </w:numPr>
      </w:pPr>
      <w:r>
        <w:t xml:space="preserve">Python</w:t>
      </w:r>
    </w:p>
    <w:p>
      <w:pPr>
        <w:pStyle w:val="Compact"/>
        <w:numPr>
          <w:numId w:val="6"/>
          <w:ilvl w:val="0"/>
        </w:numPr>
      </w:pPr>
      <w:r>
        <w:t xml:space="preserve">SaaS Platforms</w:t>
      </w:r>
    </w:p>
    <w:p>
      <w:pPr>
        <w:pStyle w:val="Compact"/>
        <w:numPr>
          <w:numId w:val="6"/>
          <w:ilvl w:val="0"/>
        </w:numPr>
      </w:pPr>
      <w:r>
        <w:t xml:space="preserve">AI &amp; Machine Learning</w:t>
      </w:r>
    </w:p>
    <w:p>
      <w:pPr>
        <w:pStyle w:val="Compact"/>
        <w:numPr>
          <w:numId w:val="6"/>
          <w:ilvl w:val="0"/>
        </w:numPr>
      </w:pPr>
      <w:r>
        <w:t xml:space="preserve">Computer Vision (OpenCV)</w:t>
      </w:r>
    </w:p>
    <w:p>
      <w:pPr>
        <w:pStyle w:val="Compact"/>
        <w:numPr>
          <w:numId w:val="6"/>
          <w:ilvl w:val="0"/>
        </w:numPr>
      </w:pPr>
      <w:r>
        <w:t xml:space="preserve">IoT &amp; Telemetry Systems</w:t>
      </w:r>
    </w:p>
    <w:p>
      <w:pPr>
        <w:pStyle w:val="Compact"/>
        <w:numPr>
          <w:numId w:val="6"/>
          <w:ilvl w:val="0"/>
        </w:numPr>
      </w:pPr>
      <w:r>
        <w:t xml:space="preserve">Software Architecture</w:t>
      </w:r>
    </w:p>
    <w:p>
      <w:pPr>
        <w:pStyle w:val="Compact"/>
        <w:numPr>
          <w:numId w:val="6"/>
          <w:ilvl w:val="0"/>
        </w:numPr>
      </w:pPr>
      <w:r>
        <w:t xml:space="preserve">CI/CD &amp; Process Improvement</w:t>
      </w:r>
    </w:p>
    <w:p>
      <w:pPr>
        <w:pStyle w:val="Compact"/>
        <w:numPr>
          <w:numId w:val="6"/>
          <w:ilvl w:val="0"/>
        </w:numPr>
      </w:pPr>
      <w:r>
        <w:t xml:space="preserve">Agile Delivery</w:t>
      </w:r>
    </w:p>
    <w:p>
      <w:pPr>
        <w:pStyle w:val="Compact"/>
        <w:numPr>
          <w:numId w:val="6"/>
          <w:ilvl w:val="0"/>
        </w:numPr>
      </w:pPr>
      <w:r>
        <w:t xml:space="preserve">Cross-functional Collaboration</w:t>
      </w:r>
    </w:p>
    <w:p>
      <w:r>
        <w:pict>
          <v:rect style="width:0;height:1.5pt" o:hralign="center" o:hrstd="t" o:hr="t"/>
        </w:pic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pPr>
        <w:pStyle w:val="Compact"/>
        <w:numPr>
          <w:numId w:val="7"/>
          <w:ilvl w:val="0"/>
        </w:numPr>
      </w:pPr>
      <w:r>
        <w:t xml:space="preserve">Portuguese (Native)</w:t>
      </w:r>
    </w:p>
    <w:p>
      <w:pPr>
        <w:pStyle w:val="Compact"/>
        <w:numPr>
          <w:numId w:val="7"/>
          <w:ilvl w:val="0"/>
        </w:numPr>
      </w:pPr>
      <w:r>
        <w:t xml:space="preserve">English (Professional)</w:t>
      </w:r>
    </w:p>
    <w:p>
      <w:r>
        <w:pict>
          <v:rect style="width:0;height:1.5pt" o:hralign="center" o:hrstd="t" o:hr="t"/>
        </w:pict>
      </w:r>
    </w:p>
    <w:bookmarkStart w:id="32" w:name="international-experience"/>
    <w:p>
      <w:pPr>
        <w:pStyle w:val="Heading2"/>
      </w:pPr>
      <w:r>
        <w:t xml:space="preserve">INTERNATIONAL EXPERIENCE</w:t>
      </w:r>
    </w:p>
    <w:bookmarkEnd w:id="32"/>
    <w:p>
      <w:r>
        <w:t xml:space="preserve">Professional projects and technical engagements in the United States, Germany, India, China, and the Czech Republic.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7b70fc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d618378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