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t xml:space="preserve">Dear Samsara Hiring Team,</w:t>
      </w:r>
    </w:p>
    <w:p>
      <w:r>
        <w:t xml:space="preserve">I am excited to apply for the Sr. Manager of Machine Learning – Safety AI role. With more than 25 years of experience leading engineering and R&amp;D organizations delivering AI, computer vision, and industrial IoT solutions, I have built and scaled multidisciplinary teams responsible for intelligent edge systems, safety technologies, and large-scale SaaS platforms.</w:t>
      </w:r>
    </w:p>
    <w:p>
      <w:r>
        <w:t xml:space="preserve">In my current role as Engineering Manager at Creare Sistemas, I lead teams of software engineers, machine learning engineers, data scientists, and hardware engineers delivering AI safety camera systems and telemetry-driven operational platforms. Creare operates in a domain highly similar to Samsara’s — developing safety-focused hardware, intelligent devices, and SaaS platforms that combine video analytics, telemetry, and operational data to improve safety and real-world operations. I oversee the full machine learning lifecycle, including data pipelines, training, validation, edge inference deployment, and continuous iteration of models delivering real-time safety insights.</w:t>
      </w:r>
    </w:p>
    <w:p>
      <w:r>
        <w:t xml:space="preserve">Previously, as CTO and R&amp;D Manager at Ponfac, I led teams delivering computer vision and AI solutions for industrial environments, including image-based analytics and a No-Code computer vision platform integrating OpenCV and machine learning models into a unified development ecosystem. Throughout my career, I have consistently built AI-enabled systems that combine hardware, software, and operational data to deliver actionable intelligence in physical environments.</w:t>
      </w:r>
    </w:p>
    <w:p>
      <w:r>
        <w:t xml:space="preserve">What excites me most about Samsara is the opportunity to help scale Safety AI systems that directly impact worker safety and operational efficiency across global industries. I am passionate about building strong teams, advancing AI platforms, and delivering practical machine learning solutions that generate measurable customer value at scale.</w:t>
      </w:r>
    </w:p>
    <w:p>
      <w:r>
        <w:t xml:space="preserve">Thank you for your time and consideration. I would welcome the opportunity to discuss how my experience in AI safety systems, computer vision, edge AI, IoT platforms, and engineering leadership can contribute to Samsara’s Safety AI organization.</w:t>
      </w:r>
    </w:p>
    <w:p>
      <w:r>
        <w:t xml:space="preserve">Sincerely, Gustavo Castro Orlando, FL +1 (352) 349-4910</w:t>
      </w:r>
      <w:r>
        <w:t xml:space="preserve"> </w:t>
      </w:r>
      <w:hyperlink r:id="rId21">
        <w:r>
          <w:rPr>
            <w:rStyle w:val="Link"/>
          </w:rPr>
          <w:t xml:space="preserve">gustavocastro73@gmail.com</w:t>
        </w:r>
      </w:hyperlink>
      <w:r>
        <w:t xml:space="preserve"> </w:t>
      </w:r>
      <w:r>
        <w:t xml:space="preserve">linkedin.com/in/gustavocvcastro/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4b82cd1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yperlink" Id="rId21" Target="mailto:gustavocastro73@gmail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mailto:gustavocastro73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