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stavo-castro"/>
    <w:p>
      <w:pPr>
        <w:pStyle w:val="Heading1"/>
      </w:pPr>
      <w:r>
        <w:t xml:space="preserve">GUSTAVO CASTRO</w:t>
      </w:r>
    </w:p>
    <w:bookmarkEnd w:id="21"/>
    <w:p>
      <w:r>
        <w:t xml:space="preserve">Orlando, FL | +13523494910 | gustavocastro73@gmail.com LinkedIn: linkedin.com/in/gustavocvcastro/</w:t>
      </w:r>
    </w:p>
    <w:bookmarkStart w:id="22" w:name="summary"/>
    <w:p>
      <w:pPr>
        <w:pStyle w:val="Heading2"/>
      </w:pPr>
      <w:r>
        <w:t xml:space="preserve">SUMMARY</w:t>
      </w:r>
    </w:p>
    <w:bookmarkEnd w:id="22"/>
    <w:p>
      <w:r>
        <w:t xml:space="preserve">Senior Engineering Executive and CTO with 25 years of experience in Software Engineering, R&amp;D, and Product Development. Expert in scaling SaaS platforms, AI-driven Computer Vision, and IoT ecosystems. Proven success in leading cross-functional teams of 35+ engineers and managing international technology projects.</w:t>
      </w:r>
    </w:p>
    <w:bookmarkStart w:id="23" w:name="experience"/>
    <w:p>
      <w:pPr>
        <w:pStyle w:val="Heading2"/>
      </w:pPr>
      <w:r>
        <w:t xml:space="preserve">EXPERIENCE</w:t>
      </w:r>
    </w:p>
    <w:bookmarkEnd w:id="23"/>
    <w:p>
      <w:r>
        <w:rPr>
          <w:b/>
        </w:rPr>
        <w:t xml:space="preserve">CREARE SISTEMAS SA</w:t>
      </w:r>
      <w:r>
        <w:t xml:space="preserve"> </w:t>
      </w:r>
      <w:r>
        <w:rPr>
          <w:b/>
        </w:rPr>
        <w:t xml:space="preserve">Engineering Manager</w:t>
      </w:r>
      <w:r>
        <w:t xml:space="preserve"> </w:t>
      </w:r>
      <w:r>
        <w:t xml:space="preserve">| Nov 2023 – Present - Lead 38+ engineers across Backend, Frontend, Hardware, and Data Science disciplines. - Oversee the entire SaaS software portfolio, including AI Safety Cameras and telemetry for heavy vehicles. - Direct platform restructuring to improve modularization and infrastructure for scale. - Manage R&amp;D partnerships with Federal Universities for applied AI research.</w:t>
      </w:r>
    </w:p>
    <w:p>
      <w:r>
        <w:rPr>
          <w:b/>
        </w:rPr>
        <w:t xml:space="preserve">PONFAC SA</w:t>
      </w:r>
      <w:r>
        <w:t xml:space="preserve"> </w:t>
      </w:r>
      <w:r>
        <w:rPr>
          <w:b/>
        </w:rPr>
        <w:t xml:space="preserve">CTO / R&amp;D Manager</w:t>
      </w:r>
      <w:r>
        <w:t xml:space="preserve"> </w:t>
      </w:r>
      <w:r>
        <w:t xml:space="preserve">| Oct 2019 – Jul 2023 - Acted as Chief Technology Officer, leading R&amp;D, IoT, and Robotics departments. - Developed a No-Code Computer Vision system integrating OpenCV and proprietary AI SDKs. - Created AI algorithms for image-based weight estimation using Machine Learning. - Managed innovation project funding and technical architecture for new visual inspection solutions.</w:t>
      </w:r>
    </w:p>
    <w:p>
      <w:r>
        <w:rPr>
          <w:b/>
        </w:rPr>
        <w:t xml:space="preserve">ELO SISTEMAS ELETRONICOS SA</w:t>
      </w:r>
      <w:r>
        <w:t xml:space="preserve"> </w:t>
      </w:r>
      <w:r>
        <w:rPr>
          <w:b/>
        </w:rPr>
        <w:t xml:space="preserve">Software Development Manager</w:t>
      </w:r>
      <w:r>
        <w:t xml:space="preserve"> </w:t>
      </w:r>
      <w:r>
        <w:t xml:space="preserve">| Aug 2010 – Sep 2019 - Managed Smart Grid infrastructure projects, including router development and remote reading servers. - Defined software architecture for national-scale energy measurement systems.</w:t>
      </w:r>
    </w:p>
    <w:p>
      <w:r>
        <w:rPr>
          <w:b/>
        </w:rPr>
        <w:t xml:space="preserve">ALTUS SA</w:t>
      </w:r>
      <w:r>
        <w:t xml:space="preserve"> </w:t>
      </w:r>
      <w:r>
        <w:rPr>
          <w:b/>
        </w:rPr>
        <w:t xml:space="preserve">R&amp;D Manager</w:t>
      </w:r>
      <w:r>
        <w:t xml:space="preserve"> </w:t>
      </w:r>
      <w:r>
        <w:t xml:space="preserve">| Aug 1999 – Jul 2010 - Led a team of 25 in developing industrial automation products and fault-tolerant systems for oil platforms. - Managed international vendors and technical teams in India and the Czech Republic.</w:t>
      </w:r>
    </w:p>
    <w:bookmarkStart w:id="24" w:name="skills"/>
    <w:p>
      <w:pPr>
        <w:pStyle w:val="Heading2"/>
      </w:pPr>
      <w:r>
        <w:t xml:space="preserve">SKILLS</w:t>
      </w:r>
    </w:p>
    <w:bookmarkEnd w:id="24"/>
    <w:p>
      <w:pPr>
        <w:pStyle w:val="Compact"/>
        <w:numPr>
          <w:numId w:val="2"/>
          <w:ilvl w:val="0"/>
        </w:numPr>
      </w:pPr>
      <w:r>
        <w:rPr>
          <w:b/>
        </w:rPr>
        <w:t xml:space="preserve">Management:</w:t>
      </w:r>
      <w:r>
        <w:t xml:space="preserve"> </w:t>
      </w:r>
      <w:r>
        <w:t xml:space="preserve">Engineering Leadership, Strategic Planning, Agile Methodologies, Budgeting, Product Roadmap.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Technology:</w:t>
      </w:r>
      <w:r>
        <w:t xml:space="preserve"> </w:t>
      </w:r>
      <w:r>
        <w:t xml:space="preserve">SaaS, AI, Machine Learning, Computer Vision, OpenCV, IoT, Telemetry, Software Architecture.</w:t>
      </w:r>
    </w:p>
    <w:p>
      <w:pPr>
        <w:pStyle w:val="Compact"/>
        <w:numPr>
          <w:numId w:val="2"/>
          <w:ilvl w:val="0"/>
        </w:numPr>
      </w:pPr>
      <w:r>
        <w:rPr>
          <w:b/>
        </w:rPr>
        <w:t xml:space="preserve">Tools:</w:t>
      </w:r>
      <w:r>
        <w:t xml:space="preserve"> </w:t>
      </w:r>
      <w:r>
        <w:t xml:space="preserve">C++, C#, Python, Node.js, Next.js, SQL, NoSQL, Jira, Git.</w:t>
      </w:r>
    </w:p>
    <w:bookmarkStart w:id="25" w:name="education"/>
    <w:p>
      <w:pPr>
        <w:pStyle w:val="Heading2"/>
      </w:pPr>
      <w:r>
        <w:t xml:space="preserve">EDUCATION</w:t>
      </w:r>
    </w:p>
    <w:bookmarkEnd w:id="25"/>
    <w:p>
      <w:pPr>
        <w:pStyle w:val="Compact"/>
        <w:numPr>
          <w:numId w:val="3"/>
          <w:ilvl w:val="0"/>
        </w:numPr>
      </w:pPr>
      <w:r>
        <w:rPr>
          <w:b/>
        </w:rPr>
        <w:t xml:space="preserve">MBA, Management of Technology-Based Companies</w:t>
      </w:r>
      <w:r>
        <w:t xml:space="preserve"> </w:t>
      </w:r>
      <w:r>
        <w:t xml:space="preserve">- UNISINOS</w:t>
      </w:r>
    </w:p>
    <w:p>
      <w:pPr>
        <w:pStyle w:val="Compact"/>
        <w:numPr>
          <w:numId w:val="3"/>
          <w:ilvl w:val="0"/>
        </w:numPr>
      </w:pPr>
      <w:r>
        <w:rPr>
          <w:b/>
        </w:rPr>
        <w:t xml:space="preserve">Bachelor of Computer Science</w:t>
      </w:r>
      <w:r>
        <w:t xml:space="preserve"> </w:t>
      </w:r>
      <w:r>
        <w:t xml:space="preserve">- UNIVALI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647c08a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abstractNum w:abstractNumId="2">
    <w:nsid w:val="3c5e9ac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  <w:num w:numId="2">
    <w:abstractNumId w:val="2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