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Engineering Manager | AI, SaaS &amp; IoT Platforms | Scaling High-Performance Engineering Teams</w:t>
      </w:r>
      <w:r>
        <w:t xml:space="preserve"> </w:t>
      </w:r>
      <w:r>
        <w:t xml:space="preserve">📍 Orlando, FL – United States</w:t>
      </w:r>
    </w:p>
    <w:p>
      <w:r>
        <w:rPr>
          <w:b/>
        </w:rPr>
        <w:t xml:space="preserve">Gustavo Castro</w:t>
      </w:r>
      <w:r>
        <w:t xml:space="preserve">, United States 📞 +1 (352) 349-4910 ✉️ gustavocastro73@gmail.com 🔗 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Senior Engineering Manager and technology leader with over 25 years of experience building, scaling, and leading high-performing engineering teams across software, hardware, AI, and IoT domains. Proven ability to translate business strategy into scalable technology platforms while mentoring teams and driving innovation.</w:t>
      </w:r>
    </w:p>
    <w:p>
      <w:r>
        <w:t xml:space="preserve">Recognized for rapidly growing engineering organizations, modernizing platforms, and delivering AI-driven SaaS and IoT solutions for industrial, mobility, and agribusiness environments. Experienced in leading distributed teams and global initiatives across the United States, Europe, and Asia.</w:t>
      </w:r>
    </w:p>
    <w:p>
      <w:r>
        <w:pict>
          <v:rect style="width:0;height:1.5pt" o:hralign="center" o:hrstd="t" o:hr="t"/>
        </w:pict>
      </w:r>
    </w:p>
    <w:bookmarkStart w:id="23" w:name="experience"/>
    <w:p>
      <w:pPr>
        <w:pStyle w:val="Heading2"/>
      </w:pPr>
      <w:r>
        <w:t xml:space="preserve">Experience</w:t>
      </w:r>
    </w:p>
    <w:bookmarkEnd w:id="23"/>
    <w:bookmarkStart w:id="24" w:name="creare-sistemas-sa"/>
    <w:p>
      <w:pPr>
        <w:pStyle w:val="Heading3"/>
      </w:pPr>
      <w:r>
        <w:t xml:space="preserve">Creare Sistemas SA</w:t>
      </w:r>
    </w:p>
    <w:bookmarkEnd w:id="24"/>
    <w:p>
      <w:r>
        <w:rPr>
          <w:b/>
        </w:rPr>
        <w:t xml:space="preserve">Senior Engineering Manager</w:t>
      </w:r>
      <w:r>
        <w:t xml:space="preserve"> </w:t>
      </w:r>
      <w:r>
        <w:rPr>
          <w:i/>
        </w:rPr>
        <w:t xml:space="preserve">November 2023 – Present | Distributed Teams</w:t>
      </w:r>
    </w:p>
    <w:p>
      <w:r>
        <w:t xml:space="preserve">Led cross-functional teams responsible for SaaS platforms, AI-powered safety systems, and telemetry solutions.</w:t>
      </w:r>
    </w:p>
    <w:p>
      <w:pPr>
        <w:pStyle w:val="Compact"/>
        <w:numPr>
          <w:numId w:val="2"/>
          <w:ilvl w:val="0"/>
        </w:numPr>
      </w:pPr>
      <w:r>
        <w:t xml:space="preserve">Scaled the engineering organization from 15 to 38 engineers in under one year while assuming ownership of the full software portfolio.</w:t>
      </w:r>
    </w:p>
    <w:p>
      <w:pPr>
        <w:pStyle w:val="Compact"/>
        <w:numPr>
          <w:numId w:val="2"/>
          <w:ilvl w:val="0"/>
        </w:numPr>
      </w:pPr>
      <w:r>
        <w:t xml:space="preserve">Drove delivery of AI-powered safety camera systems and telemetry platforms for heavy vehicles and agribusiness.</w:t>
      </w:r>
    </w:p>
    <w:p>
      <w:pPr>
        <w:pStyle w:val="Compact"/>
        <w:numPr>
          <w:numId w:val="2"/>
          <w:ilvl w:val="0"/>
        </w:numPr>
      </w:pPr>
      <w:r>
        <w:t xml:space="preserve">Led platform modernization and system unification initiatives, improving modularity, reliability, and user experience.</w:t>
      </w:r>
    </w:p>
    <w:p>
      <w:pPr>
        <w:pStyle w:val="Compact"/>
        <w:numPr>
          <w:numId w:val="2"/>
          <w:ilvl w:val="0"/>
        </w:numPr>
      </w:pPr>
      <w:r>
        <w:t xml:space="preserve">Managed R&amp;D and innovation projects in partnership with a federal university research center.</w:t>
      </w:r>
    </w:p>
    <w:p>
      <w:pPr>
        <w:pStyle w:val="Compact"/>
        <w:numPr>
          <w:numId w:val="2"/>
          <w:ilvl w:val="0"/>
        </w:numPr>
      </w:pPr>
      <w:r>
        <w:t xml:space="preserve">Partnered with product, operations, and executive leadership to align engineering strategy with business objectives.</w:t>
      </w:r>
    </w:p>
    <w:p>
      <w:r>
        <w:pict>
          <v:rect style="width:0;height:1.5pt" o:hralign="center" o:hrstd="t" o:hr="t"/>
        </w:pict>
      </w:r>
    </w:p>
    <w:bookmarkStart w:id="25" w:name="ponfac-s.a.-innovation-in-image-processing"/>
    <w:p>
      <w:pPr>
        <w:pStyle w:val="Heading3"/>
      </w:pPr>
      <w:r>
        <w:t xml:space="preserve">Ponfac S.A. – Innovation in Image Processing</w:t>
      </w:r>
    </w:p>
    <w:bookmarkEnd w:id="25"/>
    <w:p>
      <w:r>
        <w:rPr>
          <w:b/>
        </w:rPr>
        <w:t xml:space="preserve">R&amp;D Manager / CTO</w:t>
      </w:r>
      <w:r>
        <w:t xml:space="preserve"> </w:t>
      </w:r>
      <w:r>
        <w:rPr>
          <w:i/>
        </w:rPr>
        <w:t xml:space="preserve">October 2019 – November 2023</w:t>
      </w:r>
    </w:p>
    <w:p>
      <w:pPr>
        <w:pStyle w:val="Compact"/>
        <w:numPr>
          <w:numId w:val="3"/>
          <w:ilvl w:val="0"/>
        </w:numPr>
      </w:pPr>
      <w:r>
        <w:t xml:space="preserve">Defined technology strategy, software architecture, and engineering standards across multiple products.</w:t>
      </w:r>
    </w:p>
    <w:p>
      <w:pPr>
        <w:pStyle w:val="Compact"/>
        <w:numPr>
          <w:numId w:val="3"/>
          <w:ilvl w:val="0"/>
        </w:numPr>
      </w:pPr>
      <w:r>
        <w:t xml:space="preserve">Designed and delivered AI-based computer vision algorithms for industrial and agribusiness applications.</w:t>
      </w:r>
    </w:p>
    <w:p>
      <w:pPr>
        <w:pStyle w:val="Compact"/>
        <w:numPr>
          <w:numId w:val="3"/>
          <w:ilvl w:val="0"/>
        </w:numPr>
      </w:pPr>
      <w:r>
        <w:t xml:space="preserve">Built and launched a no-code computer vision platform integrating proprietary SDKs, OpenCV, and AI models.</w:t>
      </w:r>
    </w:p>
    <w:p>
      <w:pPr>
        <w:pStyle w:val="Compact"/>
        <w:numPr>
          <w:numId w:val="3"/>
          <w:ilvl w:val="0"/>
        </w:numPr>
      </w:pPr>
      <w:r>
        <w:t xml:space="preserve">Coordinated innovation projects funded by national and federal programs.</w:t>
      </w:r>
    </w:p>
    <w:p>
      <w:pPr>
        <w:pStyle w:val="Compact"/>
        <w:numPr>
          <w:numId w:val="3"/>
          <w:ilvl w:val="0"/>
        </w:numPr>
      </w:pPr>
      <w:r>
        <w:t xml:space="preserve">Translated complex business needs into scalable technical solutions.</w:t>
      </w:r>
    </w:p>
    <w:p>
      <w:r>
        <w:pict>
          <v:rect style="width:0;height:1.5pt" o:hralign="center" o:hrstd="t" o:hr="t"/>
        </w:pict>
      </w:r>
    </w:p>
    <w:bookmarkStart w:id="26" w:name="elo-sistemas-eletrônicos-sa"/>
    <w:p>
      <w:pPr>
        <w:pStyle w:val="Heading3"/>
      </w:pPr>
      <w:r>
        <w:t xml:space="preserve">Elo Sistemas Eletrônicos SA</w:t>
      </w:r>
    </w:p>
    <w:bookmarkEnd w:id="26"/>
    <w:p>
      <w:r>
        <w:rPr>
          <w:b/>
        </w:rPr>
        <w:t xml:space="preserve">Software Development Manager</w:t>
      </w:r>
      <w:r>
        <w:t xml:space="preserve"> </w:t>
      </w:r>
      <w:r>
        <w:rPr>
          <w:i/>
        </w:rPr>
        <w:t xml:space="preserve">August 2010 – September 2019</w:t>
      </w:r>
    </w:p>
    <w:p>
      <w:pPr>
        <w:pStyle w:val="Compact"/>
        <w:numPr>
          <w:numId w:val="4"/>
          <w:ilvl w:val="0"/>
        </w:numPr>
      </w:pPr>
      <w:r>
        <w:t xml:space="preserve">Led large-scale software development teams and external vendors.</w:t>
      </w:r>
    </w:p>
    <w:p>
      <w:pPr>
        <w:pStyle w:val="Compact"/>
        <w:numPr>
          <w:numId w:val="4"/>
          <w:ilvl w:val="0"/>
        </w:numPr>
      </w:pPr>
      <w:r>
        <w:t xml:space="preserve">Delivered Smart Grid and mission-critical industrial platforms.</w:t>
      </w:r>
    </w:p>
    <w:p>
      <w:pPr>
        <w:pStyle w:val="Compact"/>
        <w:numPr>
          <w:numId w:val="4"/>
          <w:ilvl w:val="0"/>
        </w:numPr>
      </w:pPr>
      <w:r>
        <w:t xml:space="preserve">Owned project planning, budgeting, scheduling, and delivery.</w:t>
      </w:r>
    </w:p>
    <w:p>
      <w:pPr>
        <w:pStyle w:val="Compact"/>
        <w:numPr>
          <w:numId w:val="4"/>
          <w:ilvl w:val="0"/>
        </w:numPr>
      </w:pPr>
      <w:r>
        <w:t xml:space="preserve">Improved development processes and quality standards.</w:t>
      </w:r>
    </w:p>
    <w:p>
      <w:r>
        <w:pict>
          <v:rect style="width:0;height:1.5pt" o:hralign="center" o:hrstd="t" o:hr="t"/>
        </w:pict>
      </w:r>
    </w:p>
    <w:bookmarkStart w:id="27" w:name="altus-sa"/>
    <w:p>
      <w:pPr>
        <w:pStyle w:val="Heading3"/>
      </w:pPr>
      <w:r>
        <w:t xml:space="preserve">ALTUS SA</w:t>
      </w:r>
    </w:p>
    <w:bookmarkEnd w:id="27"/>
    <w:p>
      <w:r>
        <w:rPr>
          <w:b/>
        </w:rPr>
        <w:t xml:space="preserve">R&amp;D Manager / Software Development Manager</w:t>
      </w:r>
      <w:r>
        <w:t xml:space="preserve"> </w:t>
      </w:r>
      <w:r>
        <w:rPr>
          <w:i/>
        </w:rPr>
        <w:t xml:space="preserve">August 1999 – July 2010</w:t>
      </w:r>
    </w:p>
    <w:p>
      <w:pPr>
        <w:pStyle w:val="Compact"/>
        <w:numPr>
          <w:numId w:val="5"/>
          <w:ilvl w:val="0"/>
        </w:numPr>
      </w:pPr>
      <w:r>
        <w:t xml:space="preserve">Managed R&amp;D departments, budgets, hiring, and training.</w:t>
      </w:r>
    </w:p>
    <w:p>
      <w:pPr>
        <w:pStyle w:val="Compact"/>
        <w:numPr>
          <w:numId w:val="5"/>
          <w:ilvl w:val="0"/>
        </w:numPr>
      </w:pPr>
      <w:r>
        <w:t xml:space="preserve">Led industrial automation, embedded software, and high-availability systems.</w:t>
      </w:r>
    </w:p>
    <w:p>
      <w:pPr>
        <w:pStyle w:val="Compact"/>
        <w:numPr>
          <w:numId w:val="5"/>
          <w:ilvl w:val="0"/>
        </w:numPr>
      </w:pPr>
      <w:r>
        <w:t xml:space="preserve">Directed fault-tolerant systems for industrial environments.</w:t>
      </w:r>
    </w:p>
    <w:p>
      <w:pPr>
        <w:pStyle w:val="Compact"/>
        <w:numPr>
          <w:numId w:val="5"/>
          <w:ilvl w:val="0"/>
        </w:numPr>
      </w:pPr>
      <w:r>
        <w:t xml:space="preserve">Managed international engineering partnerships.</w:t>
      </w:r>
    </w:p>
    <w:p>
      <w:r>
        <w:pict>
          <v:rect style="width:0;height:1.5pt" o:hralign="center" o:hrstd="t" o:hr="t"/>
        </w:pict>
      </w:r>
    </w:p>
    <w:bookmarkStart w:id="28" w:name="education"/>
    <w:p>
      <w:pPr>
        <w:pStyle w:val="Heading2"/>
      </w:pPr>
      <w:r>
        <w:t xml:space="preserve">Education</w:t>
      </w:r>
    </w:p>
    <w:bookmarkEnd w:id="28"/>
    <w:p>
      <w:r>
        <w:rPr>
          <w:b/>
        </w:rPr>
        <w:t xml:space="preserve">MBA – Management of Technology-Based Companies</w:t>
      </w:r>
      <w:r>
        <w:t xml:space="preserve"> </w:t>
      </w:r>
      <w:r>
        <w:t xml:space="preserve">University of Vale do Rio dos Sinos (UNISINOS)</w:t>
      </w:r>
    </w:p>
    <w:p>
      <w:r>
        <w:rPr>
          <w:b/>
        </w:rPr>
        <w:t xml:space="preserve">Bachelor of Computer Science</w:t>
      </w:r>
      <w:r>
        <w:t xml:space="preserve"> </w:t>
      </w:r>
      <w:r>
        <w:t xml:space="preserve">University of Vale do Itajaí (UNIVALI)</w:t>
      </w:r>
    </w:p>
    <w:p>
      <w:r>
        <w:pict>
          <v:rect style="width:0;height:1.5pt" o:hralign="center" o:hrstd="t" o:hr="t"/>
        </w:pict>
      </w:r>
    </w:p>
    <w:bookmarkStart w:id="29" w:name="languages"/>
    <w:p>
      <w:pPr>
        <w:pStyle w:val="Heading2"/>
      </w:pPr>
      <w:r>
        <w:t xml:space="preserve">Languages</w:t>
      </w:r>
    </w:p>
    <w:bookmarkEnd w:id="29"/>
    <w:p>
      <w:pPr>
        <w:pStyle w:val="Compact"/>
        <w:numPr>
          <w:numId w:val="6"/>
          <w:ilvl w:val="0"/>
        </w:numPr>
      </w:pPr>
      <w:r>
        <w:t xml:space="preserve">Portuguese — Native</w:t>
      </w:r>
    </w:p>
    <w:p>
      <w:pPr>
        <w:pStyle w:val="Compact"/>
        <w:numPr>
          <w:numId w:val="6"/>
          <w:ilvl w:val="0"/>
        </w:numPr>
      </w:pPr>
      <w:r>
        <w:t xml:space="preserve">English — Full Professional Proficiency</w:t>
      </w:r>
    </w:p>
    <w:p>
      <w:pPr>
        <w:pStyle w:val="Compact"/>
        <w:numPr>
          <w:numId w:val="6"/>
          <w:ilvl w:val="0"/>
        </w:numPr>
      </w:pPr>
      <w:r>
        <w:t xml:space="preserve">Spanish — Elementary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e601c66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3d55b87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