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Orlando, FL, USA</w:t>
      </w:r>
      <w:r>
        <w:br w:type="textWrapping"/>
      </w:r>
      <w:r>
        <w:t xml:space="preserve">Phone: +1 352 349 4910</w:t>
      </w:r>
      <w:r>
        <w:br w:type="textWrapping"/>
      </w:r>
      <w:r>
        <w:t xml:space="preserve">Email: gustavocastro73@gmail.com</w:t>
      </w:r>
      <w:r>
        <w:br w:type="textWrapping"/>
      </w:r>
      <w:r>
        <w:t xml:space="preserve">LinkedIn: linkedin.com/in/gustavocvcastro</w:t>
      </w:r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Software Engineer and Engineering Leader with 25+ years of experience designing, developing, and delivering scalable software systems, SaaS platforms, AI-driven applications, and IoT solutions. Strong expertise in software architecture, cloud infrastructure, distributed systems, telemetry pipelines, and full software development lifecycle (SDLC). Hands-on experience with C++, C#, Python, Java, Node.js, SQL, NoSQL, AWS, and Oracle Cloud (OCI). Proven background in system integration, modular architecture, data processing, and high-availability systems.</w:t>
      </w:r>
    </w:p>
    <w:p>
      <w:r>
        <w:pict>
          <v:rect style="width:0;height:1.5pt" o:hralign="center" o:hrstd="t" o:hr="t"/>
        </w:pict>
      </w:r>
    </w:p>
    <w:bookmarkStart w:id="23" w:name="technical-skills"/>
    <w:p>
      <w:pPr>
        <w:pStyle w:val="Heading2"/>
      </w:pPr>
      <w:r>
        <w:t xml:space="preserve">TECHNICAL SKILLS</w:t>
      </w:r>
    </w:p>
    <w:bookmarkEnd w:id="23"/>
    <w:bookmarkStart w:id="24" w:name="programming-languages"/>
    <w:p>
      <w:pPr>
        <w:pStyle w:val="Heading3"/>
      </w:pPr>
      <w:r>
        <w:t xml:space="preserve">Programming Languages</w:t>
      </w:r>
    </w:p>
    <w:bookmarkEnd w:id="24"/>
    <w:p>
      <w:r>
        <w:t xml:space="preserve">C++, C#, Python, Java, Node.js, Next.js</w:t>
      </w:r>
    </w:p>
    <w:bookmarkStart w:id="25" w:name="cloud-infrastructure"/>
    <w:p>
      <w:pPr>
        <w:pStyle w:val="Heading3"/>
      </w:pPr>
      <w:r>
        <w:t xml:space="preserve">Cloud &amp; Infrastructure</w:t>
      </w:r>
    </w:p>
    <w:bookmarkEnd w:id="25"/>
    <w:p>
      <w:r>
        <w:t xml:space="preserve">AWS, Oracle Cloud Infrastructure (OCI), Cloud Architecture, Distributed Systems, High Availability Systems</w:t>
      </w:r>
    </w:p>
    <w:bookmarkStart w:id="26" w:name="databases"/>
    <w:p>
      <w:pPr>
        <w:pStyle w:val="Heading3"/>
      </w:pPr>
      <w:r>
        <w:t xml:space="preserve">Databases</w:t>
      </w:r>
    </w:p>
    <w:bookmarkEnd w:id="26"/>
    <w:p>
      <w:r>
        <w:t xml:space="preserve">SQL, NoSQL, Data Modeling, Telemetry Data Processing</w:t>
      </w:r>
    </w:p>
    <w:bookmarkStart w:id="27" w:name="software-engineering"/>
    <w:p>
      <w:pPr>
        <w:pStyle w:val="Heading3"/>
      </w:pPr>
      <w:r>
        <w:t xml:space="preserve">Software Engineering</w:t>
      </w:r>
    </w:p>
    <w:bookmarkEnd w:id="27"/>
    <w:p>
      <w:r>
        <w:t xml:space="preserve">Software Development Lifecycle (SDLC), Agile Methodologies, Software Architecture, System Design, Modular Architecture, API Design, System Integration, Refactoring, Performance Optimization</w:t>
      </w:r>
    </w:p>
    <w:bookmarkStart w:id="28" w:name="ai-data"/>
    <w:p>
      <w:pPr>
        <w:pStyle w:val="Heading3"/>
      </w:pPr>
      <w:r>
        <w:t xml:space="preserve">AI &amp; Data</w:t>
      </w:r>
    </w:p>
    <w:bookmarkEnd w:id="28"/>
    <w:p>
      <w:r>
        <w:t xml:space="preserve">Machine Learning, Computer Vision, Image Processing, OpenCV, AI-based Algorithms, Data Analytics</w:t>
      </w:r>
    </w:p>
    <w:bookmarkStart w:id="29" w:name="iot-networking"/>
    <w:p>
      <w:pPr>
        <w:pStyle w:val="Heading3"/>
      </w:pPr>
      <w:r>
        <w:t xml:space="preserve">IoT &amp; Networking</w:t>
      </w:r>
    </w:p>
    <w:bookmarkEnd w:id="29"/>
    <w:p>
      <w:r>
        <w:t xml:space="preserve">IoT Systems, MQTT, TCP/IP, Industrial Protocols, PLC Integration, Embedded Systems</w:t>
      </w:r>
    </w:p>
    <w:bookmarkStart w:id="30" w:name="tools"/>
    <w:p>
      <w:pPr>
        <w:pStyle w:val="Heading3"/>
      </w:pPr>
      <w:r>
        <w:t xml:space="preserve">Tools</w:t>
      </w:r>
    </w:p>
    <w:bookmarkEnd w:id="30"/>
    <w:p>
      <w:r>
        <w:t xml:space="preserve">Git, Jira, Microsoft Project, Excel, PowerPoint</w:t>
      </w:r>
    </w:p>
    <w:p>
      <w:r>
        <w:pict>
          <v:rect style="width:0;height:1.5pt" o:hralign="center" o:hrstd="t" o:hr="t"/>
        </w:pict>
      </w:r>
    </w:p>
    <w:bookmarkStart w:id="31" w:name="professional-experience"/>
    <w:p>
      <w:pPr>
        <w:pStyle w:val="Heading2"/>
      </w:pPr>
      <w:r>
        <w:t xml:space="preserve">PROFESSIONAL EXPERIENCE</w:t>
      </w:r>
    </w:p>
    <w:bookmarkEnd w:id="31"/>
    <w:bookmarkStart w:id="32" w:name="creare-sistemas-sa"/>
    <w:p>
      <w:pPr>
        <w:pStyle w:val="Heading3"/>
      </w:pPr>
      <w:r>
        <w:t xml:space="preserve">Creare Sistemas SA</w:t>
      </w:r>
    </w:p>
    <w:bookmarkEnd w:id="32"/>
    <w:p>
      <w:r>
        <w:t xml:space="preserve">Software Engineering Manager</w:t>
      </w:r>
      <w:r>
        <w:br w:type="textWrapping"/>
      </w:r>
      <w:r>
        <w:t xml:space="preserve">11/2023 – 02/2026</w:t>
      </w:r>
    </w:p>
    <w:p>
      <w:pPr>
        <w:pStyle w:val="Compact"/>
        <w:numPr>
          <w:numId w:val="2"/>
          <w:ilvl w:val="0"/>
        </w:numPr>
      </w:pPr>
      <w:r>
        <w:t xml:space="preserve">Led development of SaaS platforms and AI-based systems.</w:t>
      </w:r>
    </w:p>
    <w:p>
      <w:pPr>
        <w:pStyle w:val="Compact"/>
        <w:numPr>
          <w:numId w:val="2"/>
          <w:ilvl w:val="0"/>
        </w:numPr>
      </w:pPr>
      <w:r>
        <w:t xml:space="preserve">Designed and deployed modular software components.</w:t>
      </w:r>
    </w:p>
    <w:p>
      <w:pPr>
        <w:pStyle w:val="Compact"/>
        <w:numPr>
          <w:numId w:val="2"/>
          <w:ilvl w:val="0"/>
        </w:numPr>
      </w:pPr>
      <w:r>
        <w:t xml:space="preserve">Managed cloud infrastructure (80% OCI, 20% AWS).</w:t>
      </w:r>
    </w:p>
    <w:p>
      <w:pPr>
        <w:pStyle w:val="Compact"/>
        <w:numPr>
          <w:numId w:val="2"/>
          <w:ilvl w:val="0"/>
        </w:numPr>
      </w:pPr>
      <w:r>
        <w:t xml:space="preserve">Developed telemetry data systems for analytics and monitoring.</w:t>
      </w:r>
    </w:p>
    <w:p>
      <w:pPr>
        <w:pStyle w:val="Compact"/>
        <w:numPr>
          <w:numId w:val="2"/>
          <w:ilvl w:val="0"/>
        </w:numPr>
      </w:pPr>
      <w:r>
        <w:t xml:space="preserve">Implemented security best practices and compliance controls.</w:t>
      </w:r>
    </w:p>
    <w:p>
      <w:pPr>
        <w:pStyle w:val="Compact"/>
        <w:numPr>
          <w:numId w:val="2"/>
          <w:ilvl w:val="0"/>
        </w:numPr>
      </w:pPr>
      <w:r>
        <w:t xml:space="preserve">Delivered scalable architecture improvements and platform restructuring.</w:t>
      </w:r>
    </w:p>
    <w:p>
      <w:pPr>
        <w:pStyle w:val="Compact"/>
        <w:numPr>
          <w:numId w:val="2"/>
          <w:ilvl w:val="0"/>
        </w:numPr>
      </w:pPr>
      <w:r>
        <w:t xml:space="preserve">Contributed in QA, Product Owner, and Project Management roles when required.</w:t>
      </w:r>
    </w:p>
    <w:p>
      <w:pPr>
        <w:pStyle w:val="Compact"/>
        <w:numPr>
          <w:numId w:val="2"/>
          <w:ilvl w:val="0"/>
        </w:numPr>
      </w:pPr>
      <w:r>
        <w:t xml:space="preserve">Led integration between hardware systems and cloud-based software platforms.</w:t>
      </w:r>
    </w:p>
    <w:p>
      <w:r>
        <w:t xml:space="preserve">Key Systems: - AI Safety Camera systems - Heavy vehicle telemetry systems - Data analytics platforms - Mobile software solutions</w:t>
      </w:r>
    </w:p>
    <w:p>
      <w:r>
        <w:pict>
          <v:rect style="width:0;height:1.5pt" o:hralign="center" o:hrstd="t" o:hr="t"/>
        </w:pict>
      </w:r>
    </w:p>
    <w:bookmarkStart w:id="33" w:name="ponfac-sa"/>
    <w:p>
      <w:pPr>
        <w:pStyle w:val="Heading3"/>
      </w:pPr>
      <w:r>
        <w:t xml:space="preserve">Ponfac SA</w:t>
      </w:r>
    </w:p>
    <w:bookmarkEnd w:id="33"/>
    <w:p>
      <w:r>
        <w:t xml:space="preserve">R&amp;D Manager</w:t>
      </w:r>
      <w:r>
        <w:br w:type="textWrapping"/>
      </w:r>
      <w:r>
        <w:t xml:space="preserve">10/2019 – 07/2023</w:t>
      </w:r>
    </w:p>
    <w:p>
      <w:pPr>
        <w:pStyle w:val="Compact"/>
        <w:numPr>
          <w:numId w:val="3"/>
          <w:ilvl w:val="0"/>
        </w:numPr>
      </w:pPr>
      <w:r>
        <w:t xml:space="preserve">Designed software architecture for computer vision and robotics systems.</w:t>
      </w:r>
    </w:p>
    <w:p>
      <w:pPr>
        <w:pStyle w:val="Compact"/>
        <w:numPr>
          <w:numId w:val="3"/>
          <w:ilvl w:val="0"/>
        </w:numPr>
      </w:pPr>
      <w:r>
        <w:t xml:space="preserve">Developed AI-based image processing algorithms.</w:t>
      </w:r>
    </w:p>
    <w:p>
      <w:pPr>
        <w:pStyle w:val="Compact"/>
        <w:numPr>
          <w:numId w:val="3"/>
          <w:ilvl w:val="0"/>
        </w:numPr>
      </w:pPr>
      <w:r>
        <w:t xml:space="preserve">Built No-Code development environment integrating proprietary SDK, OpenCV, and AI components.</w:t>
      </w:r>
    </w:p>
    <w:p>
      <w:pPr>
        <w:pStyle w:val="Compact"/>
        <w:numPr>
          <w:numId w:val="3"/>
          <w:ilvl w:val="0"/>
        </w:numPr>
      </w:pPr>
      <w:r>
        <w:t xml:space="preserve">Managed IoT systems and system integration initiatives.</w:t>
      </w:r>
    </w:p>
    <w:p>
      <w:r>
        <w:t xml:space="preserve">Key Technical Achievement: - AI-based area-to-weight conversion algorithm using image processing and metadata.</w:t>
      </w:r>
    </w:p>
    <w:p>
      <w:r>
        <w:pict>
          <v:rect style="width:0;height:1.5pt" o:hralign="center" o:hrstd="t" o:hr="t"/>
        </w:pict>
      </w:r>
    </w:p>
    <w:bookmarkStart w:id="34" w:name="elo-sistemas-eletrônicos-sa"/>
    <w:p>
      <w:pPr>
        <w:pStyle w:val="Heading3"/>
      </w:pPr>
      <w:r>
        <w:t xml:space="preserve">Elo Sistemas Eletrônicos SA</w:t>
      </w:r>
    </w:p>
    <w:bookmarkEnd w:id="34"/>
    <w:p>
      <w:r>
        <w:t xml:space="preserve">Software Development Manager</w:t>
      </w:r>
      <w:r>
        <w:br w:type="textWrapping"/>
      </w:r>
      <w:r>
        <w:t xml:space="preserve">08/2010 – 09/2019</w:t>
      </w:r>
    </w:p>
    <w:p>
      <w:pPr>
        <w:pStyle w:val="Compact"/>
        <w:numPr>
          <w:numId w:val="4"/>
          <w:ilvl w:val="0"/>
        </w:numPr>
      </w:pPr>
      <w:r>
        <w:t xml:space="preserve">Designed Smart Grid software architecture and protocols.</w:t>
      </w:r>
    </w:p>
    <w:p>
      <w:pPr>
        <w:pStyle w:val="Compact"/>
        <w:numPr>
          <w:numId w:val="4"/>
          <w:ilvl w:val="0"/>
        </w:numPr>
      </w:pPr>
      <w:r>
        <w:t xml:space="preserve">Led development of remote reading servers and distributed systems.</w:t>
      </w:r>
    </w:p>
    <w:p>
      <w:pPr>
        <w:pStyle w:val="Compact"/>
        <w:numPr>
          <w:numId w:val="4"/>
          <w:ilvl w:val="0"/>
        </w:numPr>
      </w:pPr>
      <w:r>
        <w:t xml:space="preserve">Managed integration between smart meters and data infrastructure.</w:t>
      </w:r>
    </w:p>
    <w:p>
      <w:pPr>
        <w:pStyle w:val="Compact"/>
        <w:numPr>
          <w:numId w:val="4"/>
          <w:ilvl w:val="0"/>
        </w:numPr>
      </w:pPr>
      <w:r>
        <w:t xml:space="preserve">Developed network infrastructure router for industrial and residential telemetry access.</w:t>
      </w:r>
    </w:p>
    <w:p>
      <w:pPr>
        <w:pStyle w:val="Compact"/>
        <w:numPr>
          <w:numId w:val="4"/>
          <w:ilvl w:val="0"/>
        </w:numPr>
      </w:pPr>
      <w:r>
        <w:t xml:space="preserve">Oversaw software teams and outsourced development.</w:t>
      </w:r>
    </w:p>
    <w:p>
      <w:r>
        <w:pict>
          <v:rect style="width:0;height:1.5pt" o:hralign="center" o:hrstd="t" o:hr="t"/>
        </w:pict>
      </w:r>
    </w:p>
    <w:bookmarkStart w:id="35" w:name="altus-sa"/>
    <w:p>
      <w:pPr>
        <w:pStyle w:val="Heading3"/>
      </w:pPr>
      <w:r>
        <w:t xml:space="preserve">ALTUS SA</w:t>
      </w:r>
    </w:p>
    <w:bookmarkEnd w:id="35"/>
    <w:p>
      <w:r>
        <w:t xml:space="preserve">R&amp;D Manager</w:t>
      </w:r>
      <w:r>
        <w:br w:type="textWrapping"/>
      </w:r>
      <w:r>
        <w:t xml:space="preserve">08/1999 – 07/2010</w:t>
      </w:r>
    </w:p>
    <w:p>
      <w:pPr>
        <w:pStyle w:val="Compact"/>
        <w:numPr>
          <w:numId w:val="5"/>
          <w:ilvl w:val="0"/>
        </w:numPr>
      </w:pPr>
      <w:r>
        <w:t xml:space="preserve">Led development of embedded software and high-availability systems.</w:t>
      </w:r>
    </w:p>
    <w:p>
      <w:pPr>
        <w:pStyle w:val="Compact"/>
        <w:numPr>
          <w:numId w:val="5"/>
          <w:ilvl w:val="0"/>
        </w:numPr>
      </w:pPr>
      <w:r>
        <w:t xml:space="preserve">Designed fault-tolerant systems for industrial automation.</w:t>
      </w:r>
    </w:p>
    <w:p>
      <w:pPr>
        <w:pStyle w:val="Compact"/>
        <w:numPr>
          <w:numId w:val="5"/>
          <w:ilvl w:val="0"/>
        </w:numPr>
      </w:pPr>
      <w:r>
        <w:t xml:space="preserve">Managed programmable controller software and firmware projects.</w:t>
      </w:r>
    </w:p>
    <w:p>
      <w:pPr>
        <w:pStyle w:val="Compact"/>
        <w:numPr>
          <w:numId w:val="5"/>
          <w:ilvl w:val="0"/>
        </w:numPr>
      </w:pPr>
      <w:r>
        <w:t xml:space="preserve">Directed 25-person engineering team building industrial automation products.</w:t>
      </w:r>
    </w:p>
    <w:p>
      <w:r>
        <w:pict>
          <v:rect style="width:0;height:1.5pt" o:hralign="center" o:hrstd="t" o:hr="t"/>
        </w:pict>
      </w:r>
    </w:p>
    <w:bookmarkStart w:id="36" w:name="education"/>
    <w:p>
      <w:pPr>
        <w:pStyle w:val="Heading2"/>
      </w:pPr>
      <w:r>
        <w:t xml:space="preserve">EDUCATION</w:t>
      </w:r>
    </w:p>
    <w:bookmarkEnd w:id="36"/>
    <w:p>
      <w:r>
        <w:t xml:space="preserve">MBA in Management of Technology-Based Companies</w:t>
      </w:r>
      <w:r>
        <w:br w:type="textWrapping"/>
      </w:r>
      <w:r>
        <w:t xml:space="preserve">UNISINOS – Brazil</w:t>
      </w:r>
    </w:p>
    <w:p>
      <w:r>
        <w:t xml:space="preserve">Bachelor's in Computer Science</w:t>
      </w:r>
      <w:r>
        <w:br w:type="textWrapping"/>
      </w:r>
      <w:r>
        <w:t xml:space="preserve">UNIVALI – Brazil</w:t>
      </w:r>
    </w:p>
    <w:p>
      <w:r>
        <w:pict>
          <v:rect style="width:0;height:1.5pt" o:hralign="center" o:hrstd="t" o:hr="t"/>
        </w:pict>
      </w:r>
    </w:p>
    <w:bookmarkStart w:id="37" w:name="languages"/>
    <w:p>
      <w:pPr>
        <w:pStyle w:val="Heading2"/>
      </w:pPr>
      <w:r>
        <w:t xml:space="preserve">LANGUAGES</w:t>
      </w:r>
    </w:p>
    <w:bookmarkEnd w:id="37"/>
    <w:p>
      <w:r>
        <w:t xml:space="preserve">Portuguese – Native</w:t>
      </w:r>
      <w:r>
        <w:br w:type="textWrapping"/>
      </w:r>
      <w:r>
        <w:t xml:space="preserve">English – Fluent</w:t>
      </w:r>
      <w:r>
        <w:br w:type="textWrapping"/>
      </w:r>
      <w:r>
        <w:t xml:space="preserve">Spanish – Intermediate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29774d7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cc3b5df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