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Desenvolvimento Socioemocional - O que as funções fazem?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QA — 8/10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O termo significa Quality Assurance, ou Garantia de Qualidade;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É o responsável por testar e manter a qualidade dos softwares e sistemas;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Exige testes de vários tipos, como testes de carga, testes de estresse, testes funcionais, entre dezenas de outros tipos.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DevOps — 7.5/10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Significa Desenvolvimento Operacional, e envolve análise de dados, segurança da informação;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Envolve abordar ideias que levam o projeto da fase de desenvolvimento até a implementação, de maneira a gerar um valor para o usuário final;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Exige uma boa comunicação, um bom trabalho em equipe e empatia entre as partes envolvidas.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Front-End — 9.5/10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É o responsável pela experiência do usuário (o famoso termo UX/UI), e é o responsável pelo layout e design das telas que o usuário vai interagir.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Exige aptidão para design, experiência do usuário e conhecimentos em linguagens mais visuais.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Back-End — 9/10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É o responsável por fornecer a base para as aplicações, softwares e o funcionamento e comportamento das telas que o usuário mexe.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Exige conhecimento em </w:t>
      </w:r>
      <w:r w:rsidDel="00000000" w:rsidR="00000000" w:rsidRPr="00000000">
        <w:rPr>
          <w:rFonts w:ascii="Lato" w:cs="Lato" w:eastAsia="Lato" w:hAnsi="Lato"/>
          <w:color w:val="363636"/>
          <w:sz w:val="24"/>
          <w:szCs w:val="24"/>
          <w:highlight w:val="white"/>
          <w:rtl w:val="0"/>
        </w:rPr>
        <w:t xml:space="preserve">atualizações, mudanças, segurança, gerenciamento de conteúdo, estrutura, etc.;</w:t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63636"/>
          <w:sz w:val="24"/>
          <w:szCs w:val="24"/>
          <w:highlight w:val="white"/>
          <w:rtl w:val="0"/>
        </w:rPr>
        <w:tab/>
        <w:t xml:space="preserve">Envolve também banco de dados, construir e sustentar APIs de relacionamento entre o banco de dados e o Front-End.</w:t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Segurança da Informação — 7/10</w:t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É o responsável por garantir a conservação dos sistemas e informações, e a confidencialidade dos softwares e dados.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Cuida também do firewall do software, evitando ao máximo possíveis invasões e vazamentos de dados.</w:t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Product Owner — 7.5/10</w:t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É o responsável por analisar o sistema que o cliente/usuário deseja e/ou necessita, fazer as relações entre o usuário e os responsáveis pelo desenvolvimento, gerenciando o produto final, gerando regras de negócio, documentações e garantindo a qualidade e preferência do cliente.</w:t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Exige conhecimento em áreas de negócio, documentação, boa comunicação entre as partes envolvidas e clareza nos detalhes.</w:t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Full Stack — 9.5/10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É o desenvolvedor capacitado a participar em todas as áreas do desenvolvimento de um projeto/software, desde a idealização e documentação até o QA dos códigos feitos, de ponta a ponta.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Exige muito mais estudo e capacitação do que o profissional de Front-End ou Back-End, por necessitar de conhecimento em ambas as áreas, além de conhecimento em áreas de negócio.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