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— Gerenciador de Testes QA (Protheus)</w:t>
      </w:r>
    </w:p>
    <w:p>
      <w:r>
        <w:t>Documento vivo do projeto — estado atual do sistema.</w:t>
      </w:r>
    </w:p>
    <w:p>
      <w:r>
        <w:t>Versão 1.0 — Data: 13/10/2026.</w:t>
      </w:r>
    </w:p>
    <w:p>
      <w:r>
        <w:t>Regra de atualização: sempre que uma melhoria ou alteração for aplicada, este manual deve ser atualizado junto.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Aplicação desktop em Python 3.14 + PySide6 (Qt) para controle de testes de virada de versão anual do ERP Protheus e gestão de ciclos de teste de QA.</w:t>
      </w:r>
    </w:p>
    <w:p>
      <w:r>
        <w:t>Objetivo central: cada ciclo de virada de versão é uma unidade de trabalho completa que reúne casos de teste isolados, testes de processo (E2E) e rotinas do ERP a serem validadas, com controle de execução, horas e custos.</w:t>
      </w:r>
    </w:p>
    <w:p>
      <w:r>
        <w:t>Modelo de dados: SQLite por cliente (banco próprio por cliente/empresa), com arquivo de configuração global.</w:t>
      </w:r>
    </w:p>
    <w:p>
      <w:pPr>
        <w:pStyle w:val="Heading1"/>
      </w:pPr>
      <w:r>
        <w:t>2. ARQUITETURA</w:t>
      </w:r>
    </w:p>
    <w:p>
      <w:pPr>
        <w:pStyle w:val="Heading2"/>
      </w:pPr>
      <w:r>
        <w:t>2.1 Camadas:</w:t>
      </w:r>
    </w:p>
    <w:p>
      <w:pPr>
        <w:pStyle w:val="ListBullet"/>
      </w:pPr>
      <w:r>
        <w:t>UI (interface PySide6) — ui/*.py — Widgets (abas) + Dialogs (janelas de cadastro)</w:t>
      </w:r>
    </w:p>
    <w:p>
      <w:pPr>
        <w:pStyle w:val="ListBullet"/>
      </w:pPr>
      <w:r>
        <w:t>Repositórios — database/models.py — acesso a dados e regras de negócio</w:t>
      </w:r>
    </w:p>
    <w:p>
      <w:pPr>
        <w:pStyle w:val="ListBullet"/>
      </w:pPr>
      <w:r>
        <w:t>Conexão — database/connection.py — classe Database: conexão, schema, migrações</w:t>
      </w:r>
    </w:p>
    <w:p>
      <w:pPr>
        <w:pStyle w:val="ListBullet"/>
      </w:pPr>
      <w:r>
        <w:t>SQLite — data/&lt;cliente&gt; ou MEMÓRIA (sessão)</w:t>
      </w:r>
    </w:p>
    <w:p>
      <w:pPr>
        <w:pStyle w:val="Heading2"/>
      </w:pPr>
      <w:r>
        <w:t>2.2 Regra de cliente ativo (CRÍTICA)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137"/>
          </w:tcPr>
          <w:p>
            <w:r>
              <w:rPr>
                <w:b/>
              </w:rPr>
              <w:t>Onde os dados são gravados</w:t>
            </w:r>
          </w:p>
        </w:tc>
        <w:tc>
          <w:tcPr>
            <w:tcW w:type="dxa" w:w="3137"/>
          </w:tcPr>
          <w:p>
            <w:r>
              <w:rPr>
                <w:b/>
              </w:rPr>
              <w:t>Persistência</w:t>
            </w:r>
          </w:p>
        </w:tc>
      </w:tr>
      <w:tr>
        <w:tc>
          <w:tcPr>
            <w:tcW w:type="dxa" w:w="3137"/>
          </w:tcPr>
          <w:p>
            <w:r>
              <w:t>Cliente ativo (selecionado no rodapé)</w:t>
            </w:r>
          </w:p>
        </w:tc>
        <w:tc>
          <w:tcPr>
            <w:tcW w:type="dxa" w:w="3137"/>
          </w:tcPr>
          <w:p>
            <w:r>
              <w:t>Arquivo SQLite data/&lt;cliente&gt; (ex.: data/poly)</w:t>
            </w:r>
          </w:p>
        </w:tc>
        <w:tc>
          <w:tcPr>
            <w:tcW w:type="dxa" w:w="3137"/>
          </w:tcPr>
          <w:p>
            <w:r>
              <w:t>Permanente (disco)</w:t>
            </w:r>
          </w:p>
        </w:tc>
      </w:tr>
      <w:tr>
        <w:tc>
          <w:tcPr>
            <w:tcW w:type="dxa" w:w="3137"/>
          </w:tcPr>
          <w:p>
            <w:r>
              <w:t>Sem cliente ativo</w:t>
            </w:r>
          </w:p>
        </w:tc>
        <w:tc>
          <w:tcPr>
            <w:tcW w:type="dxa" w:w="3137"/>
          </w:tcPr>
          <w:p>
            <w:r>
              <w:t>Banco em memória da sessão</w:t>
            </w:r>
          </w:p>
        </w:tc>
        <w:tc>
          <w:tcPr>
            <w:tcW w:type="dxa" w:w="3137"/>
          </w:tcPr>
          <w:p>
            <w:r>
              <w:t>Temporária (some ao fechar)</w:t>
            </w:r>
          </w:p>
        </w:tc>
      </w:tr>
    </w:tbl>
    <w:p>
      <w:r>
        <w:t>Observações: o seletor de cliente fica na status bar (rodapé); a aba Ciclos exibe aviso laranja quando não há cliente ativo; o cadastro de Clientes + Conexões (menu Cadastros) habilita a persistência em disco.</w:t>
      </w:r>
    </w:p>
    <w:p>
      <w:pPr>
        <w:pStyle w:val="Heading2"/>
      </w:pPr>
      <w:r>
        <w:t>2.3 Inicialização do banco (connection.py):</w:t>
      </w:r>
    </w:p>
    <w:p>
      <w:pPr>
        <w:pStyle w:val="ListBullet"/>
      </w:pPr>
      <w:r>
        <w:t>init_config_db() — cria/abre data/gerenciador_config.db (tabelas clientes e conexoes)</w:t>
      </w:r>
    </w:p>
    <w:p>
      <w:pPr>
        <w:pStyle w:val="ListBullet"/>
      </w:pPr>
      <w:r>
        <w:t>init_db() — cria/abre o banco do cliente ativo (ou memória) com todas as tabelas via _criar_tabelas()</w:t>
      </w:r>
    </w:p>
    <w:p>
      <w:pPr>
        <w:pStyle w:val="ListBullet"/>
      </w:pPr>
      <w:r>
        <w:t>definir_cliente_ativo(cliente_id) + init_db() ao trocar o cliente no rodapé</w:t>
      </w:r>
    </w:p>
    <w:p>
      <w:pPr>
        <w:pStyle w:val="ListBullet"/>
      </w:pPr>
      <w:r>
        <w:t>O usuário ativo vem de _get_cliente_ativo() e a conexão padrão de _get_conexao_padrao_cliente(cliente_id)</w:t>
      </w:r>
    </w:p>
    <w:p>
      <w:pPr>
        <w:pStyle w:val="Heading1"/>
      </w:pPr>
      <w:r>
        <w:t>3. ESTRUTURA DE PASTAS</w:t>
      </w:r>
    </w:p>
    <w:p>
      <w:r>
        <w:rPr>
          <w:rFonts w:ascii="Courier New" w:hAnsi="Courier New"/>
          <w:sz w:val="20"/>
        </w:rPr>
        <w:t>1_GerenciadorTestesQA/</w:t>
      </w:r>
    </w:p>
    <w:p>
      <w:r>
        <w:rPr>
          <w:rFonts w:ascii="Courier New" w:hAnsi="Courier New"/>
          <w:sz w:val="20"/>
        </w:rPr>
        <w:t>├── main.py — Ponto de entrada da aplicação</w:t>
      </w:r>
    </w:p>
    <w:p>
      <w:r>
        <w:rPr>
          <w:rFonts w:ascii="Courier New" w:hAnsi="Courier New"/>
          <w:sz w:val="20"/>
        </w:rPr>
        <w:t>├── teste_casos.py — Script de diagnóstico da camada de dados (terminal)</w:t>
      </w:r>
    </w:p>
    <w:p>
      <w:r>
        <w:rPr>
          <w:rFonts w:ascii="Courier New" w:hAnsi="Courier New"/>
          <w:sz w:val="20"/>
        </w:rPr>
        <w:t>├── erros.log — Log de tracebacks (gerado automaticamente em falhas)</w:t>
      </w:r>
    </w:p>
    <w:p>
      <w:r>
        <w:rPr>
          <w:rFonts w:ascii="Courier New" w:hAnsi="Courier New"/>
          <w:sz w:val="20"/>
        </w:rPr>
        <w:t>├── MANUAL_TECNICO.docx — Este documento</w:t>
      </w:r>
    </w:p>
    <w:p>
      <w:r>
        <w:rPr>
          <w:rFonts w:ascii="Courier New" w:hAnsi="Courier New"/>
          <w:sz w:val="20"/>
        </w:rPr>
        <w:t>├── data/ — gerenciador_config.db (clientes + conexões) e &lt;cliente&gt; (banco de dados de cada cliente)</w:t>
      </w:r>
    </w:p>
    <w:p>
      <w:r>
        <w:rPr>
          <w:rFonts w:ascii="Courier New" w:hAnsi="Courier New"/>
          <w:sz w:val="20"/>
        </w:rPr>
        <w:t>├── database/ — __init__.py, connection.py (classe Database), models.py (repositórios)</w:t>
      </w:r>
    </w:p>
    <w:p>
      <w:r>
        <w:rPr>
          <w:rFonts w:ascii="Courier New" w:hAnsi="Courier New"/>
          <w:sz w:val="20"/>
        </w:rPr>
        <w:t>├── ui/ — main_window.py, ciclos_widget.py, casos_widget.py, execucao_widget.py, melhorias_widget.py, relatorios_widget.py, ciclo_detalhe_dialog.py, caso_etapas_dialog.py, modulos_dialog.py, usuarios_dialog.py, clientes_dialog.py, conexoes_dialog.py, tipos_ciclo_dialog.py</w:t>
      </w:r>
    </w:p>
    <w:p>
      <w:r>
        <w:rPr>
          <w:rFonts w:ascii="Courier New" w:hAnsi="Courier New"/>
          <w:sz w:val="20"/>
        </w:rPr>
        <w:t>└── utils/ — helpers.py (constantes), seguranca.py (salvar_senha), themes.py (ThemeManager)</w:t>
      </w:r>
    </w:p>
    <w:p>
      <w:pPr>
        <w:pStyle w:val="Heading1"/>
      </w:pPr>
      <w:r>
        <w:t>4. MODELO DE DADOS</w:t>
      </w:r>
    </w:p>
    <w:p>
      <w:pPr>
        <w:pStyle w:val="Heading2"/>
      </w:pPr>
      <w:r>
        <w:t>4.1 Tabelas de configuração global (gerenciador_config.db)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313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137"/>
          </w:tcPr>
          <w:p>
            <w:r>
              <w:rPr>
                <w:b/>
              </w:rPr>
              <w:t>Colunas</w:t>
            </w:r>
          </w:p>
        </w:tc>
      </w:tr>
      <w:tr>
        <w:tc>
          <w:tcPr>
            <w:tcW w:type="dxa" w:w="3137"/>
          </w:tcPr>
          <w:p>
            <w:r>
              <w:t>clientes</w:t>
            </w:r>
          </w:p>
        </w:tc>
        <w:tc>
          <w:tcPr>
            <w:tcW w:type="dxa" w:w="3137"/>
          </w:tcPr>
          <w:p>
            <w:r>
              <w:t>Clientes/empresas</w:t>
            </w:r>
          </w:p>
        </w:tc>
        <w:tc>
          <w:tcPr>
            <w:tcW w:type="dxa" w:w="3137"/>
          </w:tcPr>
          <w:p>
            <w:r>
              <w:t>id, nome, ativo, observacoes, criado_em</w:t>
            </w:r>
          </w:p>
        </w:tc>
      </w:tr>
      <w:tr>
        <w:tc>
          <w:tcPr>
            <w:tcW w:type="dxa" w:w="3137"/>
          </w:tcPr>
          <w:p>
            <w:r>
              <w:t>conexoes</w:t>
            </w:r>
          </w:p>
        </w:tc>
        <w:tc>
          <w:tcPr>
            <w:tcW w:type="dxa" w:w="3137"/>
          </w:tcPr>
          <w:p>
            <w:r>
              <w:t>Conexão a banco por cliente</w:t>
            </w:r>
          </w:p>
        </w:tc>
        <w:tc>
          <w:tcPr>
            <w:tcW w:type="dxa" w:w="3137"/>
          </w:tcPr>
          <w:p>
            <w:r>
              <w:t>id, nome, cliente, tipo, host, porta, banco, usuario, driver, cliente_id, padrao</w:t>
            </w:r>
          </w:p>
        </w:tc>
      </w:tr>
    </w:tbl>
    <w:p>
      <w:r>
        <w:t>Nota: conexão SQLite — o campo banco guarda o caminho do arquivo (ex.: data/poly). Se o cliente tiver múltiplas conexões, a de padrao=1 é a usada; sem conexão padrão, os dados vão para memória.</w:t>
      </w:r>
    </w:p>
    <w:p>
      <w:pPr>
        <w:pStyle w:val="Heading2"/>
      </w:pPr>
      <w:r>
        <w:t>4.2 Tabelas de dados por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313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137"/>
          </w:tcPr>
          <w:p>
            <w:r>
              <w:rPr>
                <w:b/>
              </w:rPr>
              <w:t>Colunas</w:t>
            </w:r>
          </w:p>
        </w:tc>
      </w:tr>
      <w:tr>
        <w:tc>
          <w:tcPr>
            <w:tcW w:type="dxa" w:w="3137"/>
          </w:tcPr>
          <w:p>
            <w:r>
              <w:t>modulos</w:t>
            </w:r>
          </w:p>
        </w:tc>
        <w:tc>
          <w:tcPr>
            <w:tcW w:type="dxa" w:w="3137"/>
          </w:tcPr>
          <w:p>
            <w:r>
              <w:t>Módulos do ERP</w:t>
            </w:r>
          </w:p>
        </w:tc>
        <w:tc>
          <w:tcPr>
            <w:tcW w:type="dxa" w:w="3137"/>
          </w:tcPr>
          <w:p>
            <w:r>
              <w:t>id, nome (único, maiúsculo)</w:t>
            </w:r>
          </w:p>
        </w:tc>
      </w:tr>
      <w:tr>
        <w:tc>
          <w:tcPr>
            <w:tcW w:type="dxa" w:w="3137"/>
          </w:tcPr>
          <w:p>
            <w:r>
              <w:t>usuarios</w:t>
            </w:r>
          </w:p>
        </w:tc>
        <w:tc>
          <w:tcPr>
            <w:tcW w:type="dxa" w:w="3137"/>
          </w:tcPr>
          <w:p>
            <w:r>
              <w:t>Usuários/analistas</w:t>
            </w:r>
          </w:p>
        </w:tc>
        <w:tc>
          <w:tcPr>
            <w:tcW w:type="dxa" w:w="3137"/>
          </w:tcPr>
          <w:p>
            <w:r>
              <w:t>id, nome, email, cargo, ativo</w:t>
            </w:r>
          </w:p>
        </w:tc>
      </w:tr>
      <w:tr>
        <w:tc>
          <w:tcPr>
            <w:tcW w:type="dxa" w:w="3137"/>
          </w:tcPr>
          <w:p>
            <w:r>
              <w:t>tipos_ciclo</w:t>
            </w:r>
          </w:p>
        </w:tc>
        <w:tc>
          <w:tcPr>
            <w:tcW w:type="dxa" w:w="3137"/>
          </w:tcPr>
          <w:p>
            <w:r>
              <w:t>Tipos de ciclo</w:t>
            </w:r>
          </w:p>
        </w:tc>
        <w:tc>
          <w:tcPr>
            <w:tcW w:type="dxa" w:w="3137"/>
          </w:tcPr>
          <w:p>
            <w:r>
              <w:t>id, nome (único, maiúsculo)</w:t>
            </w:r>
          </w:p>
        </w:tc>
      </w:tr>
      <w:tr>
        <w:tc>
          <w:tcPr>
            <w:tcW w:type="dxa" w:w="3137"/>
          </w:tcPr>
          <w:p>
            <w:r>
              <w:t>ciclos</w:t>
            </w:r>
          </w:p>
        </w:tc>
        <w:tc>
          <w:tcPr>
            <w:tcW w:type="dxa" w:w="3137"/>
          </w:tcPr>
          <w:p>
            <w:r>
              <w:t>Unidade de trabalho</w:t>
            </w:r>
          </w:p>
        </w:tc>
        <w:tc>
          <w:tcPr>
            <w:tcW w:type="dxa" w:w="3137"/>
          </w:tcPr>
          <w:p>
            <w:r>
              <w:t>id, nome, tipo, versao, ano, data_inicio, data_fim, status, responsavel, custo_orcado</w:t>
            </w:r>
          </w:p>
        </w:tc>
      </w:tr>
      <w:tr>
        <w:tc>
          <w:tcPr>
            <w:tcW w:type="dxa" w:w="3137"/>
          </w:tcPr>
          <w:p>
            <w:r>
              <w:t>casos_teste</w:t>
            </w:r>
          </w:p>
        </w:tc>
        <w:tc>
          <w:tcPr>
            <w:tcW w:type="dxa" w:w="3137"/>
          </w:tcPr>
          <w:p>
            <w:r>
              <w:t>Casos de teste por ciclo</w:t>
            </w:r>
          </w:p>
        </w:tc>
        <w:tc>
          <w:tcPr>
            <w:tcW w:type="dxa" w:w="3137"/>
          </w:tcPr>
          <w:p>
            <w:r>
              <w:t>id, ciclo_id, codigo, tarefa, descricao, modulo, rotina, tipo, prioridade, responsavel, requisito_compliance, status_exec, percentual, horas_estimadas, horas_reais, evidencia, observacoes, atualizado_em</w:t>
            </w:r>
          </w:p>
        </w:tc>
      </w:tr>
      <w:tr>
        <w:tc>
          <w:tcPr>
            <w:tcW w:type="dxa" w:w="3137"/>
          </w:tcPr>
          <w:p>
            <w:r>
              <w:t>ciclo_etapas</w:t>
            </w:r>
          </w:p>
        </w:tc>
        <w:tc>
          <w:tcPr>
            <w:tcW w:type="dxa" w:w="3137"/>
          </w:tcPr>
          <w:p>
            <w:r>
              <w:t>Etapas/fases do ciclo</w:t>
            </w:r>
          </w:p>
        </w:tc>
        <w:tc>
          <w:tcPr>
            <w:tcW w:type="dxa" w:w="3137"/>
          </w:tcPr>
          <w:p>
            <w:r>
              <w:t>id, ciclo_id, nome, descricao, ordem, responsavel, status, percentual, data_prevista_inicio, data_prevista_fim, custo_orcado</w:t>
            </w:r>
          </w:p>
        </w:tc>
      </w:tr>
      <w:tr>
        <w:tc>
          <w:tcPr>
            <w:tcW w:type="dxa" w:w="3137"/>
          </w:tcPr>
          <w:p>
            <w:r>
              <w:t>ciclo_rotinas</w:t>
            </w:r>
          </w:p>
        </w:tc>
        <w:tc>
          <w:tcPr>
            <w:tcW w:type="dxa" w:w="3137"/>
          </w:tcPr>
          <w:p>
            <w:r>
              <w:t>Rotinas do ERP no ciclo</w:t>
            </w:r>
          </w:p>
        </w:tc>
        <w:tc>
          <w:tcPr>
            <w:tcW w:type="dxa" w:w="3137"/>
          </w:tcPr>
          <w:p>
            <w:r>
              <w:t>id, codigo, ciclo_id, etapa_id, nome, descricao, status, responsavel, horas_estimadas, caso_teste_id</w:t>
            </w:r>
          </w:p>
        </w:tc>
      </w:tr>
      <w:tr>
        <w:tc>
          <w:tcPr>
            <w:tcW w:type="dxa" w:w="3137"/>
          </w:tcPr>
          <w:p>
            <w:r>
              <w:t>ciclo_horas</w:t>
            </w:r>
          </w:p>
        </w:tc>
        <w:tc>
          <w:tcPr>
            <w:tcW w:type="dxa" w:w="3137"/>
          </w:tcPr>
          <w:p>
            <w:r>
              <w:t>Apontamento de horas</w:t>
            </w:r>
          </w:p>
        </w:tc>
        <w:tc>
          <w:tcPr>
            <w:tcW w:type="dxa" w:w="3137"/>
          </w:tcPr>
          <w:p>
            <w:r>
              <w:t>id, ciclo_id, etapa_id, rotina_id, lancado_por, data, horas, custo_hora, descricao</w:t>
            </w:r>
          </w:p>
        </w:tc>
      </w:tr>
      <w:tr>
        <w:tc>
          <w:tcPr>
            <w:tcW w:type="dxa" w:w="3137"/>
          </w:tcPr>
          <w:p>
            <w:r>
              <w:t>ciclo_custos</w:t>
            </w:r>
          </w:p>
        </w:tc>
        <w:tc>
          <w:tcPr>
            <w:tcW w:type="dxa" w:w="3137"/>
          </w:tcPr>
          <w:p>
            <w:r>
              <w:t>Custos adicionais</w:t>
            </w:r>
          </w:p>
        </w:tc>
        <w:tc>
          <w:tcPr>
            <w:tcW w:type="dxa" w:w="3137"/>
          </w:tcPr>
          <w:p>
            <w:r>
              <w:t>id, ciclo_id, etapa_id, descricao, categoria, valor, data</w:t>
            </w:r>
          </w:p>
        </w:tc>
      </w:tr>
      <w:tr>
        <w:tc>
          <w:tcPr>
            <w:tcW w:type="dxa" w:w="3137"/>
          </w:tcPr>
          <w:p>
            <w:r>
              <w:t>melhorias</w:t>
            </w:r>
          </w:p>
        </w:tc>
        <w:tc>
          <w:tcPr>
            <w:tcW w:type="dxa" w:w="3137"/>
          </w:tcPr>
          <w:p>
            <w:r>
              <w:t>Melhorias/propostas</w:t>
            </w:r>
          </w:p>
        </w:tc>
        <w:tc>
          <w:tcPr>
            <w:tcW w:type="dxa" w:w="3137"/>
          </w:tcPr>
          <w:p>
            <w:r>
              <w:t>id, codigo, titulo, descricao, modulo, prioridade, status, responsavel, ciclo_id, caso_origem_id, caso_teste_id, observacoes, data_implementacao</w:t>
            </w:r>
          </w:p>
        </w:tc>
      </w:tr>
      <w:tr>
        <w:tc>
          <w:tcPr>
            <w:tcW w:type="dxa" w:w="3137"/>
          </w:tcPr>
          <w:p>
            <w:r>
              <w:t>caso_etapas</w:t>
            </w:r>
          </w:p>
        </w:tc>
        <w:tc>
          <w:tcPr>
            <w:tcW w:type="dxa" w:w="3137"/>
          </w:tcPr>
          <w:p>
            <w:r>
              <w:t>Etapas de validação do caso (teste de processo)</w:t>
            </w:r>
          </w:p>
        </w:tc>
        <w:tc>
          <w:tcPr>
            <w:tcW w:type="dxa" w:w="3137"/>
          </w:tcPr>
          <w:p>
            <w:r>
              <w:t>id, caso_id, rotina_id (nullable), nome, ordem, status, observacoes, criado_em</w:t>
            </w:r>
          </w:p>
        </w:tc>
      </w:tr>
    </w:tbl>
    <w:p>
      <w:pPr>
        <w:pStyle w:val="Heading2"/>
      </w:pPr>
      <w:r>
        <w:t>4.3 Relacionamentos principais</w:t>
      </w:r>
    </w:p>
    <w:p>
      <w:pPr>
        <w:pStyle w:val="ListBullet"/>
      </w:pPr>
      <w:r>
        <w:t>clientes 1-N conexoes; ciclos 1-N casos_teste; ciclos 1-N ciclo_etapas; ciclos 1-N ciclo_rotinas;</w:t>
      </w:r>
    </w:p>
    <w:p>
      <w:pPr>
        <w:pStyle w:val="ListBullet"/>
      </w:pPr>
      <w:r>
        <w:t>ciclo_rotinas N-1 ciclo_etapas; casos_teste 1-N caso_etapas; caso_etapas N-1 ciclo_rotinas (opcional);</w:t>
      </w:r>
    </w:p>
    <w:p>
      <w:pPr>
        <w:pStyle w:val="ListBullet"/>
      </w:pPr>
      <w:r>
        <w:t>melhorias N-1 ciclos e N-1 casos_teste</w:t>
      </w:r>
    </w:p>
    <w:p>
      <w:pPr>
        <w:pStyle w:val="Heading2"/>
      </w:pPr>
      <w:r>
        <w:t>4.4 Enums de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706"/>
          </w:tcPr>
          <w:p>
            <w:r>
              <w:rPr>
                <w:b/>
              </w:rPr>
              <w:t>Valores</w:t>
            </w:r>
          </w:p>
        </w:tc>
      </w:tr>
      <w:tr>
        <w:tc>
          <w:tcPr>
            <w:tcW w:type="dxa" w:w="4706"/>
          </w:tcPr>
          <w:p>
            <w:r>
              <w:t>ciclos.status</w:t>
            </w:r>
          </w:p>
        </w:tc>
        <w:tc>
          <w:tcPr>
            <w:tcW w:type="dxa" w:w="4706"/>
          </w:tcPr>
          <w:p>
            <w:r>
              <w:t>Planejado, Em andamento, Concluído, Cancelado</w:t>
            </w:r>
          </w:p>
        </w:tc>
      </w:tr>
      <w:tr>
        <w:tc>
          <w:tcPr>
            <w:tcW w:type="dxa" w:w="4706"/>
          </w:tcPr>
          <w:p>
            <w:r>
              <w:t>ciclo_etapas.status</w:t>
            </w:r>
          </w:p>
        </w:tc>
        <w:tc>
          <w:tcPr>
            <w:tcW w:type="dxa" w:w="4706"/>
          </w:tcPr>
          <w:p>
            <w:r>
              <w:t>Não iniciada, Em andamento, Concluída, Bloqueada</w:t>
            </w:r>
          </w:p>
        </w:tc>
      </w:tr>
      <w:tr>
        <w:tc>
          <w:tcPr>
            <w:tcW w:type="dxa" w:w="4706"/>
          </w:tcPr>
          <w:p>
            <w:r>
              <w:t>ciclo_rotinas.status</w:t>
            </w:r>
          </w:p>
        </w:tc>
        <w:tc>
          <w:tcPr>
            <w:tcW w:type="dxa" w:w="4706"/>
          </w:tcPr>
          <w:p>
            <w:r>
              <w:t>Pendente, Em andamento, Concluída, Cancelada</w:t>
            </w:r>
          </w:p>
        </w:tc>
      </w:tr>
      <w:tr>
        <w:tc>
          <w:tcPr>
            <w:tcW w:type="dxa" w:w="4706"/>
          </w:tcPr>
          <w:p>
            <w:r>
              <w:t>casos_teste.status_exec</w:t>
            </w:r>
          </w:p>
        </w:tc>
        <w:tc>
          <w:tcPr>
            <w:tcW w:type="dxa" w:w="4706"/>
          </w:tcPr>
          <w:p>
            <w:r>
              <w:t>Não iniciado, Em andamento, Aprovado, Reprovado, Bloqueado, Concluído</w:t>
            </w:r>
          </w:p>
        </w:tc>
      </w:tr>
      <w:tr>
        <w:tc>
          <w:tcPr>
            <w:tcW w:type="dxa" w:w="4706"/>
          </w:tcPr>
          <w:p>
            <w:r>
              <w:t>caso_etapas.status</w:t>
            </w:r>
          </w:p>
        </w:tc>
        <w:tc>
          <w:tcPr>
            <w:tcW w:type="dxa" w:w="4706"/>
          </w:tcPr>
          <w:p>
            <w:r>
              <w:t>Não iniciada, Em andamento, Passou, Falhou</w:t>
            </w:r>
          </w:p>
        </w:tc>
      </w:tr>
      <w:tr>
        <w:tc>
          <w:tcPr>
            <w:tcW w:type="dxa" w:w="4706"/>
          </w:tcPr>
          <w:p>
            <w:r>
              <w:t>melhorias.status</w:t>
            </w:r>
          </w:p>
        </w:tc>
        <w:tc>
          <w:tcPr>
            <w:tcW w:type="dxa" w:w="4706"/>
          </w:tcPr>
          <w:p>
            <w:r>
              <w:t>Proposta, Em análise, Aprovada, Implementada, Recusada</w:t>
            </w:r>
          </w:p>
        </w:tc>
      </w:tr>
      <w:tr>
        <w:tc>
          <w:tcPr>
            <w:tcW w:type="dxa" w:w="4706"/>
          </w:tcPr>
          <w:p>
            <w:r>
              <w:t>ciclo_custos.categoria</w:t>
            </w:r>
          </w:p>
        </w:tc>
        <w:tc>
          <w:tcPr>
            <w:tcW w:type="dxa" w:w="4706"/>
          </w:tcPr>
          <w:p>
            <w:r>
              <w:t>Terceiros, Licenças, Despesas, Outros</w:t>
            </w:r>
          </w:p>
        </w:tc>
      </w:tr>
    </w:tbl>
    <w:p>
      <w:pPr>
        <w:pStyle w:val="Heading1"/>
      </w:pPr>
      <w:r>
        <w:t>5. REGRAS DE NEGÓCIO (ESTADO ATUAL)</w:t>
      </w:r>
    </w:p>
    <w:p>
      <w:r>
        <w:t>1. Ciclo é a unidade completa de trabalho. Casos, etapas, rotinas, horas e custos pertencem a um ciclo.</w:t>
      </w:r>
    </w:p>
    <w:p>
      <w:r>
        <w:t>2. Caso de teste nasce dentro de um ciclo com código automático TC&lt;ciclo&gt;-&lt;seq&gt; (ex.: TC03-001). Pode receber código manual.</w:t>
      </w:r>
    </w:p>
    <w:p>
      <w:r>
        <w:t>3. Módulo é lista (list box): combo não editável; seleciona-se da lista; módulo novo via botão "+" (cadastra e já seleciona); no modo edição, se o módulo do caso não estiver na lista, é adicionado automaticamente.</w:t>
      </w:r>
    </w:p>
    <w:p>
      <w:r>
        <w:t>4. Módulo, tipo de ciclo e usuário têm nomes únicos (maiúsculas). Renomear módulo/tipo de ciclo propaga nos vinculados.</w:t>
      </w:r>
    </w:p>
    <w:p>
      <w:r>
        <w:t>5. Exclusões protegidas: módulo em uso por casos não é excluído; tipo de ciclo em uso não é excluído; rotina vinculada a etapas não é excluída sem desvincular.</w:t>
      </w:r>
    </w:p>
    <w:p>
      <w:r>
        <w:t>6. Sem cliente ativo = dados em memória (2.2). A tela avisa.</w:t>
      </w:r>
    </w:p>
    <w:p>
      <w:r>
        <w:t>7. Rotinas do ciclo (Detalhes do Ciclo → Rotinas): representam processos do ERP a verificar/parametrizar na virada (ex.: MATA410). Status Pendente → Em andamento → Concluída/Cancelada. Concluída = smoke test OK — pode gerar caso de teste automaticamente. Qualquer status pode ser vinculada como etapa de caso de processo (etapa nasce "Não iniciada").</w:t>
      </w:r>
    </w:p>
    <w:p>
      <w:r>
        <w:t>8. Etapas de validação do caso (caso_etapas): vinculadas a rotina do ciclo ou manuais. Regra de herança: rotina vinculada "Concluída" =&gt; etapa vira "Passou" (ao vincular e via botão "Sincronizar com Rotinas"). O caso de processo só é aprovado quando todas as etapas passarem.</w:t>
      </w:r>
    </w:p>
    <w:p>
      <w:r>
        <w:t>9. Execução de caso (aba Execução) atualiza: status_exec, percentual (100% automático ao aprovar/concluir), responsável, horas reais, evidência, observações.</w:t>
      </w:r>
    </w:p>
    <w:p>
      <w:r>
        <w:t>10. Sincronização entre abas: seleção de ciclo na aba Ciclos alimenta as abas Casos e Execução via sinal cicloMudou → definir_ciclo. A aba Execução recarrega a cada showEvent.</w:t>
      </w:r>
    </w:p>
    <w:p>
      <w:pPr>
        <w:pStyle w:val="Heading2"/>
      </w:pPr>
      <w:r>
        <w:t>5.1 Os 3 níveis de teste suportados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137"/>
          </w:tcPr>
          <w:p>
            <w:r>
              <w:rPr>
                <w:b/>
              </w:rPr>
              <w:t>O que valida</w:t>
            </w:r>
          </w:p>
        </w:tc>
        <w:tc>
          <w:tcPr>
            <w:tcW w:type="dxa" w:w="3137"/>
          </w:tcPr>
          <w:p>
            <w:r>
              <w:rPr>
                <w:b/>
              </w:rPr>
              <w:t>Como no app</w:t>
            </w:r>
          </w:p>
        </w:tc>
      </w:tr>
      <w:tr>
        <w:tc>
          <w:tcPr>
            <w:tcW w:type="dxa" w:w="3137"/>
          </w:tcPr>
          <w:p>
            <w:r>
              <w:t>Teste de Sistema (smoke)</w:t>
            </w:r>
          </w:p>
        </w:tc>
        <w:tc>
          <w:tcPr>
            <w:tcW w:type="dxa" w:w="3137"/>
          </w:tcPr>
          <w:p>
            <w:r>
              <w:t>A rotina abre e funciona</w:t>
            </w:r>
          </w:p>
        </w:tc>
        <w:tc>
          <w:tcPr>
            <w:tcW w:type="dxa" w:w="3137"/>
          </w:tcPr>
          <w:p>
            <w:r>
              <w:t>Rotina do ciclo marcada Concluída = smoke OK. Não vira caso.</w:t>
            </w:r>
          </w:p>
        </w:tc>
      </w:tr>
      <w:tr>
        <w:tc>
          <w:tcPr>
            <w:tcW w:type="dxa" w:w="3137"/>
          </w:tcPr>
          <w:p>
            <w:r>
              <w:t>Teste Isolado (funcional)</w:t>
            </w:r>
          </w:p>
        </w:tc>
        <w:tc>
          <w:tcPr>
            <w:tcW w:type="dxa" w:w="3137"/>
          </w:tcPr>
          <w:p>
            <w:r>
              <w:t>Uma regra/validação específica</w:t>
            </w:r>
          </w:p>
        </w:tc>
        <w:tc>
          <w:tcPr>
            <w:tcW w:type="dxa" w:w="3137"/>
          </w:tcPr>
          <w:p>
            <w:r>
              <w:t>Caso simples, sem etapas.</w:t>
            </w:r>
          </w:p>
        </w:tc>
      </w:tr>
      <w:tr>
        <w:tc>
          <w:tcPr>
            <w:tcW w:type="dxa" w:w="3137"/>
          </w:tcPr>
          <w:p>
            <w:r>
              <w:t>Teste de Processo (E2E)</w:t>
            </w:r>
          </w:p>
        </w:tc>
        <w:tc>
          <w:tcPr>
            <w:tcW w:type="dxa" w:w="3137"/>
          </w:tcPr>
          <w:p>
            <w:r>
              <w:t>Fluxo que atravessa várias rotinas</w:t>
            </w:r>
          </w:p>
        </w:tc>
        <w:tc>
          <w:tcPr>
            <w:tcW w:type="dxa" w:w="3137"/>
          </w:tcPr>
          <w:p>
            <w:r>
              <w:t>Caso com etapas vinculadas às rotinas do ciclo; aprova quando todas passam.</w:t>
            </w:r>
          </w:p>
        </w:tc>
      </w:tr>
    </w:tbl>
    <w:p>
      <w:pPr>
        <w:pStyle w:val="Heading1"/>
      </w:pPr>
      <w:r>
        <w:t>6. GUIAS OPERACIONAIS (DIA A DIA)</w:t>
      </w:r>
    </w:p>
    <w:p>
      <w:pPr>
        <w:pStyle w:val="Heading2"/>
      </w:pPr>
      <w:r>
        <w:t>6.1 Primeira configuração (habilitar persistência):</w:t>
      </w:r>
    </w:p>
    <w:p>
      <w:pPr>
        <w:pStyle w:val="ListNumber"/>
      </w:pPr>
      <w:r>
        <w:t>Cadastros → Clientes... → cadastrar cliente (ex.: Poly) e marcar ativo.</w:t>
      </w:r>
    </w:p>
    <w:p>
      <w:pPr>
        <w:pStyle w:val="ListNumber"/>
      </w:pPr>
      <w:r>
        <w:t>Cadastros → Conexões a Bancos... → criar conexão sqlite apontando para arquivo (ex.: data/poly).</w:t>
      </w:r>
    </w:p>
    <w:p>
      <w:pPr>
        <w:pStyle w:val="ListNumber"/>
      </w:pPr>
      <w:r>
        <w:t>Selecionar o cliente no rodapé.</w:t>
      </w:r>
    </w:p>
    <w:p>
      <w:pPr>
        <w:pStyle w:val="ListNumber"/>
      </w:pPr>
      <w:r>
        <w:t>Aviso laranja da aba Ciclos deve sumir.</w:t>
      </w:r>
    </w:p>
    <w:p>
      <w:pPr>
        <w:pStyle w:val="Heading2"/>
      </w:pPr>
      <w:r>
        <w:t>6.2 Criar um ciclo:</w:t>
      </w:r>
    </w:p>
    <w:p>
      <w:pPr>
        <w:pStyle w:val="ListNumber"/>
      </w:pPr>
      <w:r>
        <w:t>Aba Ciclos → Novo Ciclo → nome (obrigatório), tipo, versão, ano, status, responsável, datas, orçamento → OK → mensagem de sucesso.</w:t>
      </w:r>
    </w:p>
    <w:p>
      <w:pPr>
        <w:pStyle w:val="Heading2"/>
      </w:pPr>
      <w:r>
        <w:t>6.3 Cadastrar módulos/usuários:</w:t>
      </w:r>
    </w:p>
    <w:p>
      <w:pPr>
        <w:pStyle w:val="ListNumber"/>
      </w:pPr>
      <w:r>
        <w:t>menu Cadastros → Módulos... / Usuários... → Novo ou Renomear/Excluir.</w:t>
      </w:r>
    </w:p>
    <w:p>
      <w:pPr>
        <w:pStyle w:val="Heading2"/>
      </w:pPr>
      <w:r>
        <w:t>6.4 Criar um caso isolado:</w:t>
      </w:r>
    </w:p>
    <w:p>
      <w:pPr>
        <w:pStyle w:val="ListNumber"/>
      </w:pPr>
      <w:r>
        <w:t>selecionar ciclo na aba Ciclos → aba Casos do Ciclo → Novo Caso → descrição (obrigatória), módulo (selecionar ou "+"), opcionais → OK.</w:t>
      </w:r>
    </w:p>
    <w:p>
      <w:pPr>
        <w:pStyle w:val="Heading2"/>
      </w:pPr>
      <w:r>
        <w:t>6.5 Criar um caso de processo com etapas:</w:t>
      </w:r>
    </w:p>
    <w:p>
      <w:pPr>
        <w:pStyle w:val="ListNumber"/>
      </w:pPr>
      <w:r>
        <w:t>criar caso (ex.: "Pedido → faturamento → NF-e", tipo Processo) → cadastrar rotinas no Detalhes do Ciclo → Rotinas → selecionar caso → botão "Etapas do Ciclo..." → marcar rotinas na lista → Vincular Selecionadas → (opcional) Adicionar Manual → executar etapas (status) → quando rotinas concluídas, Sincronizar com Rotinas.</w:t>
      </w:r>
    </w:p>
    <w:p>
      <w:pPr>
        <w:pStyle w:val="Heading2"/>
      </w:pPr>
      <w:r>
        <w:t>6.6 Gerar caso de teste a partir de uma rotina:</w:t>
      </w:r>
    </w:p>
    <w:p>
      <w:pPr>
        <w:pStyle w:val="ListNumber"/>
      </w:pPr>
      <w:r>
        <w:t>no Detalhes do Ciclo → Rotinas, marcar rotina como Concluída (smoke OK) → usar ação de gerar caso da rotina.</w:t>
      </w:r>
    </w:p>
    <w:p>
      <w:pPr>
        <w:pStyle w:val="Heading2"/>
      </w:pPr>
      <w:r>
        <w:t>6.7 Executar casos (aba Execução):</w:t>
      </w:r>
    </w:p>
    <w:p>
      <w:pPr>
        <w:pStyle w:val="ListNumber"/>
      </w:pPr>
      <w:r>
        <w:t>a aba carrega os casos do ciclo selecionado (acompanha troca) → Atualizar Execução → status, %, horas, evidência, observações → KPIs atualizam.</w:t>
      </w:r>
    </w:p>
    <w:p>
      <w:pPr>
        <w:pStyle w:val="Heading2"/>
      </w:pPr>
      <w:r>
        <w:t>6.8 Registro de horas e custos (Detalhes do Ciclo):</w:t>
      </w:r>
    </w:p>
    <w:p>
      <w:pPr>
        <w:pStyle w:val="ListNumber"/>
      </w:pPr>
      <w:r>
        <w:t>Horas por etapa/rotina com custo_hora; Custos por categoria; painel compara orçado vs. realizado.</w:t>
      </w:r>
    </w:p>
    <w:p>
      <w:pPr>
        <w:pStyle w:val="Heading1"/>
      </w:pPr>
      <w:r>
        <w:t>7. DIAGNÓSTICO E TRATAMENTO DE ERROS</w:t>
      </w:r>
    </w:p>
    <w:p>
      <w:pPr>
        <w:pStyle w:val="Heading2"/>
      </w:pPr>
      <w:r>
        <w:t>7.1 Log de erros:</w:t>
      </w:r>
    </w:p>
    <w:p>
      <w:r>
        <w:t>toda falha grava traceback completo em erros.log (raiz) e imprime no console. Ao aparecer caixa de erro, abrir erros.log e copiar conteúdo para suporte.</w:t>
      </w:r>
    </w:p>
    <w:p>
      <w:pPr>
        <w:pStyle w:val="Heading2"/>
      </w:pPr>
      <w:r>
        <w:t>7.2 Script de diagnóstico (teste_casos.py):</w:t>
      </w:r>
    </w:p>
    <w:p>
      <w:r>
        <w:t>roda a camada de dados sem interface (py teste_casos.py). Mostra cliente ativo, conexão, inserção de módulo/ciclo/caso e leitura do vínculo.</w:t>
      </w:r>
    </w:p>
    <w:p>
      <w:pPr>
        <w:pStyle w:val="Heading2"/>
      </w:pPr>
      <w:r>
        <w:t>7.3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Sintoma</w:t>
            </w:r>
          </w:p>
        </w:tc>
        <w:tc>
          <w:tcPr>
            <w:tcW w:type="dxa" w:w="3137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3137"/>
          </w:tcPr>
          <w:p>
            <w:r>
              <w:rPr>
                <w:b/>
              </w:rPr>
              <w:t>Resolução</w:t>
            </w:r>
          </w:p>
        </w:tc>
      </w:tr>
      <w:tr>
        <w:tc>
          <w:tcPr>
            <w:tcW w:type="dxa" w:w="3137"/>
          </w:tcPr>
          <w:p>
            <w:r>
              <w:t>"Python was not found" no terminal</w:t>
            </w:r>
          </w:p>
        </w:tc>
        <w:tc>
          <w:tcPr>
            <w:tcW w:type="dxa" w:w="3137"/>
          </w:tcPr>
          <w:p>
            <w:r>
              <w:t>Launcher do Windows (alias da Store)</w:t>
            </w:r>
          </w:p>
        </w:tc>
        <w:tc>
          <w:tcPr>
            <w:tcW w:type="dxa" w:w="3137"/>
          </w:tcPr>
          <w:p>
            <w:r>
              <w:t>usar py ou caminho completo do python.exe</w:t>
            </w:r>
          </w:p>
        </w:tc>
      </w:tr>
      <w:tr>
        <w:tc>
          <w:tcPr>
            <w:tcW w:type="dxa" w:w="3137"/>
          </w:tcPr>
          <w:p>
            <w:r>
              <w:t>Dados somem ao fechar</w:t>
            </w:r>
          </w:p>
        </w:tc>
        <w:tc>
          <w:tcPr>
            <w:tcW w:type="dxa" w:w="3137"/>
          </w:tcPr>
          <w:p>
            <w:r>
              <w:t>Sem cliente ativo (memória)</w:t>
            </w:r>
          </w:p>
        </w:tc>
        <w:tc>
          <w:tcPr>
            <w:tcW w:type="dxa" w:w="3137"/>
          </w:tcPr>
          <w:p>
            <w:r>
              <w:t>cadastrar cliente + conexão e selecionar no rodapé</w:t>
            </w:r>
          </w:p>
        </w:tc>
      </w:tr>
      <w:tr>
        <w:tc>
          <w:tcPr>
            <w:tcW w:type="dxa" w:w="3137"/>
          </w:tcPr>
          <w:p>
            <w:r>
              <w:t>Combo de módulo vazio</w:t>
            </w:r>
          </w:p>
        </w:tc>
        <w:tc>
          <w:tcPr>
            <w:tcW w:type="dxa" w:w="3137"/>
          </w:tcPr>
          <w:p>
            <w:r>
              <w:t>Banco diferente do esperado ou cache</w:t>
            </w:r>
          </w:p>
        </w:tc>
        <w:tc>
          <w:tcPr>
            <w:tcW w:type="dxa" w:w="3137"/>
          </w:tcPr>
          <w:p>
            <w:r>
              <w:t>verificar cliente ativo; apagar __pycache__</w:t>
            </w:r>
          </w:p>
        </w:tc>
      </w:tr>
      <w:tr>
        <w:tc>
          <w:tcPr>
            <w:tcW w:type="dxa" w:w="3137"/>
          </w:tcPr>
          <w:p>
            <w:r>
              <w:t>Campo escuro no diálogo</w:t>
            </w:r>
          </w:p>
        </w:tc>
        <w:tc>
          <w:tcPr>
            <w:tcW w:type="dxa" w:w="3137"/>
          </w:tcPr>
          <w:p>
            <w:r>
              <w:t>Widget vazio ocupando espaço no layout</w:t>
            </w:r>
          </w:p>
        </w:tc>
        <w:tc>
          <w:tcPr>
            <w:tcW w:type="dxa" w:w="3137"/>
          </w:tcPr>
          <w:p>
            <w:r>
              <w:t>remover labels vazios do form</w:t>
            </w:r>
          </w:p>
        </w:tc>
      </w:tr>
      <w:tr>
        <w:tc>
          <w:tcPr>
            <w:tcW w:type="dxa" w:w="3137"/>
          </w:tcPr>
          <w:p>
            <w:r>
              <w:t>Aba não atualiza ao trocar ciclo</w:t>
            </w:r>
          </w:p>
        </w:tc>
        <w:tc>
          <w:tcPr>
            <w:tcW w:type="dxa" w:w="3137"/>
          </w:tcPr>
          <w:p>
            <w:r>
              <w:t>Sinal não conectado</w:t>
            </w:r>
          </w:p>
        </w:tc>
        <w:tc>
          <w:tcPr>
            <w:tcW w:type="dxa" w:w="3137"/>
          </w:tcPr>
          <w:p>
            <w:r>
              <w:t>garantir cicloMudou.connect(definir_ciclo) no main_window</w:t>
            </w:r>
          </w:p>
        </w:tc>
      </w:tr>
    </w:tbl>
    <w:p>
      <w:pPr>
        <w:pStyle w:val="Heading1"/>
      </w:pPr>
      <w:r>
        <w:t>8. ROADMAP DE EVOLUÇÃO</w:t>
      </w:r>
    </w:p>
    <w:p>
      <w:pPr>
        <w:pStyle w:val="Heading2"/>
      </w:pPr>
      <w:r>
        <w:t>8.1 Próximas entregas:</w:t>
      </w:r>
    </w:p>
    <w:p>
      <w:pPr>
        <w:pStyle w:val="ListNumber"/>
      </w:pPr>
      <w:r>
        <w:t>Aba Relatórios &amp; KPIs no modelo ciclo-central (execução por ciclo: taxa de execução/aprovação/defeitos; horas × orçamento por ciclo: orçado vs. realizado; melhorias por ciclo; cruzamento por módulo/rotina/etapa).</w:t>
      </w:r>
    </w:p>
    <w:p>
      <w:pPr>
        <w:pStyle w:val="ListNumber"/>
      </w:pPr>
      <w:r>
        <w:t>Regra SQLite .db automático: ao cadastrar conexão sqlite sem extensão, acrescentar .db (sem quebrar existentes).</w:t>
      </w:r>
    </w:p>
    <w:p>
      <w:pPr>
        <w:pStyle w:val="ListNumber"/>
      </w:pPr>
      <w:r>
        <w:t>Exportação/backup: exportar ciclo ou casos (CSV/PDF) e backup do banco do cliente.</w:t>
      </w:r>
    </w:p>
    <w:p>
      <w:pPr>
        <w:pStyle w:val="Heading2"/>
      </w:pPr>
      <w:r>
        <w:t>8.2 Versão WEB (visão de longo prazo):</w:t>
      </w:r>
    </w:p>
    <w:p>
      <w:r>
        <w:t>a camada de dados (database/) já está 100% separada da interface. Plano: reutilizar os repositórios numa API (ex.: FastAPI) e construir o front-end web sobre ela. Desktop PySide6 e web compartilham o mesmo banco SQLite por cliente.</w:t>
      </w:r>
    </w:p>
    <w:p>
      <w:pPr>
        <w:pStyle w:val="Heading1"/>
      </w:pPr>
      <w:r>
        <w:t>9. COMO MANTER ESTE MANUAL</w:t>
      </w:r>
    </w:p>
    <w:p>
      <w:pPr>
        <w:pStyle w:val="ListBullet"/>
      </w:pPr>
      <w:r>
        <w:t>A cada melhoria/correção aplicada, o manual deve ser atualizado no mesmo passo, antes de encerrar a tarefa.</w:t>
      </w:r>
    </w:p>
    <w:p>
      <w:pPr>
        <w:pStyle w:val="ListBullet"/>
      </w:pPr>
      <w:r>
        <w:t>Alterou tabela/coluna? → atualize seções 4 e 5. Alterou fluxo de tela? → atualize seção 6. Criou funcionalidade nova? → adicione na seção 5 e no roadmap (seção 8). Mudou arquitetura? → atualize seções 2 e 3.</w:t>
      </w:r>
    </w:p>
    <w:p>
      <w:pPr>
        <w:pStyle w:val="ListBullet"/>
      </w:pPr>
      <w:r>
        <w:t>Manter apenas o estado atual (sem histórico de decisões antigas), para o manual nunca ficar obsoleto.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