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49C2B" w14:textId="77777777" w:rsidR="00E05D9E" w:rsidRDefault="002D0ABD" w:rsidP="006F0492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44875B96" wp14:editId="17D153E6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48C6031" wp14:editId="28531623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850A7E" wp14:editId="08F04C1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06E81955" w14:textId="77777777" w:rsidR="00E05D9E" w:rsidRDefault="00E05D9E"/>
    <w:p w14:paraId="11208129" w14:textId="77777777" w:rsidR="00E05D9E" w:rsidRDefault="00E05D9E"/>
    <w:p w14:paraId="2707CCF9" w14:textId="77777777" w:rsidR="00E05D9E" w:rsidRDefault="00E05D9E"/>
    <w:p w14:paraId="714F4671" w14:textId="77777777" w:rsidR="00E05D9E" w:rsidRDefault="00E05D9E"/>
    <w:p w14:paraId="094E6307" w14:textId="77777777" w:rsidR="00E05D9E" w:rsidRDefault="00E05D9E"/>
    <w:p w14:paraId="1F39AE54" w14:textId="77777777" w:rsidR="00E05D9E" w:rsidRDefault="00E05D9E"/>
    <w:p w14:paraId="02E19B7E" w14:textId="77777777" w:rsidR="00E05D9E" w:rsidRDefault="00E05D9E"/>
    <w:p w14:paraId="2416F57C" w14:textId="77777777" w:rsidR="00E05D9E" w:rsidRDefault="00E05D9E"/>
    <w:p w14:paraId="1FD45F2E" w14:textId="77777777" w:rsidR="00E05D9E" w:rsidRDefault="00E05D9E" w:rsidP="00E05D9E">
      <w:pPr>
        <w:pStyle w:val="Ttulo"/>
      </w:pPr>
    </w:p>
    <w:p w14:paraId="31543CFB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B437CA" w14:textId="77777777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A37FF9" wp14:editId="6C712BBA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7CCE241" w14:textId="77777777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Semana </w:t>
      </w:r>
      <w:r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1</w:t>
      </w:r>
    </w:p>
    <w:p w14:paraId="7A108EFB" w14:textId="77777777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Desarrollo Backend III </w:t>
      </w:r>
    </w:p>
    <w:p w14:paraId="684A3C4D" w14:textId="77777777" w:rsidR="00C709BC" w:rsidRPr="006F0492" w:rsidRDefault="006F0492" w:rsidP="00C709B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02F83F67" w14:textId="77777777" w:rsidR="00C709BC" w:rsidRDefault="00C709BC" w:rsidP="00C709BC">
      <w:pPr>
        <w:pStyle w:val="BajadaTtulo"/>
      </w:pPr>
    </w:p>
    <w:p w14:paraId="08A4F557" w14:textId="77777777" w:rsidR="002260F7" w:rsidRDefault="002260F7" w:rsidP="00C709BC">
      <w:pPr>
        <w:pStyle w:val="BajadaTtulo"/>
      </w:pPr>
      <w:r>
        <w:t>Instrucciones Espec</w:t>
      </w:r>
      <w:r w:rsidR="235EED57">
        <w:t>í</w:t>
      </w:r>
      <w:r>
        <w:t>ficas</w:t>
      </w:r>
    </w:p>
    <w:p w14:paraId="3B64B072" w14:textId="69BCB667" w:rsidR="00F25EF5" w:rsidRPr="00613353" w:rsidRDefault="00613353" w:rsidP="00F25EF5">
      <w:pPr>
        <w:rPr>
          <w:b/>
          <w:bCs/>
          <w:sz w:val="28"/>
          <w:szCs w:val="28"/>
        </w:rPr>
      </w:pPr>
      <w:r w:rsidRPr="00613353">
        <w:rPr>
          <w:b/>
          <w:bCs/>
          <w:sz w:val="28"/>
          <w:szCs w:val="28"/>
        </w:rPr>
        <w:t>Gustavo Domínguez</w:t>
      </w:r>
    </w:p>
    <w:p w14:paraId="5E64A94A" w14:textId="10D93C2D" w:rsidR="00613353" w:rsidRPr="00613353" w:rsidRDefault="00613353" w:rsidP="00F25EF5">
      <w:pPr>
        <w:rPr>
          <w:b/>
          <w:bCs/>
          <w:sz w:val="28"/>
          <w:szCs w:val="28"/>
        </w:rPr>
      </w:pPr>
      <w:r w:rsidRPr="00613353">
        <w:rPr>
          <w:b/>
          <w:bCs/>
          <w:sz w:val="28"/>
          <w:szCs w:val="28"/>
        </w:rPr>
        <w:t>Alonso Basualdo</w:t>
      </w:r>
    </w:p>
    <w:p w14:paraId="3944C259" w14:textId="77777777" w:rsidR="00613353" w:rsidRPr="00F25EF5" w:rsidRDefault="00613353" w:rsidP="00F25EF5"/>
    <w:p w14:paraId="20D1EBD5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3051208C" w14:textId="77777777" w:rsidR="00C66182" w:rsidRDefault="00C66182" w:rsidP="00C66182">
      <w:pPr>
        <w:pStyle w:val="Ttulo1"/>
      </w:pPr>
      <w:r>
        <w:lastRenderedPageBreak/>
        <w:t>Descripción de la actividad</w:t>
      </w:r>
    </w:p>
    <w:p w14:paraId="335A705B" w14:textId="77777777" w:rsidR="00EA7403" w:rsidRPr="004C6ED4" w:rsidRDefault="00807610" w:rsidP="00BA661B">
      <w:r w:rsidRPr="00807610">
        <w:t xml:space="preserve">En esta actividad, implementarás un sistema de migración de procesos </w:t>
      </w:r>
      <w:proofErr w:type="spellStart"/>
      <w:r w:rsidRPr="00807610">
        <w:t>batch</w:t>
      </w:r>
      <w:proofErr w:type="spellEnd"/>
      <w:r w:rsidRPr="00807610">
        <w:t xml:space="preserve"> utilizando Spring </w:t>
      </w:r>
      <w:proofErr w:type="spellStart"/>
      <w:r w:rsidRPr="00807610">
        <w:t>Batch</w:t>
      </w:r>
      <w:proofErr w:type="spellEnd"/>
      <w:r w:rsidRPr="00807610">
        <w:t xml:space="preserve">, con el objetivo de modernizar el sistema </w:t>
      </w:r>
      <w:proofErr w:type="spellStart"/>
      <w:r w:rsidRPr="00807610">
        <w:t>legacy</w:t>
      </w:r>
      <w:proofErr w:type="spellEnd"/>
      <w:r w:rsidRPr="00807610">
        <w:t xml:space="preserve"> del Banco XYZ. El enfoque será recrear tres procesos clave: el reporte de transacciones diarias, el cálculo de intereses mensuales y la generación de estados de cuenta anuales. El proyecto debe cumplir con los requisitos para garantizar la integridad y consistencia de los datos, aplicando buenas prácticas en la gestión de errores y optimización del rendimiento.</w:t>
      </w:r>
    </w:p>
    <w:p w14:paraId="2F951034" w14:textId="77777777" w:rsidR="0CE48C67" w:rsidRDefault="0CE48C67" w:rsidP="0CE48C67">
      <w:pPr>
        <w:rPr>
          <w:rFonts w:eastAsiaTheme="majorEastAsia" w:cstheme="majorBidi"/>
          <w:b/>
          <w:bCs/>
          <w:sz w:val="32"/>
          <w:szCs w:val="32"/>
        </w:rPr>
      </w:pPr>
    </w:p>
    <w:p w14:paraId="049B56C3" w14:textId="77777777" w:rsidR="00807610" w:rsidRDefault="00807610" w:rsidP="0CE48C67">
      <w:pPr>
        <w:pStyle w:val="Ttulo2"/>
        <w:rPr>
          <w:bCs/>
          <w:szCs w:val="32"/>
        </w:rPr>
      </w:pPr>
      <w:r w:rsidRPr="00807610">
        <w:t>Instrucciones específicas</w:t>
      </w:r>
    </w:p>
    <w:p w14:paraId="565C2F56" w14:textId="77777777" w:rsidR="0CE48C67" w:rsidRDefault="0CE48C67" w:rsidP="0CE48C67"/>
    <w:p w14:paraId="2990CE6F" w14:textId="77777777" w:rsidR="009A63A7" w:rsidRPr="009A63A7" w:rsidRDefault="009A63A7" w:rsidP="0CE48C67">
      <w:pPr>
        <w:rPr>
          <w:b/>
          <w:bCs/>
        </w:rPr>
      </w:pPr>
      <w:r w:rsidRPr="0CE48C67">
        <w:rPr>
          <w:b/>
          <w:bCs/>
        </w:rPr>
        <w:t xml:space="preserve">1. Configurar un Proyecto Spring </w:t>
      </w:r>
      <w:proofErr w:type="spellStart"/>
      <w:r w:rsidRPr="0CE48C67">
        <w:rPr>
          <w:b/>
          <w:bCs/>
        </w:rPr>
        <w:t>Batch</w:t>
      </w:r>
      <w:proofErr w:type="spellEnd"/>
    </w:p>
    <w:p w14:paraId="334C4A26" w14:textId="77777777" w:rsidR="009A63A7" w:rsidRPr="009A63A7" w:rsidRDefault="009A63A7" w:rsidP="0CE48C67">
      <w:pPr>
        <w:ind w:left="708"/>
      </w:pPr>
      <w:r>
        <w:t xml:space="preserve">Inicia un proyecto utilizando Spring </w:t>
      </w:r>
      <w:proofErr w:type="spellStart"/>
      <w:r>
        <w:t>Batch</w:t>
      </w:r>
      <w:proofErr w:type="spellEnd"/>
      <w:r>
        <w:t xml:space="preserve"> y configura Jobs y </w:t>
      </w:r>
      <w:proofErr w:type="spellStart"/>
      <w:r>
        <w:t>Steps</w:t>
      </w:r>
      <w:proofErr w:type="spellEnd"/>
      <w:r>
        <w:t xml:space="preserve"> para leer, procesar y escribir los datos de los archivos CSV. Versiónalo en el repositorio de proyectos de GitHub bajo una cuenta de tu propiedad.</w:t>
      </w:r>
    </w:p>
    <w:p w14:paraId="10C554C5" w14:textId="77777777" w:rsidR="009A63A7" w:rsidRDefault="009A63A7" w:rsidP="0CE48C67">
      <w:pPr>
        <w:rPr>
          <w:b/>
          <w:bCs/>
        </w:rPr>
      </w:pPr>
      <w:r w:rsidRPr="0CE48C67">
        <w:rPr>
          <w:b/>
          <w:bCs/>
        </w:rPr>
        <w:t>2. Implementar un Procesamiento de Datos</w:t>
      </w:r>
    </w:p>
    <w:p w14:paraId="7D51CF8C" w14:textId="77777777" w:rsidR="009A63A7" w:rsidRDefault="009A63A7" w:rsidP="0CE48C67">
      <w:pPr>
        <w:ind w:left="708"/>
      </w:pPr>
      <w:r>
        <w:t xml:space="preserve">Lee los archivos CSV. Aplica transformaciones y validaciones con un </w:t>
      </w:r>
      <w:proofErr w:type="spellStart"/>
      <w:r>
        <w:t>ItemProcessor</w:t>
      </w:r>
      <w:proofErr w:type="spellEnd"/>
      <w:r>
        <w:t xml:space="preserve"> para corregir o manejar los errores en los datos.</w:t>
      </w:r>
    </w:p>
    <w:p w14:paraId="469420B9" w14:textId="77777777" w:rsidR="009A63A7" w:rsidRPr="009A63A7" w:rsidRDefault="009A63A7" w:rsidP="0CE48C67">
      <w:pPr>
        <w:ind w:left="708"/>
      </w:pPr>
      <w:r>
        <w:t>Escribe los datos procesados en una base de datos relacional. Puedes elegir entre PostgreSQL, MySQL u Oracle.</w:t>
      </w:r>
    </w:p>
    <w:p w14:paraId="3BB84494" w14:textId="77777777" w:rsidR="009A63A7" w:rsidRPr="009A63A7" w:rsidRDefault="009A63A7" w:rsidP="0CE48C67">
      <w:pPr>
        <w:rPr>
          <w:b/>
          <w:bCs/>
        </w:rPr>
      </w:pPr>
      <w:r w:rsidRPr="0CE48C67">
        <w:rPr>
          <w:b/>
          <w:bCs/>
        </w:rPr>
        <w:t>3. Manejo de Errores y Excepciones:</w:t>
      </w:r>
    </w:p>
    <w:p w14:paraId="272BC6C5" w14:textId="77777777" w:rsidR="00807610" w:rsidRDefault="009A63A7" w:rsidP="0CE48C67">
      <w:pPr>
        <w:ind w:left="708"/>
        <w:rPr>
          <w:b/>
          <w:bCs/>
        </w:rPr>
      </w:pPr>
      <w:r>
        <w:t>Deberás tener en cuenta que la data a ser procesada podría contener datos incorrectos y mal clasificados, por ello deberás manejar reglas para asegurar su consistencia.</w:t>
      </w:r>
    </w:p>
    <w:p w14:paraId="557547B6" w14:textId="77777777" w:rsidR="007E6BE7" w:rsidRDefault="007E6BE7" w:rsidP="00807610">
      <w:pPr>
        <w:pStyle w:val="Epgrafe"/>
        <w:rPr>
          <w:rFonts w:eastAsiaTheme="majorEastAsia" w:cstheme="majorBidi"/>
          <w:bCs w:val="0"/>
          <w:sz w:val="32"/>
          <w:szCs w:val="22"/>
        </w:rPr>
      </w:pPr>
    </w:p>
    <w:p w14:paraId="0F4CEA49" w14:textId="77777777" w:rsidR="0CE48C67" w:rsidRDefault="0CE48C67" w:rsidP="0CE48C67">
      <w:pPr>
        <w:pStyle w:val="Epgrafe"/>
        <w:rPr>
          <w:rFonts w:eastAsiaTheme="majorEastAsia" w:cstheme="majorBidi"/>
          <w:sz w:val="32"/>
          <w:szCs w:val="32"/>
        </w:rPr>
      </w:pPr>
    </w:p>
    <w:p w14:paraId="14C4ABD8" w14:textId="77777777" w:rsidR="009A63A7" w:rsidRDefault="00807610" w:rsidP="0CE48C67">
      <w:pPr>
        <w:pStyle w:val="Ttulo2"/>
        <w:rPr>
          <w:szCs w:val="32"/>
        </w:rPr>
      </w:pPr>
      <w:r>
        <w:lastRenderedPageBreak/>
        <w:t>Requerimientos del Sistem</w:t>
      </w:r>
      <w:r w:rsidR="009A63A7">
        <w:t>a</w:t>
      </w:r>
    </w:p>
    <w:p w14:paraId="58012F38" w14:textId="77777777" w:rsidR="0CE48C67" w:rsidRDefault="0CE48C67"/>
    <w:p w14:paraId="407D6890" w14:textId="77777777" w:rsidR="004C6ED4" w:rsidRPr="004C6ED4" w:rsidRDefault="009A63A7" w:rsidP="004C6ED4">
      <w:r>
        <w:t xml:space="preserve">Basándote en los datos de </w:t>
      </w:r>
      <w:hyperlink r:id="rId14">
        <w:r w:rsidR="004C6ED4" w:rsidRPr="5608358D">
          <w:rPr>
            <w:rStyle w:val="Hipervnculo"/>
          </w:rPr>
          <w:t>https://github.com/KariVillagran/bank_legacy_data</w:t>
        </w:r>
      </w:hyperlink>
      <w:r w:rsidR="34EDC2EE">
        <w:t xml:space="preserve"> </w:t>
      </w:r>
      <w:r w:rsidR="004C6ED4">
        <w:t>deberás r</w:t>
      </w:r>
      <w:r>
        <w:t xml:space="preserve">eescribir los procesos en Spring </w:t>
      </w:r>
      <w:proofErr w:type="spellStart"/>
      <w:r>
        <w:t>Batch</w:t>
      </w:r>
      <w:proofErr w:type="spellEnd"/>
      <w:r w:rsidR="004C6ED4">
        <w:t>.</w:t>
      </w:r>
    </w:p>
    <w:p w14:paraId="26212166" w14:textId="77777777" w:rsidR="004C6ED4" w:rsidRPr="004C6ED4" w:rsidRDefault="009A63A7" w:rsidP="004C6ED4">
      <w:pPr>
        <w:ind w:left="360" w:hanging="360"/>
      </w:pPr>
      <w:r w:rsidRPr="009A63A7">
        <w:t>Configura un Job para cada uno de los tres procesos:</w:t>
      </w:r>
    </w:p>
    <w:p w14:paraId="600B0BA9" w14:textId="77777777" w:rsidR="004C6ED4" w:rsidRPr="004C6ED4" w:rsidRDefault="009A63A7" w:rsidP="31FF2E4D">
      <w:pPr>
        <w:pStyle w:val="Prrafodelista"/>
      </w:pPr>
      <w:r w:rsidRPr="0CE48C67">
        <w:rPr>
          <w:b/>
          <w:bCs/>
        </w:rPr>
        <w:t xml:space="preserve">Reporte de Transacciones Diarias: </w:t>
      </w:r>
      <w:r>
        <w:t>Procesar transacciones diarias para detectar anomalías y generar un resumen.</w:t>
      </w:r>
    </w:p>
    <w:p w14:paraId="22CB48C9" w14:textId="77777777" w:rsidR="004C6ED4" w:rsidRPr="004C6ED4" w:rsidRDefault="009A63A7" w:rsidP="31FF2E4D">
      <w:pPr>
        <w:pStyle w:val="Prrafodelista"/>
      </w:pPr>
      <w:r w:rsidRPr="0CE48C67">
        <w:rPr>
          <w:b/>
          <w:bCs/>
        </w:rPr>
        <w:t xml:space="preserve">Cálculo de Intereses Mensuales: </w:t>
      </w:r>
      <w:r>
        <w:t xml:space="preserve">Aplicar intereses sobre cuentas de ahorro y préstamos, y actualizar el saldo final en </w:t>
      </w:r>
      <w:r w:rsidR="4E78CA8C">
        <w:t>una</w:t>
      </w:r>
      <w:r>
        <w:t xml:space="preserve"> base de datos.</w:t>
      </w:r>
    </w:p>
    <w:p w14:paraId="6BB3FA31" w14:textId="77777777" w:rsidR="009A63A7" w:rsidRPr="009A63A7" w:rsidRDefault="009A63A7" w:rsidP="31FF2E4D">
      <w:pPr>
        <w:pStyle w:val="Prrafodelista"/>
      </w:pPr>
      <w:r w:rsidRPr="0CE48C67">
        <w:rPr>
          <w:b/>
          <w:bCs/>
        </w:rPr>
        <w:t>Generación de Estados de Cuenta Anuales:</w:t>
      </w:r>
      <w:r>
        <w:t xml:space="preserve"> Compilar datos anuales para cada cuenta y generar un informe detallado para auditorías.</w:t>
      </w:r>
    </w:p>
    <w:p w14:paraId="72922C53" w14:textId="77777777" w:rsidR="0CE48C67" w:rsidRDefault="0CE48C67" w:rsidP="0CE48C67">
      <w:pPr>
        <w:pStyle w:val="Ttulo2"/>
      </w:pPr>
    </w:p>
    <w:p w14:paraId="6CBB562C" w14:textId="77777777" w:rsidR="009A63A7" w:rsidRPr="009A63A7" w:rsidRDefault="009A63A7" w:rsidP="0CE48C67">
      <w:pPr>
        <w:pStyle w:val="Ttulo2"/>
        <w:rPr>
          <w:szCs w:val="32"/>
        </w:rPr>
      </w:pPr>
      <w:r>
        <w:t>Entrega</w:t>
      </w:r>
    </w:p>
    <w:p w14:paraId="69E5D715" w14:textId="77777777" w:rsidR="0CE48C67" w:rsidRDefault="0CE48C67"/>
    <w:p w14:paraId="31793FA2" w14:textId="77777777" w:rsidR="004C6ED4" w:rsidRDefault="7DCACD42" w:rsidP="2B564DD2">
      <w:pPr>
        <w:pStyle w:val="Prrafodelista"/>
        <w:rPr>
          <w:b/>
          <w:bCs/>
        </w:rPr>
      </w:pPr>
      <w:r w:rsidRPr="2B564DD2">
        <w:rPr>
          <w:b/>
          <w:bCs/>
        </w:rPr>
        <w:t xml:space="preserve">Código Fuente: </w:t>
      </w:r>
      <w:r>
        <w:t>Sube el código del proyecto a un repositorio de GitHub</w:t>
      </w:r>
      <w:r w:rsidR="7B6D7CE8">
        <w:t xml:space="preserve"> c</w:t>
      </w:r>
      <w:r w:rsidR="6755DE5A">
        <w:t>on su propuesta técnica</w:t>
      </w:r>
    </w:p>
    <w:p w14:paraId="138AFF1F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14:paraId="566A16DC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Evidencia de Ejecución: </w:t>
      </w:r>
      <w:r>
        <w:t>Proporciona capturas de pantalla o salidas de consola mostrando la ejecución de cada Job y los resultados generados.</w:t>
      </w:r>
    </w:p>
    <w:p w14:paraId="3EFBE484" w14:textId="77777777" w:rsidR="004C6ED4" w:rsidRDefault="004C6ED4">
      <w:pPr>
        <w:ind w:left="459"/>
      </w:pPr>
      <w:r>
        <w:br w:type="page"/>
      </w:r>
    </w:p>
    <w:p w14:paraId="607A79B0" w14:textId="77777777" w:rsidR="542190C0" w:rsidRDefault="76B71CA1" w:rsidP="5E766705">
      <w:pPr>
        <w:rPr>
          <w:rFonts w:eastAsia="Arial" w:cs="Arial"/>
          <w:b/>
          <w:bCs/>
          <w:color w:val="000000" w:themeColor="text1"/>
          <w:szCs w:val="24"/>
        </w:rPr>
      </w:pPr>
      <w:r w:rsidRPr="5E766705">
        <w:rPr>
          <w:rFonts w:eastAsia="Arial" w:cs="Arial"/>
          <w:color w:val="000000" w:themeColor="text1"/>
          <w:szCs w:val="24"/>
        </w:rPr>
        <w:lastRenderedPageBreak/>
        <w:t xml:space="preserve">Asegúrate de adjuntar todos estos documentos y componentes requeridos, todos deben estar en una misma carpeta. Finalmente, adjunta el archivo al subir tu actividad, asegurándote de que esté comprimido con la siguiente nomenclatura: </w:t>
      </w:r>
      <w:proofErr w:type="spellStart"/>
      <w:r w:rsidRPr="5E766705">
        <w:rPr>
          <w:rFonts w:eastAsia="Arial" w:cs="Arial"/>
          <w:b/>
          <w:bCs/>
          <w:color w:val="000000" w:themeColor="text1"/>
          <w:szCs w:val="24"/>
        </w:rPr>
        <w:t>ExpX_Sx_nombre_del_grupoX</w:t>
      </w:r>
      <w:proofErr w:type="spellEnd"/>
      <w:r w:rsidRPr="5E766705">
        <w:rPr>
          <w:rFonts w:eastAsia="Arial" w:cs="Arial"/>
          <w:b/>
          <w:bCs/>
          <w:color w:val="000000" w:themeColor="text1"/>
          <w:szCs w:val="24"/>
        </w:rPr>
        <w:t>. Ejemplo: Exp1_S</w:t>
      </w:r>
      <w:r w:rsidR="0EFE769D" w:rsidRPr="5E766705">
        <w:rPr>
          <w:rFonts w:eastAsia="Arial" w:cs="Arial"/>
          <w:b/>
          <w:bCs/>
          <w:color w:val="000000" w:themeColor="text1"/>
          <w:szCs w:val="24"/>
        </w:rPr>
        <w:t>1</w:t>
      </w:r>
      <w:r w:rsidRPr="5E766705">
        <w:rPr>
          <w:rFonts w:eastAsia="Arial" w:cs="Arial"/>
          <w:b/>
          <w:bCs/>
          <w:color w:val="000000" w:themeColor="text1"/>
          <w:szCs w:val="24"/>
        </w:rPr>
        <w:t>_Grupo4</w:t>
      </w:r>
    </w:p>
    <w:p w14:paraId="642C3BD5" w14:textId="77777777" w:rsidR="00613353" w:rsidRDefault="00613353" w:rsidP="5E766705">
      <w:pPr>
        <w:rPr>
          <w:rFonts w:eastAsia="Arial" w:cs="Arial"/>
          <w:b/>
          <w:bCs/>
          <w:color w:val="000000" w:themeColor="text1"/>
          <w:szCs w:val="24"/>
        </w:rPr>
      </w:pPr>
    </w:p>
    <w:p w14:paraId="559B37B1" w14:textId="77777777" w:rsidR="00AE1566" w:rsidRDefault="00AE1566">
      <w:pPr>
        <w:ind w:left="459"/>
        <w:rPr>
          <w:rFonts w:eastAsia="Arial" w:cs="Arial"/>
          <w:b/>
          <w:bCs/>
          <w:color w:val="000000" w:themeColor="text1"/>
          <w:szCs w:val="24"/>
        </w:rPr>
      </w:pPr>
      <w:r>
        <w:rPr>
          <w:rFonts w:eastAsia="Arial" w:cs="Arial"/>
          <w:b/>
          <w:bCs/>
          <w:color w:val="000000" w:themeColor="text1"/>
          <w:szCs w:val="24"/>
        </w:rPr>
        <w:br w:type="page"/>
      </w:r>
    </w:p>
    <w:p w14:paraId="3EB46A93" w14:textId="77777777" w:rsidR="00406CA5" w:rsidRDefault="00000000">
      <w:pPr>
        <w:pStyle w:val="Ttulo2"/>
        <w:spacing w:before="0" w:after="120"/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lastRenderedPageBreak/>
        <w:t>Entregables</w:t>
      </w:r>
    </w:p>
    <w:p w14:paraId="2A696B1C" w14:textId="77777777" w:rsidR="00406CA5" w:rsidRDefault="00000000">
      <w:pPr>
        <w:spacing w:after="240"/>
        <w:jc w:val="both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>A continuación se presenta la evidencia de ejecución de cada uno de los procesos batch implementados, junto con la verificación de los datos persistidos en la base de datos.</w:t>
      </w:r>
    </w:p>
    <w:p w14:paraId="293EE59E" w14:textId="77777777" w:rsidR="00406CA5" w:rsidRDefault="00000000">
      <w:pPr>
        <w:pStyle w:val="Ttulo3"/>
        <w:pBdr>
          <w:bottom w:val="single" w:sz="4" w:space="2" w:color="D9D9D9"/>
        </w:pBdr>
        <w:spacing w:before="240" w:after="160"/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1. Base de datos iniciada</w:t>
      </w:r>
    </w:p>
    <w:p w14:paraId="6CFBAD12" w14:textId="77777777" w:rsidR="00406CA5" w:rsidRDefault="00000000">
      <w:pPr>
        <w:keepNext/>
        <w:spacing w:before="60" w:after="60"/>
        <w:jc w:val="center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noProof/>
          <w:color w:val="000000" w:themeColor="text1"/>
          <w:szCs w:val="24"/>
        </w:rPr>
        <w:drawing>
          <wp:inline distT="0" distB="0" distL="0" distR="0" wp14:anchorId="4CA76838" wp14:editId="4D560AAE">
            <wp:extent cx="6299835" cy="978535"/>
            <wp:effectExtent l="0" t="0" r="0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78535"/>
                    </a:xfrm>
                    <a:prstGeom prst="rect">
                      <a:avLst/>
                    </a:prstGeom>
                    <a:ln w="6350" cap="flat" cmpd="sng" algn="ctr">
                      <a:solidFill>
                        <a:srgbClr val="BFBFB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E2B811B" w14:textId="77777777" w:rsidR="00406CA5" w:rsidRDefault="00000000">
      <w:pPr>
        <w:spacing w:after="240"/>
        <w:jc w:val="center"/>
        <w:rPr>
          <w:i/>
          <w:iCs/>
          <w:color w:val="595959"/>
          <w:sz w:val="18"/>
          <w:szCs w:val="18"/>
        </w:rPr>
      </w:pPr>
      <w:r>
        <w:rPr>
          <w:b/>
          <w:bCs/>
          <w:i/>
          <w:iCs/>
          <w:color w:val="595959"/>
          <w:sz w:val="18"/>
          <w:szCs w:val="18"/>
        </w:rPr>
        <w:t xml:space="preserve">Figura 1. </w:t>
      </w:r>
      <w:r>
        <w:rPr>
          <w:i/>
          <w:iCs/>
          <w:color w:val="595959"/>
          <w:sz w:val="18"/>
          <w:szCs w:val="18"/>
        </w:rPr>
        <w:t>Base de datos iniciada y disponible para los procesos batch.</w:t>
      </w:r>
    </w:p>
    <w:p w14:paraId="36049C23" w14:textId="77777777" w:rsidR="00406CA5" w:rsidRDefault="00000000">
      <w:pPr>
        <w:pStyle w:val="Ttulo3"/>
        <w:pBdr>
          <w:bottom w:val="single" w:sz="4" w:space="2" w:color="D9D9D9"/>
        </w:pBdr>
        <w:spacing w:before="240" w:after="160"/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2. Job 1 — Reporte de Transacciones Diarias</w:t>
      </w:r>
    </w:p>
    <w:p w14:paraId="69E6AE73" w14:textId="77777777" w:rsidR="00406CA5" w:rsidRDefault="00000000">
      <w:pPr>
        <w:pStyle w:val="Prrafodelista"/>
        <w:keepNext/>
        <w:keepLines/>
        <w:spacing w:after="120"/>
        <w:contextualSpacing w:val="0"/>
        <w:jc w:val="both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b/>
          <w:bCs/>
          <w:color w:val="000000" w:themeColor="text1"/>
          <w:szCs w:val="24"/>
        </w:rPr>
        <w:t xml:space="preserve">Ejecución: </w:t>
      </w:r>
      <w:r>
        <w:rPr>
          <w:rFonts w:eastAsia="Arial" w:cs="Arial"/>
          <w:color w:val="000000" w:themeColor="text1"/>
          <w:szCs w:val="24"/>
        </w:rPr>
        <w:t xml:space="preserve">se ejecuta el </w:t>
      </w:r>
      <w:r>
        <w:rPr>
          <w:rFonts w:ascii="Consolas" w:hAnsi="Consolas" w:cs="Consolas"/>
          <w:color w:val="000000" w:themeColor="text1"/>
          <w:sz w:val="22"/>
        </w:rPr>
        <w:t>dailyTransactionsJob</w:t>
      </w:r>
      <w:r>
        <w:rPr>
          <w:rFonts w:eastAsia="Arial" w:cs="Arial"/>
          <w:color w:val="000000" w:themeColor="text1"/>
          <w:szCs w:val="24"/>
        </w:rPr>
        <w:t xml:space="preserve"> a través de la terminal mediante Maven Wrapper. El log muestra el estado COMPLETED y evidencia el manejo de error en acción (políticas de skip), donde los registros con datos sucios o anomalías son omitidos sin detener la ejecución del proceso Batch.</w:t>
      </w:r>
    </w:p>
    <w:p w14:paraId="51BF5368" w14:textId="77777777" w:rsidR="00406CA5" w:rsidRDefault="00000000">
      <w:pPr>
        <w:keepNext/>
        <w:spacing w:before="60" w:after="60"/>
        <w:jc w:val="center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noProof/>
          <w:color w:val="000000" w:themeColor="text1"/>
          <w:szCs w:val="24"/>
        </w:rPr>
        <w:drawing>
          <wp:inline distT="0" distB="0" distL="0" distR="0" wp14:anchorId="78E482FC" wp14:editId="7181EC37">
            <wp:extent cx="6299835" cy="2192655"/>
            <wp:effectExtent l="0" t="0" r="0" b="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92655"/>
                    </a:xfrm>
                    <a:prstGeom prst="rect">
                      <a:avLst/>
                    </a:prstGeom>
                    <a:ln w="6350" cap="flat" cmpd="sng" algn="ctr">
                      <a:solidFill>
                        <a:srgbClr val="BFBFB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3EFB09F" w14:textId="77777777" w:rsidR="00406CA5" w:rsidRDefault="00000000">
      <w:pPr>
        <w:spacing w:after="240"/>
        <w:jc w:val="center"/>
        <w:rPr>
          <w:i/>
          <w:iCs/>
          <w:color w:val="595959"/>
          <w:sz w:val="18"/>
          <w:szCs w:val="18"/>
        </w:rPr>
      </w:pPr>
      <w:r>
        <w:rPr>
          <w:b/>
          <w:bCs/>
          <w:i/>
          <w:iCs/>
          <w:color w:val="595959"/>
          <w:sz w:val="18"/>
          <w:szCs w:val="18"/>
        </w:rPr>
        <w:t xml:space="preserve">Figura 2. </w:t>
      </w:r>
      <w:r>
        <w:rPr>
          <w:i/>
          <w:iCs/>
          <w:color w:val="595959"/>
          <w:sz w:val="18"/>
          <w:szCs w:val="18"/>
        </w:rPr>
        <w:t>Ejecución del dailyTransactionsJob en consola con estado COMPLETED.</w:t>
      </w:r>
    </w:p>
    <w:p w14:paraId="0D579690" w14:textId="77777777" w:rsidR="00406CA5" w:rsidRDefault="00000000">
      <w:pPr>
        <w:pStyle w:val="Prrafodelista"/>
        <w:keepNext/>
        <w:keepLines/>
        <w:spacing w:after="120"/>
        <w:contextualSpacing w:val="0"/>
        <w:jc w:val="both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b/>
          <w:bCs/>
          <w:color w:val="000000" w:themeColor="text1"/>
          <w:szCs w:val="24"/>
        </w:rPr>
        <w:lastRenderedPageBreak/>
        <w:t xml:space="preserve">Resultado: </w:t>
      </w:r>
      <w:r>
        <w:rPr>
          <w:rFonts w:eastAsia="Arial" w:cs="Arial"/>
          <w:color w:val="000000" w:themeColor="text1"/>
          <w:szCs w:val="24"/>
        </w:rPr>
        <w:t xml:space="preserve">verificación de los datos persistidos en MySQL tras la ejecución del Job 1. La tabla </w:t>
      </w:r>
      <w:r>
        <w:rPr>
          <w:rFonts w:ascii="Consolas" w:hAnsi="Consolas" w:cs="Consolas"/>
          <w:color w:val="000000" w:themeColor="text1"/>
          <w:sz w:val="22"/>
        </w:rPr>
        <w:t>daily_transaction_reports</w:t>
      </w:r>
      <w:r>
        <w:rPr>
          <w:rFonts w:eastAsia="Arial" w:cs="Arial"/>
          <w:color w:val="000000" w:themeColor="text1"/>
          <w:szCs w:val="24"/>
        </w:rPr>
        <w:t xml:space="preserve"> refleja las transacciones válidas procesadas y guardadas correctamente, asegurando la consistencia de la información.</w:t>
      </w:r>
    </w:p>
    <w:p w14:paraId="7437BAC5" w14:textId="77777777" w:rsidR="00406CA5" w:rsidRDefault="00000000">
      <w:pPr>
        <w:keepNext/>
        <w:spacing w:before="60" w:after="60"/>
        <w:jc w:val="center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noProof/>
          <w:color w:val="000000" w:themeColor="text1"/>
          <w:szCs w:val="24"/>
        </w:rPr>
        <w:drawing>
          <wp:inline distT="0" distB="0" distL="0" distR="0" wp14:anchorId="204FDEC3" wp14:editId="33219E28">
            <wp:extent cx="6299835" cy="1410335"/>
            <wp:effectExtent l="0" t="0" r="0" b="0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10335"/>
                    </a:xfrm>
                    <a:prstGeom prst="rect">
                      <a:avLst/>
                    </a:prstGeom>
                    <a:ln w="6350" cap="flat" cmpd="sng" algn="ctr">
                      <a:solidFill>
                        <a:srgbClr val="BFBFB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9051B11" w14:textId="77777777" w:rsidR="00406CA5" w:rsidRDefault="00000000">
      <w:pPr>
        <w:spacing w:after="240"/>
        <w:jc w:val="center"/>
        <w:rPr>
          <w:i/>
          <w:iCs/>
          <w:color w:val="595959"/>
          <w:sz w:val="18"/>
          <w:szCs w:val="18"/>
        </w:rPr>
      </w:pPr>
      <w:r>
        <w:rPr>
          <w:b/>
          <w:bCs/>
          <w:i/>
          <w:iCs/>
          <w:color w:val="595959"/>
          <w:sz w:val="18"/>
          <w:szCs w:val="18"/>
        </w:rPr>
        <w:t xml:space="preserve">Figura 3. </w:t>
      </w:r>
      <w:r>
        <w:rPr>
          <w:i/>
          <w:iCs/>
          <w:color w:val="595959"/>
          <w:sz w:val="18"/>
          <w:szCs w:val="18"/>
        </w:rPr>
        <w:t>Registros persistidos en la tabla daily_transaction_reports.</w:t>
      </w:r>
    </w:p>
    <w:p w14:paraId="73EC2C9F" w14:textId="77777777" w:rsidR="00406CA5" w:rsidRDefault="00000000">
      <w:pPr>
        <w:pStyle w:val="Ttulo3"/>
        <w:pBdr>
          <w:bottom w:val="single" w:sz="4" w:space="2" w:color="D9D9D9"/>
        </w:pBdr>
        <w:spacing w:before="240" w:after="160"/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3. Job 2 — Cálculo de Intereses Mensuales</w:t>
      </w:r>
    </w:p>
    <w:p w14:paraId="4678BA9C" w14:textId="77777777" w:rsidR="00406CA5" w:rsidRDefault="00000000">
      <w:pPr>
        <w:pStyle w:val="Prrafodelista"/>
        <w:keepNext/>
        <w:keepLines/>
        <w:spacing w:after="120"/>
        <w:contextualSpacing w:val="0"/>
        <w:jc w:val="both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b/>
          <w:bCs/>
          <w:color w:val="000000" w:themeColor="text1"/>
          <w:szCs w:val="24"/>
        </w:rPr>
        <w:t xml:space="preserve">Ejecución: </w:t>
      </w:r>
      <w:r>
        <w:rPr>
          <w:rFonts w:eastAsia="Arial" w:cs="Arial"/>
          <w:color w:val="000000" w:themeColor="text1"/>
          <w:szCs w:val="24"/>
        </w:rPr>
        <w:t xml:space="preserve">se ejecuta el </w:t>
      </w:r>
      <w:r>
        <w:rPr>
          <w:rFonts w:ascii="Consolas" w:hAnsi="Consolas" w:cs="Consolas"/>
          <w:color w:val="000000" w:themeColor="text1"/>
          <w:sz w:val="22"/>
        </w:rPr>
        <w:t>monthlyInterestsJob</w:t>
      </w:r>
      <w:r>
        <w:rPr>
          <w:rFonts w:eastAsia="Arial" w:cs="Arial"/>
          <w:color w:val="000000" w:themeColor="text1"/>
          <w:szCs w:val="24"/>
        </w:rPr>
        <w:t xml:space="preserve">. El proceso por lotes finalizó sin errores críticos, leyendo el archivo de intereses, aplicando las transformaciones mediante el </w:t>
      </w:r>
      <w:r>
        <w:rPr>
          <w:rFonts w:ascii="Consolas" w:hAnsi="Consolas" w:cs="Consolas"/>
          <w:color w:val="000000" w:themeColor="text1"/>
          <w:sz w:val="22"/>
        </w:rPr>
        <w:t>ItemProcessor</w:t>
      </w:r>
      <w:r>
        <w:rPr>
          <w:rFonts w:eastAsia="Arial" w:cs="Arial"/>
          <w:color w:val="000000" w:themeColor="text1"/>
          <w:szCs w:val="24"/>
        </w:rPr>
        <w:t xml:space="preserve"> y completando el ciclo de escritura.</w:t>
      </w:r>
    </w:p>
    <w:p w14:paraId="209BCD6A" w14:textId="77777777" w:rsidR="00406CA5" w:rsidRDefault="00000000">
      <w:pPr>
        <w:keepNext/>
        <w:spacing w:before="60" w:after="60"/>
        <w:jc w:val="center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noProof/>
          <w:color w:val="000000" w:themeColor="text1"/>
          <w:szCs w:val="24"/>
        </w:rPr>
        <w:drawing>
          <wp:inline distT="0" distB="0" distL="0" distR="0" wp14:anchorId="2BBD2AAA" wp14:editId="131A9633">
            <wp:extent cx="6299835" cy="2150745"/>
            <wp:effectExtent l="0" t="0" r="0" b="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50745"/>
                    </a:xfrm>
                    <a:prstGeom prst="rect">
                      <a:avLst/>
                    </a:prstGeom>
                    <a:ln w="6350" cap="flat" cmpd="sng" algn="ctr">
                      <a:solidFill>
                        <a:srgbClr val="BFBFB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240DB6" w14:textId="77777777" w:rsidR="00406CA5" w:rsidRDefault="00000000">
      <w:pPr>
        <w:spacing w:after="240"/>
        <w:jc w:val="center"/>
        <w:rPr>
          <w:i/>
          <w:iCs/>
          <w:color w:val="595959"/>
          <w:sz w:val="18"/>
          <w:szCs w:val="18"/>
        </w:rPr>
      </w:pPr>
      <w:r>
        <w:rPr>
          <w:b/>
          <w:bCs/>
          <w:i/>
          <w:iCs/>
          <w:color w:val="595959"/>
          <w:sz w:val="18"/>
          <w:szCs w:val="18"/>
        </w:rPr>
        <w:t xml:space="preserve">Figura 4. </w:t>
      </w:r>
      <w:r>
        <w:rPr>
          <w:i/>
          <w:iCs/>
          <w:color w:val="595959"/>
          <w:sz w:val="18"/>
          <w:szCs w:val="18"/>
        </w:rPr>
        <w:t>Ejecución del monthlyInterestsJob en consola.</w:t>
      </w:r>
    </w:p>
    <w:p w14:paraId="462ECD6B" w14:textId="77777777" w:rsidR="00406CA5" w:rsidRDefault="00000000">
      <w:pPr>
        <w:pStyle w:val="Prrafodelista"/>
        <w:keepNext/>
        <w:keepLines/>
        <w:spacing w:after="120"/>
        <w:contextualSpacing w:val="0"/>
        <w:jc w:val="both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b/>
          <w:bCs/>
          <w:color w:val="000000" w:themeColor="text1"/>
          <w:szCs w:val="24"/>
        </w:rPr>
        <w:lastRenderedPageBreak/>
        <w:t xml:space="preserve">Resultado: </w:t>
      </w:r>
      <w:r>
        <w:rPr>
          <w:rFonts w:eastAsia="Arial" w:cs="Arial"/>
          <w:color w:val="000000" w:themeColor="text1"/>
          <w:szCs w:val="24"/>
        </w:rPr>
        <w:t xml:space="preserve">consulta a la base de datos que demuestra la persistencia. La tabla </w:t>
      </w:r>
      <w:r>
        <w:rPr>
          <w:rFonts w:ascii="Consolas" w:hAnsi="Consolas" w:cs="Consolas"/>
          <w:color w:val="000000" w:themeColor="text1"/>
          <w:sz w:val="22"/>
        </w:rPr>
        <w:t>account_balances</w:t>
      </w:r>
      <w:r>
        <w:rPr>
          <w:rFonts w:eastAsia="Arial" w:cs="Arial"/>
          <w:color w:val="000000" w:themeColor="text1"/>
          <w:szCs w:val="24"/>
        </w:rPr>
        <w:t xml:space="preserve"> muestra los registros procesados con el saldo final debidamente actualizado tras aplicar las reglas de negocio e intereses correspondientes sobre las cuentas.</w:t>
      </w:r>
    </w:p>
    <w:p w14:paraId="0C8B5498" w14:textId="77777777" w:rsidR="00406CA5" w:rsidRDefault="00000000">
      <w:pPr>
        <w:keepNext/>
        <w:spacing w:before="60" w:after="60"/>
        <w:jc w:val="center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noProof/>
          <w:color w:val="000000" w:themeColor="text1"/>
          <w:szCs w:val="24"/>
        </w:rPr>
        <w:drawing>
          <wp:inline distT="0" distB="0" distL="0" distR="0" wp14:anchorId="7E00DF37" wp14:editId="02804622">
            <wp:extent cx="6299835" cy="1402080"/>
            <wp:effectExtent l="0" t="0" r="0" b="0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0208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rgbClr val="BFBFB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8391313" w14:textId="77777777" w:rsidR="00406CA5" w:rsidRDefault="00000000">
      <w:pPr>
        <w:spacing w:after="240"/>
        <w:jc w:val="center"/>
        <w:rPr>
          <w:i/>
          <w:iCs/>
          <w:color w:val="595959"/>
          <w:sz w:val="18"/>
          <w:szCs w:val="18"/>
        </w:rPr>
      </w:pPr>
      <w:r>
        <w:rPr>
          <w:b/>
          <w:bCs/>
          <w:i/>
          <w:iCs/>
          <w:color w:val="595959"/>
          <w:sz w:val="18"/>
          <w:szCs w:val="18"/>
        </w:rPr>
        <w:t xml:space="preserve">Figura 5. </w:t>
      </w:r>
      <w:r>
        <w:rPr>
          <w:i/>
          <w:iCs/>
          <w:color w:val="595959"/>
          <w:sz w:val="18"/>
          <w:szCs w:val="18"/>
        </w:rPr>
        <w:t>Saldos actualizados en la tabla account_balances.</w:t>
      </w:r>
    </w:p>
    <w:p w14:paraId="209DA129" w14:textId="77777777" w:rsidR="00406CA5" w:rsidRDefault="00000000">
      <w:pPr>
        <w:pStyle w:val="Ttulo3"/>
        <w:pBdr>
          <w:bottom w:val="single" w:sz="4" w:space="2" w:color="D9D9D9"/>
        </w:pBdr>
        <w:spacing w:before="240" w:after="160"/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4. Job 3 — Generación de Estados de Cuenta Anuales</w:t>
      </w:r>
    </w:p>
    <w:p w14:paraId="5A3C72E4" w14:textId="77777777" w:rsidR="00406CA5" w:rsidRDefault="00000000">
      <w:pPr>
        <w:pStyle w:val="Prrafodelista"/>
        <w:keepNext/>
        <w:keepLines/>
        <w:spacing w:after="120"/>
        <w:contextualSpacing w:val="0"/>
        <w:jc w:val="both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b/>
          <w:bCs/>
          <w:color w:val="000000" w:themeColor="text1"/>
          <w:szCs w:val="24"/>
        </w:rPr>
        <w:t xml:space="preserve">Ejecución: </w:t>
      </w:r>
      <w:r>
        <w:rPr>
          <w:rFonts w:eastAsia="Arial" w:cs="Arial"/>
          <w:color w:val="000000" w:themeColor="text1"/>
          <w:szCs w:val="24"/>
        </w:rPr>
        <w:t xml:space="preserve">se ejecuta el </w:t>
      </w:r>
      <w:r>
        <w:rPr>
          <w:rFonts w:ascii="Consolas" w:hAnsi="Consolas" w:cs="Consolas"/>
          <w:color w:val="000000" w:themeColor="text1"/>
          <w:sz w:val="22"/>
        </w:rPr>
        <w:t>annualGenerationJob</w:t>
      </w:r>
      <w:r>
        <w:rPr>
          <w:rFonts w:eastAsia="Arial" w:cs="Arial"/>
          <w:color w:val="000000" w:themeColor="text1"/>
          <w:szCs w:val="24"/>
        </w:rPr>
        <w:t>. La consola refleja el término exitoso del proceso de lectura y consolidación del historial de operaciones anuales, validando nuevamente la integridad del flujo de trabajo configurado en Spring Batch.</w:t>
      </w:r>
    </w:p>
    <w:p w14:paraId="5C107C3A" w14:textId="77777777" w:rsidR="00406CA5" w:rsidRDefault="00000000">
      <w:pPr>
        <w:keepNext/>
        <w:spacing w:before="60" w:after="60"/>
        <w:jc w:val="center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noProof/>
          <w:color w:val="000000" w:themeColor="text1"/>
          <w:szCs w:val="24"/>
        </w:rPr>
        <w:drawing>
          <wp:inline distT="0" distB="0" distL="0" distR="0" wp14:anchorId="0E0F314A" wp14:editId="77E29A6E">
            <wp:extent cx="6299835" cy="2066290"/>
            <wp:effectExtent l="0" t="0" r="0" b="0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6629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rgbClr val="BFBFB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F7AB062" w14:textId="77777777" w:rsidR="00406CA5" w:rsidRDefault="00000000">
      <w:pPr>
        <w:spacing w:after="240"/>
        <w:jc w:val="center"/>
        <w:rPr>
          <w:i/>
          <w:iCs/>
          <w:color w:val="595959"/>
          <w:sz w:val="18"/>
          <w:szCs w:val="18"/>
        </w:rPr>
      </w:pPr>
      <w:r>
        <w:rPr>
          <w:b/>
          <w:bCs/>
          <w:i/>
          <w:iCs/>
          <w:color w:val="595959"/>
          <w:sz w:val="18"/>
          <w:szCs w:val="18"/>
        </w:rPr>
        <w:t xml:space="preserve">Figura 6. </w:t>
      </w:r>
      <w:r>
        <w:rPr>
          <w:i/>
          <w:iCs/>
          <w:color w:val="595959"/>
          <w:sz w:val="18"/>
          <w:szCs w:val="18"/>
        </w:rPr>
        <w:t>Ejecución del annualGenerationJob en consola.</w:t>
      </w:r>
    </w:p>
    <w:p w14:paraId="20CD8E59" w14:textId="77777777" w:rsidR="00406CA5" w:rsidRDefault="00000000">
      <w:pPr>
        <w:pStyle w:val="Prrafodelista"/>
        <w:keepNext/>
        <w:keepLines/>
        <w:spacing w:after="120"/>
        <w:contextualSpacing w:val="0"/>
        <w:jc w:val="both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b/>
          <w:bCs/>
          <w:color w:val="000000" w:themeColor="text1"/>
          <w:szCs w:val="24"/>
        </w:rPr>
        <w:lastRenderedPageBreak/>
        <w:t xml:space="preserve">Resultado: </w:t>
      </w:r>
      <w:r>
        <w:rPr>
          <w:rFonts w:eastAsia="Arial" w:cs="Arial"/>
          <w:color w:val="000000" w:themeColor="text1"/>
          <w:szCs w:val="24"/>
        </w:rPr>
        <w:t xml:space="preserve">verificación final en la tabla </w:t>
      </w:r>
      <w:r>
        <w:rPr>
          <w:rFonts w:ascii="Consolas" w:hAnsi="Consolas" w:cs="Consolas"/>
          <w:color w:val="000000" w:themeColor="text1"/>
          <w:sz w:val="22"/>
        </w:rPr>
        <w:t>annual_audit_reports</w:t>
      </w:r>
      <w:r>
        <w:rPr>
          <w:rFonts w:eastAsia="Arial" w:cs="Arial"/>
          <w:color w:val="000000" w:themeColor="text1"/>
          <w:szCs w:val="24"/>
        </w:rPr>
        <w:t>. Se evidencia la compilación exitosa de los datos anuales de las cuentas bancarias, generando un informe detallado listo para procesos de auditoría, tal como lo exigen los requerimientos del sistema.</w:t>
      </w:r>
    </w:p>
    <w:p w14:paraId="08DAB1CB" w14:textId="77777777" w:rsidR="00406CA5" w:rsidRDefault="00000000">
      <w:pPr>
        <w:keepNext/>
        <w:spacing w:before="60" w:after="60"/>
        <w:jc w:val="center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noProof/>
          <w:color w:val="000000" w:themeColor="text1"/>
          <w:szCs w:val="24"/>
        </w:rPr>
        <w:drawing>
          <wp:inline distT="0" distB="0" distL="0" distR="0" wp14:anchorId="4B4B67CB" wp14:editId="26D9BE13">
            <wp:extent cx="6299835" cy="1329690"/>
            <wp:effectExtent l="0" t="0" r="0" b="0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2969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rgbClr val="BFBFB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8E37AD5" w14:textId="77777777" w:rsidR="00406CA5" w:rsidRDefault="00000000">
      <w:pPr>
        <w:spacing w:after="120"/>
        <w:jc w:val="center"/>
        <w:rPr>
          <w:i/>
          <w:iCs/>
          <w:color w:val="595959"/>
          <w:sz w:val="18"/>
          <w:szCs w:val="18"/>
        </w:rPr>
      </w:pPr>
      <w:r>
        <w:rPr>
          <w:b/>
          <w:bCs/>
          <w:i/>
          <w:iCs/>
          <w:color w:val="595959"/>
          <w:sz w:val="18"/>
          <w:szCs w:val="18"/>
        </w:rPr>
        <w:t xml:space="preserve">Figura 7. </w:t>
      </w:r>
      <w:r>
        <w:rPr>
          <w:i/>
          <w:iCs/>
          <w:color w:val="595959"/>
          <w:sz w:val="18"/>
          <w:szCs w:val="18"/>
        </w:rPr>
        <w:t>Informe anual consolidado en la tabla annual_audit_reports.</w:t>
      </w:r>
    </w:p>
    <w:p w14:paraId="5146F841" w14:textId="423CDB11" w:rsidR="00431F22" w:rsidRDefault="00431F22" w:rsidP="00613353">
      <w:pPr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br w:type="page"/>
      </w:r>
    </w:p>
    <w:p w14:paraId="2AAEA530" w14:textId="77777777" w:rsidR="00AE1566" w:rsidRDefault="00AE1566" w:rsidP="00431F22">
      <w:pPr>
        <w:rPr>
          <w:rFonts w:eastAsia="Arial" w:cs="Arial"/>
          <w:color w:val="000000" w:themeColor="text1"/>
          <w:szCs w:val="24"/>
        </w:rPr>
      </w:pPr>
    </w:p>
    <w:p w14:paraId="0903F889" w14:textId="77777777" w:rsidR="00AE1566" w:rsidRDefault="00AE1566" w:rsidP="00AE1566">
      <w:pPr>
        <w:rPr>
          <w:rFonts w:eastAsia="Arial" w:cs="Arial"/>
          <w:color w:val="000000" w:themeColor="text1"/>
          <w:szCs w:val="24"/>
        </w:rPr>
      </w:pPr>
    </w:p>
    <w:p w14:paraId="786247EE" w14:textId="77777777" w:rsidR="00AE1566" w:rsidRDefault="00AE1566" w:rsidP="5E766705">
      <w:pPr>
        <w:rPr>
          <w:rFonts w:eastAsia="Arial" w:cs="Arial"/>
          <w:color w:val="000000" w:themeColor="text1"/>
          <w:szCs w:val="24"/>
        </w:rPr>
      </w:pPr>
    </w:p>
    <w:p w14:paraId="6D6E5D16" w14:textId="77777777" w:rsidR="0CE48C67" w:rsidRDefault="0CE48C67" w:rsidP="0CE48C67">
      <w:pPr>
        <w:ind w:left="459"/>
      </w:pPr>
    </w:p>
    <w:p w14:paraId="3DF5F6ED" w14:textId="77777777" w:rsidR="006B1635" w:rsidRDefault="006B1635" w:rsidP="004C6ED4"/>
    <w:p w14:paraId="200EA529" w14:textId="77777777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5DA4E4" wp14:editId="458B64F7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6CE2DF2C" w14:textId="77777777" w:rsidR="006B1635" w:rsidRDefault="006B1635" w:rsidP="006B1635"/>
    <w:p w14:paraId="56988D8C" w14:textId="77777777" w:rsidR="006B1635" w:rsidRDefault="006B1635" w:rsidP="006B1635"/>
    <w:p w14:paraId="357B29B9" w14:textId="77777777" w:rsidR="006B1635" w:rsidRDefault="006B1635" w:rsidP="006B1635"/>
    <w:p w14:paraId="50FC6D55" w14:textId="77777777" w:rsidR="006B1635" w:rsidRDefault="006B1635" w:rsidP="006B1635"/>
    <w:p w14:paraId="7EFB2885" w14:textId="77777777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0FAD4308" wp14:editId="07AE7606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E83EF" w14:textId="77777777" w:rsidR="006B1635" w:rsidRDefault="006B1635" w:rsidP="006B1635"/>
    <w:p w14:paraId="532826FD" w14:textId="77777777" w:rsidR="006B1635" w:rsidRDefault="006B1635" w:rsidP="006B1635"/>
    <w:p w14:paraId="466C9678" w14:textId="77777777" w:rsidR="006B1635" w:rsidRDefault="006B1635" w:rsidP="006B1635"/>
    <w:p w14:paraId="4ED55C46" w14:textId="77777777" w:rsidR="006B1635" w:rsidRDefault="006B1635" w:rsidP="006B1635"/>
    <w:p w14:paraId="6A41CBBC" w14:textId="77777777" w:rsidR="006B1635" w:rsidRDefault="006B1635" w:rsidP="006B1635"/>
    <w:p w14:paraId="7931D11F" w14:textId="77777777" w:rsidR="006B1635" w:rsidRDefault="006B1635" w:rsidP="006B1635"/>
    <w:p w14:paraId="07308CB3" w14:textId="77777777" w:rsidR="006B1635" w:rsidRDefault="006B1635" w:rsidP="006B1635"/>
    <w:p w14:paraId="6C925B02" w14:textId="77777777" w:rsidR="006B1635" w:rsidRDefault="006B1635" w:rsidP="006B1635"/>
    <w:p w14:paraId="45BA4D78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173AC43F" w14:textId="77777777" w:rsidR="009611E8" w:rsidRPr="00C677FA" w:rsidRDefault="009611E8" w:rsidP="006B1635"/>
    <w:sectPr w:rsidR="009611E8" w:rsidRPr="00C677FA" w:rsidSect="00F63273">
      <w:footerReference w:type="first" r:id="rId23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6DEDD" w14:textId="77777777" w:rsidR="00290272" w:rsidRDefault="00290272" w:rsidP="004F1A07">
      <w:pPr>
        <w:spacing w:after="0" w:line="240" w:lineRule="auto"/>
      </w:pPr>
      <w:r>
        <w:separator/>
      </w:r>
    </w:p>
  </w:endnote>
  <w:endnote w:type="continuationSeparator" w:id="0">
    <w:p w14:paraId="0F38F8D7" w14:textId="77777777" w:rsidR="00290272" w:rsidRDefault="00290272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50D60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56A2C" w14:textId="77777777" w:rsidR="00290272" w:rsidRDefault="00290272" w:rsidP="004F1A07">
      <w:pPr>
        <w:spacing w:after="0" w:line="240" w:lineRule="auto"/>
      </w:pPr>
      <w:r>
        <w:separator/>
      </w:r>
    </w:p>
  </w:footnote>
  <w:footnote w:type="continuationSeparator" w:id="0">
    <w:p w14:paraId="2457DDF6" w14:textId="77777777" w:rsidR="00290272" w:rsidRDefault="00290272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2FC71049"/>
    <w:multiLevelType w:val="hybridMultilevel"/>
    <w:tmpl w:val="EFBCAC8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7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AF5E83"/>
    <w:multiLevelType w:val="multilevel"/>
    <w:tmpl w:val="9222917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168643">
    <w:abstractNumId w:val="9"/>
  </w:num>
  <w:num w:numId="2" w16cid:durableId="585531134">
    <w:abstractNumId w:val="3"/>
  </w:num>
  <w:num w:numId="3" w16cid:durableId="230969819">
    <w:abstractNumId w:val="6"/>
  </w:num>
  <w:num w:numId="4" w16cid:durableId="1887446037">
    <w:abstractNumId w:val="8"/>
  </w:num>
  <w:num w:numId="5" w16cid:durableId="1181121136">
    <w:abstractNumId w:val="1"/>
  </w:num>
  <w:num w:numId="6" w16cid:durableId="483788680">
    <w:abstractNumId w:val="4"/>
  </w:num>
  <w:num w:numId="7" w16cid:durableId="1685128870">
    <w:abstractNumId w:val="0"/>
  </w:num>
  <w:num w:numId="8" w16cid:durableId="163984640">
    <w:abstractNumId w:val="2"/>
  </w:num>
  <w:num w:numId="9" w16cid:durableId="1736388862">
    <w:abstractNumId w:val="10"/>
  </w:num>
  <w:num w:numId="10" w16cid:durableId="837161418">
    <w:abstractNumId w:val="7"/>
  </w:num>
  <w:num w:numId="11" w16cid:durableId="631835235">
    <w:abstractNumId w:val="1"/>
  </w:num>
  <w:num w:numId="12" w16cid:durableId="562984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74CA3"/>
    <w:rsid w:val="000752F5"/>
    <w:rsid w:val="000A6102"/>
    <w:rsid w:val="000B0D93"/>
    <w:rsid w:val="000C6E41"/>
    <w:rsid w:val="000E3DD9"/>
    <w:rsid w:val="000F29A4"/>
    <w:rsid w:val="00101BE9"/>
    <w:rsid w:val="0010304B"/>
    <w:rsid w:val="001422D1"/>
    <w:rsid w:val="00147282"/>
    <w:rsid w:val="00161A35"/>
    <w:rsid w:val="00173699"/>
    <w:rsid w:val="00173E92"/>
    <w:rsid w:val="001B4CE8"/>
    <w:rsid w:val="001B56FA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DCB"/>
    <w:rsid w:val="002664C7"/>
    <w:rsid w:val="002736B7"/>
    <w:rsid w:val="00283159"/>
    <w:rsid w:val="00290272"/>
    <w:rsid w:val="00290F70"/>
    <w:rsid w:val="002D0ABD"/>
    <w:rsid w:val="002D34D6"/>
    <w:rsid w:val="0030501B"/>
    <w:rsid w:val="00306B8D"/>
    <w:rsid w:val="003136EB"/>
    <w:rsid w:val="00317E2F"/>
    <w:rsid w:val="00325547"/>
    <w:rsid w:val="00326263"/>
    <w:rsid w:val="00347C3B"/>
    <w:rsid w:val="00361B3F"/>
    <w:rsid w:val="003669A2"/>
    <w:rsid w:val="00383628"/>
    <w:rsid w:val="003C23CD"/>
    <w:rsid w:val="003C77E4"/>
    <w:rsid w:val="003D0152"/>
    <w:rsid w:val="003E5066"/>
    <w:rsid w:val="004018DF"/>
    <w:rsid w:val="00406CA5"/>
    <w:rsid w:val="00431F22"/>
    <w:rsid w:val="00445A4F"/>
    <w:rsid w:val="00451CAD"/>
    <w:rsid w:val="00452762"/>
    <w:rsid w:val="00497220"/>
    <w:rsid w:val="004A7D4F"/>
    <w:rsid w:val="004A7EA3"/>
    <w:rsid w:val="004B0DEA"/>
    <w:rsid w:val="004C68F9"/>
    <w:rsid w:val="004C6ED4"/>
    <w:rsid w:val="004D05F5"/>
    <w:rsid w:val="004F1A07"/>
    <w:rsid w:val="00517FFC"/>
    <w:rsid w:val="005263FF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13353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C617A"/>
    <w:rsid w:val="006D3918"/>
    <w:rsid w:val="006F0492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7E6BE7"/>
    <w:rsid w:val="00803190"/>
    <w:rsid w:val="00807610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14AC4"/>
    <w:rsid w:val="0094777E"/>
    <w:rsid w:val="00954CC0"/>
    <w:rsid w:val="009611E8"/>
    <w:rsid w:val="00970DA9"/>
    <w:rsid w:val="00971CEE"/>
    <w:rsid w:val="00973280"/>
    <w:rsid w:val="009A45B5"/>
    <w:rsid w:val="009A4D13"/>
    <w:rsid w:val="009A63A7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97FAF"/>
    <w:rsid w:val="00AC7E78"/>
    <w:rsid w:val="00AE1566"/>
    <w:rsid w:val="00AE5714"/>
    <w:rsid w:val="00AF1B2A"/>
    <w:rsid w:val="00B23809"/>
    <w:rsid w:val="00B26994"/>
    <w:rsid w:val="00B352B3"/>
    <w:rsid w:val="00B4235A"/>
    <w:rsid w:val="00B50F94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54FDE"/>
    <w:rsid w:val="00E0598F"/>
    <w:rsid w:val="00E05D9E"/>
    <w:rsid w:val="00E63541"/>
    <w:rsid w:val="00E86514"/>
    <w:rsid w:val="00E92505"/>
    <w:rsid w:val="00EA22DE"/>
    <w:rsid w:val="00EA7403"/>
    <w:rsid w:val="00ED605C"/>
    <w:rsid w:val="00ED7196"/>
    <w:rsid w:val="00F03021"/>
    <w:rsid w:val="00F251D7"/>
    <w:rsid w:val="00F25EF5"/>
    <w:rsid w:val="00F616BC"/>
    <w:rsid w:val="00F63273"/>
    <w:rsid w:val="00FA1CF5"/>
    <w:rsid w:val="00FC2811"/>
    <w:rsid w:val="00FE60BA"/>
    <w:rsid w:val="00FE7E69"/>
    <w:rsid w:val="06DBB6C3"/>
    <w:rsid w:val="09C4EAEB"/>
    <w:rsid w:val="0CE48C67"/>
    <w:rsid w:val="0EFE769D"/>
    <w:rsid w:val="13DE4FC4"/>
    <w:rsid w:val="1ED08400"/>
    <w:rsid w:val="235EED57"/>
    <w:rsid w:val="2B564DD2"/>
    <w:rsid w:val="2D456693"/>
    <w:rsid w:val="31FF2E4D"/>
    <w:rsid w:val="34EDC2EE"/>
    <w:rsid w:val="36239EAD"/>
    <w:rsid w:val="38D675A3"/>
    <w:rsid w:val="3B3B863B"/>
    <w:rsid w:val="4E78CA8C"/>
    <w:rsid w:val="542190C0"/>
    <w:rsid w:val="5608358D"/>
    <w:rsid w:val="5E766705"/>
    <w:rsid w:val="65292F7D"/>
    <w:rsid w:val="6755DE5A"/>
    <w:rsid w:val="76B71CA1"/>
    <w:rsid w:val="7B24CA18"/>
    <w:rsid w:val="7B6D7CE8"/>
    <w:rsid w:val="7C49E299"/>
    <w:rsid w:val="7DCAC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848DF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2F5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ariVillagran/bank_legacy_data" TargetMode="External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870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alonso basualdo</cp:lastModifiedBy>
  <cp:revision>3</cp:revision>
  <dcterms:created xsi:type="dcterms:W3CDTF">2026-08-17T20:22:00Z</dcterms:created>
  <dcterms:modified xsi:type="dcterms:W3CDTF">2026-08-17T20:41:00Z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