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framework integrations — agent graph routing, SmartDispatch, Guardrails, Evals and RAG.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 phase 4 (Evals and RAG)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the user message an injection, does it carry credentials, is it off-topic?</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sanitizer</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 </w:t>
            </w:r>
            <w:r>
              <w:rPr>
                <w:rFonts w:ascii="Consolas" w:cs="Consolas" w:eastAsia="Consolas" w:hAnsi="Consolas"/>
                <w:color w:val="0B4F8A"/>
                <w:sz w:val="19"/>
                <w:szCs w:val="19"/>
              </w:rPr>
              <w:t xml:space="preserve">TAiJevPromptGuard</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Does this answer meet the quality criterion?</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judge saying PASS/FAIL</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r>
              <w:rPr>
                <w:sz w:val="19"/>
                <w:szCs w:val="19"/>
              </w:rPr>
              <w:t xml:space="preserve"> + </w:t>
            </w:r>
            <w:r>
              <w:rPr>
                <w:rFonts w:ascii="Consolas" w:cs="Consolas" w:eastAsia="Consolas" w:hAnsi="Consolas"/>
                <w:color w:val="0B4F8A"/>
                <w:sz w:val="19"/>
                <w:szCs w:val="19"/>
              </w:rPr>
              <w:t xml:space="preserve">ExpectScore</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retrieved passages help, and which carries an injection?</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Cosine rerank</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thousands of rows (e-mails, entries, tickets)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row by row, or by hand</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LLM is enough for this request?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Always the same (expensive) model</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TAiJevModelRouter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uMakerAi.Jev.Evals</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uMakerAi.Jev.RAG</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uMakerAi.Jev.PromptGuard</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TAiJevPromptGuard</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uMakerAi.Jev.Batch</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TAiJevBatchLabeler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uMakerAi.Jev.ModelRouter</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TAiJevModelRouter</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10.1)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2"/>
      </w:pPr>
      <w:r>
        <w:t xml:space="preserve">7.2 Permission categories</w:t>
      </w:r>
    </w:p>
    <w:p>
      <w:pPr>
        <w:spacing w:after="120"/>
      </w:pPr>
      <w:r>
        <w:t xml:space="preserve">With </w:t>
      </w:r>
      <w:r>
        <w:rPr>
          <w:rFonts w:ascii="Consolas" w:cs="Consolas" w:eastAsia="Consolas" w:hAnsi="Consolas"/>
          <w:color w:val="0B4F8A"/>
          <w:sz w:val="19"/>
          <w:szCs w:val="19"/>
        </w:rPr>
        <w:t xml:space="preserve">Categories</w:t>
      </w:r>
      <w:r>
        <w:t xml:space="preserve">, the same classifier assigns each call to a category in the </w:t>
      </w:r>
      <w:r>
        <w:rPr>
          <w:b/>
          <w:bCs/>
        </w:rPr>
        <w:t xml:space="preserve">same call</w:t>
      </w:r>
      <w:r>
        <w:t xml:space="preserve"> as the risk question, and blocks those in </w:t>
      </w:r>
      <w:r>
        <w:rPr>
          <w:rFonts w:ascii="Consolas" w:cs="Consolas" w:eastAsia="Consolas" w:hAnsi="Consolas"/>
          <w:color w:val="0B4F8A"/>
          <w:sz w:val="19"/>
          <w:szCs w:val="19"/>
        </w:rPr>
        <w:t xml:space="preserve">BlockedCategories</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JevGuard.Categories.Add('read=Only reads or queries information; changes nothing');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JevGuard.Categories.Add('write=Creates or modifies records, files or settings');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JevGuard.Categories.Add('financial=Moves money: payments, transfers, refunds');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JevGuard.Categories.Add('system=Runs OS commands or changes users or permissions');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JevGuard.BlockedCategories.Add('financial');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JevGuard.ToolDescriptions.Add(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'anular_comprobante=Voids an accounting voucher by creating its reversing entry');</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JevGuard.OnCategorized := AuditCall;          // optional: audit or change the decision</w:t>
      </w:r>
    </w:p>
    <w:p>
      <w:pPr>
        <w:pStyle w:val="ListParagraph"/>
        <w:numPr>
          <w:ilvl w:val="0"/>
          <w:numId w:val="2"/>
        </w:numPr>
        <w:spacing w:after="60"/>
      </w:pPr>
      <w:r>
        <w:t xml:space="preserve">It blocks when the probability of a forbidden category reaches </w:t>
      </w:r>
      <w:r>
        <w:rPr>
          <w:rFonts w:ascii="Consolas" w:cs="Consolas" w:eastAsia="Consolas" w:hAnsi="Consolas"/>
          <w:color w:val="0B4F8A"/>
          <w:sz w:val="19"/>
          <w:szCs w:val="19"/>
        </w:rPr>
        <w:t xml:space="preserve">CategoryThreshold</w:t>
      </w:r>
      <w:r>
        <w:t xml:space="preserve"> (0.5), </w:t>
      </w:r>
      <w:r>
        <w:rPr>
          <w:b/>
          <w:bCs/>
        </w:rPr>
        <w:t xml:space="preserve">even if it is not the chosen one</w:t>
      </w:r>
      <w:r>
        <w:t xml:space="preserve">: when unsure between write and financial, the financial policy wins.</w:t>
      </w:r>
    </w:p>
    <w:p>
      <w:pPr>
        <w:pStyle w:val="ListParagraph"/>
        <w:numPr>
          <w:ilvl w:val="0"/>
          <w:numId w:val="2"/>
        </w:numPr>
        <w:spacing w:after="60"/>
      </w:pPr>
      <w:r>
        <w:rPr>
          <w:rFonts w:ascii="Consolas" w:cs="Consolas" w:eastAsia="Consolas" w:hAnsi="Consolas"/>
          <w:color w:val="0B4F8A"/>
          <w:sz w:val="19"/>
          <w:szCs w:val="19"/>
        </w:rPr>
        <w:t xml:space="preserve">ToolDescriptions</w:t>
      </w:r>
      <w:r>
        <w:t xml:space="preserve"> avoids literal reading of domain names: without a description </w:t>
      </w:r>
      <w:r>
        <w:rPr>
          <w:rFonts w:ascii="Consolas" w:cs="Consolas" w:eastAsia="Consolas" w:hAnsi="Consolas"/>
          <w:color w:val="0B4F8A"/>
          <w:sz w:val="19"/>
          <w:szCs w:val="19"/>
        </w:rPr>
        <w:t xml:space="preserve">anular_comprobante</w:t>
      </w:r>
      <w:r>
        <w:t xml:space="preserve"> came out as read (0.83); with one, write (0.95).</w:t>
      </w:r>
    </w:p>
    <w:p>
      <w:pPr>
        <w:pStyle w:val="ListParagraph"/>
        <w:numPr>
          <w:ilvl w:val="0"/>
          <w:numId w:val="2"/>
        </w:numPr>
        <w:spacing w:after="60"/>
      </w:pPr>
      <w:r>
        <w:rPr>
          <w:b/>
          <w:bCs/>
        </w:rPr>
        <w:t xml:space="preserve">With categories and no </w:t>
      </w:r>
      <w:r>
        <w:rPr>
          <w:rFonts w:ascii="Consolas" w:cs="Consolas" w:eastAsia="Consolas" w:hAnsi="Consolas"/>
          <w:b/>
          <w:bCs/>
          <w:color w:val="0B4F8A"/>
          <w:sz w:val="19"/>
          <w:szCs w:val="19"/>
        </w:rPr>
        <w:t xml:space="preserve">Policy</w:t>
      </w:r>
      <w:r>
        <w:rPr>
          <w:b/>
          <w:bCs/>
        </w:rPr>
        <w:t xml:space="preserve">, </w:t>
      </w:r>
      <w:r>
        <w:rPr>
          <w:rFonts w:ascii="Consolas" w:cs="Consolas" w:eastAsia="Consolas" w:hAnsi="Consolas"/>
          <w:b/>
          <w:bCs/>
          <w:color w:val="0B4F8A"/>
          <w:sz w:val="19"/>
          <w:szCs w:val="19"/>
        </w:rPr>
        <w:t xml:space="preserve">ABUSE_POLICY</w:t>
      </w:r>
      <w:r>
        <w:rPr>
          <w:b/>
          <w:bCs/>
        </w:rPr>
        <w:t xml:space="preserve"> is used</w:t>
      </w:r>
      <w:r>
        <w:t xml:space="preserve">: the strict default policy treats any payment as harm (a normal </w:t>
      </w:r>
      <w:r>
        <w:rPr>
          <w:rFonts w:ascii="Consolas" w:cs="Consolas" w:eastAsia="Consolas" w:hAnsi="Consolas"/>
          <w:color w:val="0B4F8A"/>
          <w:sz w:val="19"/>
          <w:szCs w:val="19"/>
        </w:rPr>
        <w:t xml:space="preserve">pay_invoice</w:t>
      </w:r>
      <w:r>
        <w:t xml:space="preserve"> scored 0.88) and overrode the categories. </w:t>
      </w:r>
      <w:r>
        <w:rPr>
          <w:rFonts w:ascii="Consolas" w:cs="Consolas" w:eastAsia="Consolas" w:hAnsi="Consolas"/>
          <w:color w:val="0B4F8A"/>
          <w:sz w:val="19"/>
          <w:szCs w:val="19"/>
        </w:rPr>
        <w:t xml:space="preserve">ABUSE_POLICY</w:t>
      </w:r>
      <w:r>
        <w:t xml:space="preserve"> only flags abuse: 0 errors on 19 cases.</w:t>
      </w:r>
    </w:p>
    <w:p>
      <w:pPr>
        <w:pBdr>
          <w:left w:val="single" w:color="2E75B6" w:sz="18" w:space="8"/>
        </w:pBdr>
        <w:shd w:fill="EAF2FB" w:color="auto" w:val="clear"/>
        <w:spacing w:after="160" w:before="80"/>
        <w:ind w:left="120" w:right="120"/>
      </w:pPr>
      <w:r>
        <w:rPr>
          <w:b/>
          <w:bCs/>
          <w:color w:val="2E75B6"/>
        </w:rPr>
        <w:t xml:space="preserve">Live: </w:t>
      </w:r>
      <w:r>
        <w:rPr>
          <w:rFonts w:ascii="Consolas" w:cs="Consolas" w:eastAsia="Consolas" w:hAnsi="Consolas"/>
          <w:color w:val="0B4F8A"/>
          <w:sz w:val="19"/>
          <w:szCs w:val="19"/>
        </w:rPr>
        <w:t xml:space="preserve">pay_invoice</w:t>
      </w:r>
      <w:r>
        <w:t xml:space="preserve"> blocked by its category (financial 1.00) and </w:t>
      </w:r>
      <w:r>
        <w:rPr>
          <w:rFonts w:ascii="Consolas" w:cs="Consolas" w:eastAsia="Consolas" w:hAnsi="Consolas"/>
          <w:color w:val="0B4F8A"/>
          <w:sz w:val="19"/>
          <w:szCs w:val="19"/>
        </w:rPr>
        <w:t xml:space="preserve">grant_role</w:t>
      </w:r>
      <w:r>
        <w:t xml:space="preserve"> guest→admin by abuse (0.93); read, write, voiding and sending to the auditor pass. Calibration: 20/20 calls across 6 categories.</w:t>
      </w:r>
    </w:p>
    <w:p>
      <w:pPr>
        <w:pStyle w:val="Heading2"/>
      </w:pPr>
      <w:r>
        <w:t xml:space="preserve">7.3 Input guardrail: the user message</w:t>
      </w:r>
    </w:p>
    <w:p>
      <w:pPr>
        <w:spacing w:after="120"/>
      </w:pPr>
      <w:r>
        <w:rPr>
          <w:rFonts w:ascii="Consolas" w:cs="Consolas" w:eastAsia="Consolas" w:hAnsi="Consolas"/>
          <w:color w:val="0B4F8A"/>
          <w:sz w:val="19"/>
          <w:szCs w:val="19"/>
        </w:rPr>
        <w:t xml:space="preserve">ChatTools.PromptGuard</w:t>
      </w:r>
      <w:r>
        <w:t xml:space="preserve"> checks the user's message </w:t>
      </w:r>
      <w:r>
        <w:rPr>
          <w:b/>
          <w:bCs/>
        </w:rPr>
        <w:t xml:space="preserve">before</w:t>
      </w:r>
      <w:r>
        <w:t xml:space="preserve"> it reaches the LLM, right after the regex sanitizer MakerAI already ships (</w:t>
      </w:r>
      <w:r>
        <w:rPr>
          <w:rFonts w:ascii="Consolas" w:cs="Consolas" w:eastAsia="Consolas" w:hAnsi="Consolas"/>
          <w:color w:val="0B4F8A"/>
          <w:sz w:val="19"/>
          <w:szCs w:val="19"/>
        </w:rPr>
        <w:t xml:space="preserve">SanitizerActive</w:t>
      </w:r>
      <w:r>
        <w:t xml:space="preserve">). The regex catches known phrases for free; </w:t>
      </w:r>
      <w:r>
        <w:rPr>
          <w:rFonts w:ascii="Consolas" w:cs="Consolas" w:eastAsia="Consolas" w:hAnsi="Consolas"/>
          <w:color w:val="0B4F8A"/>
          <w:sz w:val="19"/>
          <w:szCs w:val="19"/>
        </w:rPr>
        <w:t xml:space="preserve">TAiJevPromptGuard</w:t>
      </w:r>
      <w:r>
        <w:t xml:space="preserve"> judges what no regex anticipates.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uMakerAi.Jev.PromptGuard;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 := TAiJevPromptGuard.Create(Self);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Guard.Scope := 'an accounting and tax assistant for Colombian companies';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AiChat.SanitizerActive := True;             // first layer: regex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AiChat.ChatTools.PromptGuard := Guard;      // second layer: Jev</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AiChat.OnPromptGuard := PromptBlocked;       // optional: decide the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it detects</w:t>
            </w:r>
          </w:p>
        </w:tc>
        <w:tc>
          <w:tcPr>
            <w:tcW w:type="dxa" w:w="3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Calibration (positives / negatives)</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Attempts to override, reveal or manipulate the instructions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0.81 / ≤ 0.09</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sensitive_data</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Passwords, API keys, cards or other secrets</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0.10</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harmful</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Requests for help with fraud, illegal evasion or crimes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0.98 / ≤ 0.53</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out_of_scope</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Outside the </w:t>
            </w:r>
            <w:r>
              <w:rPr>
                <w:rFonts w:ascii="Consolas" w:cs="Consolas" w:eastAsia="Consolas" w:hAnsi="Consolas"/>
                <w:color w:val="0B4F8A"/>
                <w:sz w:val="19"/>
                <w:szCs w:val="19"/>
              </w:rPr>
              <w:t xml:space="preserve">Scope</w:t>
            </w:r>
            <w:r>
              <w:rPr>
                <w:sz w:val="19"/>
                <w:szCs w:val="19"/>
              </w:rPr>
              <w:t xml:space="preserve"> domain (only when set)</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0.16</w:t>
            </w:r>
          </w:p>
        </w:tc>
      </w:tr>
    </w:tbl>
    <w:p>
      <w:pPr>
        <w:spacing w:after="80"/>
      </w:pPr>
    </w:p>
    <w:p>
      <w:pPr>
        <w:pStyle w:val="ListParagraph"/>
        <w:numPr>
          <w:ilvl w:val="0"/>
          <w:numId w:val="2"/>
        </w:numPr>
        <w:spacing w:after="60"/>
      </w:pPr>
      <w:r>
        <w:t xml:space="preserve">A blocked message </w:t>
      </w:r>
      <w:r>
        <w:rPr>
          <w:b/>
          <w:bCs/>
        </w:rPr>
        <w:t xml:space="preserve">never reaches the network</w:t>
      </w:r>
      <w:r>
        <w:t xml:space="preserve">: </w:t>
      </w:r>
      <w:r>
        <w:rPr>
          <w:rFonts w:ascii="Consolas" w:cs="Consolas" w:eastAsia="Consolas" w:hAnsi="Consolas"/>
          <w:color w:val="0B4F8A"/>
          <w:sz w:val="19"/>
          <w:szCs w:val="19"/>
        </w:rPr>
        <w:t xml:space="preserve">Run</w:t>
      </w:r>
      <w:r>
        <w:t xml:space="preserve"> calls </w:t>
      </w:r>
      <w:r>
        <w:rPr>
          <w:rFonts w:ascii="Consolas" w:cs="Consolas" w:eastAsia="Consolas" w:hAnsi="Consolas"/>
          <w:color w:val="0B4F8A"/>
          <w:sz w:val="19"/>
          <w:szCs w:val="19"/>
        </w:rPr>
        <w:t xml:space="preserve">DoError</w:t>
      </w:r>
      <w:r>
        <w:t xml:space="preserve"> and returns empty.</w:t>
      </w:r>
    </w:p>
    <w:p>
      <w:pPr>
        <w:pStyle w:val="ListParagraph"/>
        <w:numPr>
          <w:ilvl w:val="0"/>
          <w:numId w:val="2"/>
        </w:numPr>
        <w:spacing w:after="60"/>
      </w:pPr>
      <w:r>
        <w:rPr>
          <w:rFonts w:ascii="Consolas" w:cs="Consolas" w:eastAsia="Consolas" w:hAnsi="Consolas"/>
          <w:color w:val="0B4F8A"/>
          <w:sz w:val="19"/>
          <w:szCs w:val="19"/>
        </w:rPr>
        <w:t xml:space="preserve">OnPromptGuard</w:t>
      </w:r>
      <w:r>
        <w:t xml:space="preserve"> receives the verdict and may change the action: </w:t>
      </w:r>
      <w:r>
        <w:rPr>
          <w:rFonts w:ascii="Consolas" w:cs="Consolas" w:eastAsia="Consolas" w:hAnsi="Consolas"/>
          <w:color w:val="0B4F8A"/>
          <w:sz w:val="19"/>
          <w:szCs w:val="19"/>
        </w:rPr>
        <w:t xml:space="preserve">saAllow</w:t>
      </w:r>
      <w:r>
        <w:t xml:space="preserve"> (continue), </w:t>
      </w:r>
      <w:r>
        <w:rPr>
          <w:rFonts w:ascii="Consolas" w:cs="Consolas" w:eastAsia="Consolas" w:hAnsi="Consolas"/>
          <w:color w:val="0B4F8A"/>
          <w:sz w:val="19"/>
          <w:szCs w:val="19"/>
        </w:rPr>
        <w:t xml:space="preserve">saAllowWrapped</w:t>
      </w:r>
      <w:r>
        <w:t xml:space="preserve"> (wrap the prompt) or </w:t>
      </w:r>
      <w:r>
        <w:rPr>
          <w:rFonts w:ascii="Consolas" w:cs="Consolas" w:eastAsia="Consolas" w:hAnsi="Consolas"/>
          <w:color w:val="0B4F8A"/>
          <w:sz w:val="19"/>
          <w:szCs w:val="19"/>
        </w:rPr>
        <w:t xml:space="preserve">saBlock</w:t>
      </w:r>
      <w:r>
        <w:t xml:space="preserve"> (default).</w:t>
      </w:r>
    </w:p>
    <w:p>
      <w:pPr>
        <w:pStyle w:val="ListParagraph"/>
        <w:numPr>
          <w:ilvl w:val="0"/>
          <w:numId w:val="2"/>
        </w:numPr>
        <w:spacing w:after="60"/>
      </w:pPr>
      <w:r>
        <w:t xml:space="preserve">Security categories take </w:t>
      </w:r>
      <w:r>
        <w:rPr>
          <w:b/>
          <w:bCs/>
        </w:rPr>
        <w:t xml:space="preserve">priority</w:t>
      </w:r>
      <w:r>
        <w:t xml:space="preserve"> over </w:t>
      </w:r>
      <w:r>
        <w:rPr>
          <w:rFonts w:ascii="Consolas" w:cs="Consolas" w:eastAsia="Consolas" w:hAnsi="Consolas"/>
          <w:color w:val="0B4F8A"/>
          <w:sz w:val="19"/>
          <w:szCs w:val="19"/>
        </w:rPr>
        <w:t xml:space="preserve">out_of_scope</w:t>
      </w:r>
      <w:r>
        <w:t xml:space="preserve">: a jailbreak is also "off-topic", but it is recorded as an injection.</w:t>
      </w:r>
    </w:p>
    <w:p>
      <w:pPr>
        <w:pStyle w:val="ListParagraph"/>
        <w:numPr>
          <w:ilvl w:val="0"/>
          <w:numId w:val="2"/>
        </w:numPr>
        <w:spacing w:after="60"/>
      </w:pPr>
      <w:r>
        <w:t xml:space="preserve">If the guard fails, </w:t>
      </w:r>
      <w:r>
        <w:rPr>
          <w:rFonts w:ascii="Consolas" w:cs="Consolas" w:eastAsia="Consolas" w:hAnsi="Consolas"/>
          <w:color w:val="0B4F8A"/>
          <w:sz w:val="19"/>
          <w:szCs w:val="19"/>
        </w:rPr>
        <w:t xml:space="preserve">BlockOnError</w:t>
      </w:r>
      <w:r>
        <w:t xml:space="preserve"> (default </w:t>
      </w:r>
      <w:r>
        <w:rPr>
          <w:rFonts w:ascii="Consolas" w:cs="Consolas" w:eastAsia="Consolas" w:hAnsi="Consolas"/>
          <w:color w:val="0B4F8A"/>
          <w:sz w:val="19"/>
          <w:szCs w:val="19"/>
        </w:rPr>
        <w:t xml:space="preserve">True</w:t>
      </w:r>
      <w:r>
        <w:t xml:space="preserve">) decides.</w:t>
      </w:r>
    </w:p>
    <w:p>
      <w:pPr>
        <w:pBdr>
          <w:left w:val="single" w:color="2E75B6" w:sz="18" w:space="8"/>
        </w:pBdr>
        <w:shd w:fill="EAF2FB" w:color="auto" w:val="clear"/>
        <w:spacing w:after="160" w:before="80"/>
        <w:ind w:left="120" w:right="120"/>
      </w:pPr>
      <w:r>
        <w:rPr>
          <w:b/>
          <w:bCs/>
          <w:color w:val="2E75B6"/>
        </w:rPr>
        <w:t xml:space="preserve">Live: </w:t>
      </w:r>
      <w:r>
        <w:t xml:space="preserve">over 9 messages the regex caught 1 of 6 problematic ones; Jev caught all 6 without blocking the greeting or "what is the penalty for filing VAT late?". The phrase "not counting greetings or thanks" in the scope question was needed: without it "Hola, buenos días" came out off-topic (0.82).</w:t>
      </w:r>
    </w:p>
    <w:p>
      <w:pPr>
        <w:pStyle w:val="Heading1"/>
        <w:pageBreakBefore/>
      </w:pPr>
      <w:r>
        <w:t xml:space="preserve">8. Evals, RAG, bulk labeling and models</w:t>
      </w:r>
    </w:p>
    <w:p>
      <w:pPr>
        <w:pStyle w:val="Heading2"/>
      </w:pPr>
      <w:r>
        <w:t xml:space="preserve">8.1 Calibrated judge in TAiEvalRunner</w:t>
      </w:r>
    </w:p>
    <w:p>
      <w:pPr>
        <w:spacing w:after="120"/>
      </w:pPr>
      <w:r>
        <w:rPr>
          <w:rFonts w:ascii="Consolas" w:cs="Consolas" w:eastAsia="Consolas" w:hAnsi="Consolas"/>
          <w:color w:val="0B4F8A"/>
          <w:sz w:val="19"/>
          <w:szCs w:val="19"/>
        </w:rPr>
        <w:t xml:space="preserve">TAiEvalRunner</w:t>
      </w:r>
      <w:r>
        <w:t xml:space="preserve"> has a </w:t>
      </w:r>
      <w:r>
        <w:rPr>
          <w:rFonts w:ascii="Consolas" w:cs="Consolas" w:eastAsia="Consolas" w:hAnsi="Consolas"/>
          <w:color w:val="0B4F8A"/>
          <w:sz w:val="19"/>
          <w:szCs w:val="19"/>
        </w:rPr>
        <w:t xml:space="preserve">Scorer</w:t>
      </w:r>
      <w:r>
        <w:t xml:space="preserve"> property and a new check, </w:t>
      </w:r>
      <w:r>
        <w:rPr>
          <w:rFonts w:ascii="Consolas" w:cs="Consolas" w:eastAsia="Consolas" w:hAnsi="Consolas"/>
          <w:color w:val="0B4F8A"/>
          <w:sz w:val="19"/>
          <w:szCs w:val="19"/>
        </w:rPr>
        <w:t xml:space="preserve">ExpectScore(criterion, minimum)</w:t>
      </w:r>
      <w:r>
        <w:t xml:space="preserve">. The scorer returns the probability that the output meets the criterion, and the check passes when it reaches the minimum. Compared with </w:t>
      </w:r>
      <w:r>
        <w:rPr>
          <w:rFonts w:ascii="Consolas" w:cs="Consolas" w:eastAsia="Consolas" w:hAnsi="Consolas"/>
          <w:color w:val="0B4F8A"/>
          <w:sz w:val="19"/>
          <w:szCs w:val="19"/>
        </w:rPr>
        <w:t xml:space="preserve">ExpectJudge</w:t>
      </w:r>
      <w:r>
        <w:t xml:space="preserve"> (an LLM saying PASS/FAIL) it is faster, cheaper, and the bar is set in code.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uMakerAi.Evals, uMakerAi.Jev.Evals;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Runner.Scorer := TAiJevEvalScorer.Create(Self);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Runner.AddCase('politeness')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.Input('My invoice is wrong')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.ExpectScore('Is polite and professional', 0.7);</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Runner.AddCase('ledger-account')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.Input('How do I record depreciation?')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.ExpectContains('159210')                              // deterministic</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.ExpectScore('Mentions the accumulated depreciation account', 0.7);</w:t>
      </w:r>
    </w:p>
    <w:p>
      <w:pPr>
        <w:pStyle w:val="ListParagraph"/>
        <w:numPr>
          <w:ilvl w:val="0"/>
          <w:numId w:val="2"/>
        </w:numPr>
        <w:spacing w:after="60"/>
      </w:pPr>
      <w:r>
        <w:t xml:space="preserve">A scorer error does not raise: the check fails with </w:t>
      </w:r>
      <w:r>
        <w:rPr>
          <w:rFonts w:ascii="Consolas" w:cs="Consolas" w:eastAsia="Consolas" w:hAnsi="Consolas"/>
          <w:color w:val="0B4F8A"/>
          <w:sz w:val="19"/>
          <w:szCs w:val="19"/>
        </w:rPr>
        <w:t xml:space="preserve">scorer error: ...</w:t>
      </w:r>
      <w:r>
        <w:t xml:space="preserve">.</w:t>
      </w:r>
    </w:p>
    <w:p>
      <w:pPr>
        <w:pStyle w:val="ListParagraph"/>
        <w:numPr>
          <w:ilvl w:val="0"/>
          <w:numId w:val="2"/>
        </w:numPr>
        <w:spacing w:after="60"/>
      </w:pPr>
      <w:r>
        <w:t xml:space="preserve">A failure reason includes the score: </w:t>
      </w:r>
      <w:r>
        <w:rPr>
          <w:rFonts w:ascii="Consolas" w:cs="Consolas" w:eastAsia="Consolas" w:hAnsi="Consolas"/>
          <w:color w:val="0B4F8A"/>
          <w:sz w:val="19"/>
          <w:szCs w:val="19"/>
        </w:rPr>
        <w:t xml:space="preserve">score 0.20 &lt; 0.70 (criteria: ...)</w:t>
      </w:r>
      <w:r>
        <w:t xml:space="preserve">.</w:t>
      </w:r>
    </w:p>
    <w:p>
      <w:pPr>
        <w:pStyle w:val="ListParagraph"/>
        <w:numPr>
          <w:ilvl w:val="0"/>
          <w:numId w:val="2"/>
        </w:numPr>
        <w:spacing w:after="60"/>
      </w:pPr>
      <w:r>
        <w:rPr>
          <w:rFonts w:ascii="Consolas" w:cs="Consolas" w:eastAsia="Consolas" w:hAnsi="Consolas"/>
          <w:color w:val="0B4F8A"/>
          <w:sz w:val="19"/>
          <w:szCs w:val="19"/>
        </w:rPr>
        <w:t xml:space="preserve">ekScore</w:t>
      </w:r>
      <w:r>
        <w:t xml:space="preserve"> was appended to the </w:t>
      </w:r>
      <w:r>
        <w:rPr>
          <w:rFonts w:ascii="Consolas" w:cs="Consolas" w:eastAsia="Consolas" w:hAnsi="Consolas"/>
          <w:color w:val="0B4F8A"/>
          <w:sz w:val="19"/>
          <w:szCs w:val="19"/>
        </w:rPr>
        <w:t xml:space="preserve">TAiEvalCheckKind</w:t>
      </w:r>
      <w:r>
        <w:t xml:space="preserve"> enum: existing ordinals do not change.</w:t>
      </w:r>
    </w:p>
    <w:p>
      <w:pPr>
        <w:pStyle w:val="Heading2"/>
      </w:pPr>
      <w:r>
        <w:t xml:space="preserve">8.2 Semantic reranker in TAiRAGVector</w:t>
      </w:r>
    </w:p>
    <w:p>
      <w:pPr>
        <w:spacing w:after="120"/>
      </w:pPr>
      <w:r>
        <w:rPr>
          <w:rFonts w:ascii="Consolas" w:cs="Consolas" w:eastAsia="Consolas" w:hAnsi="Consolas"/>
          <w:color w:val="0B4F8A"/>
          <w:sz w:val="19"/>
          <w:szCs w:val="19"/>
        </w:rPr>
        <w:t xml:space="preserve">TAiRAGVector</w:t>
      </w:r>
      <w:r>
        <w:t xml:space="preserve"> has a </w:t>
      </w:r>
      <w:r>
        <w:rPr>
          <w:rFonts w:ascii="Consolas" w:cs="Consolas" w:eastAsia="Consolas" w:hAnsi="Consolas"/>
          <w:color w:val="0B4F8A"/>
          <w:sz w:val="19"/>
          <w:szCs w:val="19"/>
        </w:rPr>
        <w:t xml:space="preserve">Reranker</w:t>
      </w:r>
      <w:r>
        <w:t xml:space="preserve"> property that replaces the cosine rerank of the second stage (</w:t>
      </w:r>
      <w:r>
        <w:rPr>
          <w:rFonts w:ascii="Consolas" w:cs="Consolas" w:eastAsia="Consolas" w:hAnsi="Consolas"/>
          <w:color w:val="0B4F8A"/>
          <w:sz w:val="19"/>
          <w:szCs w:val="19"/>
        </w:rPr>
        <w:t xml:space="preserve">RERANK</w:t>
      </w:r>
      <w:r>
        <w:t xml:space="preserve"> in VQL). </w:t>
      </w:r>
      <w:r>
        <w:rPr>
          <w:rFonts w:ascii="Consolas" w:cs="Consolas" w:eastAsia="Consolas" w:hAnsi="Consolas"/>
          <w:color w:val="0B4F8A"/>
          <w:sz w:val="19"/>
          <w:szCs w:val="19"/>
        </w:rPr>
        <w:t xml:space="preserve">TAiJevRAGReranker</w:t>
      </w:r>
      <w:r>
        <w:t xml:space="preserve"> asks Jev, for each passage, whether it contains </w:t>
      </w:r>
      <w:r>
        <w:rPr>
          <w:b/>
          <w:bCs/>
        </w:rPr>
        <w:t xml:space="preserve">usable evidence</w:t>
      </w:r>
      <w:r>
        <w:t xml:space="preserve"> for the query (that is the score) and whether it </w:t>
      </w:r>
      <w:r>
        <w:rPr>
          <w:b/>
          <w:bCs/>
        </w:rPr>
        <w:t xml:space="preserve">tries to instruct the model</w:t>
      </w:r>
      <w:r>
        <w:t xml:space="preserve"> (prompt injection).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uMakerAi.RAG.Vectors, uMakerAi.Jev.RAG;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 := TAiJevRAGReranker.Create(Self);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Reranker.MinScore := 0.3;               // optional: drop weak passages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RagVector.Reranker := Reranker;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RagVector.ExecuteVQL(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'SEARCH ''useful life'' RERANK ''useful life of an asset under IAS 16'' LIMIT 5', Res);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Outside VQL: RagVector.RerankWith(Query, Reranker);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InjectionThreshold</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0.9</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P(injection) ≥ threshold → the passage is always dropped (score −1)</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DetectInjection</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Also asks about injection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MaxParallel</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4</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Concurrent calls (one per passage); with an external </w:t>
            </w:r>
            <w:r>
              <w:rPr>
                <w:rFonts w:ascii="Consolas" w:cs="Consolas" w:eastAsia="Consolas" w:hAnsi="Consolas"/>
                <w:color w:val="0B4F8A"/>
                <w:sz w:val="19"/>
                <w:szCs w:val="19"/>
              </w:rPr>
              <w:t xml:space="preserve">Jev</w:t>
            </w:r>
            <w:r>
              <w:rPr>
                <w:sz w:val="19"/>
                <w:szCs w:val="19"/>
              </w:rPr>
              <w:t xml:space="preserve"> they run serially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MaxPassageChars</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4000</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passage is truncated before sending</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MinScore</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After reranking, candidates below it are dropped</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LastInjected</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Passages dropped for injection in the last call</w:t>
            </w:r>
          </w:p>
        </w:tc>
      </w:tr>
    </w:tbl>
    <w:p>
      <w:pPr>
        <w:spacing w:after="80"/>
      </w:pPr>
    </w:p>
    <w:p>
      <w:pPr>
        <w:pStyle w:val="ListParagraph"/>
        <w:numPr>
          <w:ilvl w:val="0"/>
          <w:numId w:val="2"/>
        </w:numPr>
        <w:spacing w:after="60"/>
      </w:pPr>
      <w:r>
        <w:t xml:space="preserve">It does not recompute embeddings: it scores each candidate's text.</w:t>
      </w:r>
    </w:p>
    <w:p>
      <w:pPr>
        <w:pStyle w:val="ListParagraph"/>
        <w:numPr>
          <w:ilvl w:val="0"/>
          <w:numId w:val="2"/>
        </w:numPr>
        <w:spacing w:after="60"/>
      </w:pPr>
      <w:r>
        <w:rPr>
          <w:b/>
          <w:bCs/>
        </w:rPr>
        <w:t xml:space="preserve">If the reranker fails, the search does not:</w:t>
      </w:r>
      <w:r>
        <w:t xml:space="preserve"> it falls back to the cosine rerank.</w:t>
      </w:r>
    </w:p>
    <w:p>
      <w:pPr>
        <w:pStyle w:val="ListParagraph"/>
        <w:numPr>
          <w:ilvl w:val="0"/>
          <w:numId w:val="2"/>
        </w:numPr>
        <w:spacing w:after="60"/>
      </w:pPr>
      <w:r>
        <w:rPr>
          <w:rFonts w:ascii="Consolas" w:cs="Consolas" w:eastAsia="Consolas" w:hAnsi="Consolas"/>
          <w:color w:val="0B4F8A"/>
          <w:sz w:val="19"/>
          <w:szCs w:val="19"/>
        </w:rPr>
        <w:t xml:space="preserve">InjectionThreshold</w:t>
      </w:r>
      <w:r>
        <w:t xml:space="preserve"> is 0.9 rather than 0.7 because a legitimate passage reached 0.73 during calibration.</w:t>
      </w:r>
    </w:p>
    <w:p>
      <w:pPr>
        <w:pBdr>
          <w:left w:val="single" w:color="2E75B6" w:sz="18" w:space="8"/>
        </w:pBdr>
        <w:shd w:fill="EAF2FB" w:color="auto" w:val="clear"/>
        <w:spacing w:after="160" w:before="80"/>
        <w:ind w:left="120" w:right="120"/>
      </w:pPr>
      <w:r>
        <w:rPr>
          <w:b/>
          <w:bCs/>
          <w:color w:val="2E75B6"/>
        </w:rPr>
        <w:t xml:space="preserve">Why it matters: </w:t>
      </w:r>
      <w:r>
        <w:t xml:space="preserve">a retrieved passage saying "ignore all previous instructions" would reach the LLM as if it were evidence. With the reranker it never reaches the prompt.</w:t>
      </w:r>
    </w:p>
    <w:p>
      <w:pPr>
        <w:pStyle w:val="Heading2"/>
      </w:pPr>
      <w:r>
        <w:t xml:space="preserve">8.3 Bulk labeling</w:t>
      </w:r>
    </w:p>
    <w:p>
      <w:pPr>
        <w:spacing w:after="120"/>
      </w:pPr>
      <w:r>
        <w:rPr>
          <w:rFonts w:ascii="Consolas" w:cs="Consolas" w:eastAsia="Consolas" w:hAnsi="Consolas"/>
          <w:color w:val="0B4F8A"/>
          <w:sz w:val="19"/>
          <w:szCs w:val="19"/>
        </w:rPr>
        <w:t xml:space="preserve">TAiJevBatchLabeler</w:t>
      </w:r>
      <w:r>
        <w:t xml:space="preserve"> runs the same questions over many rows, one call per row and in parallel, and returns a report with each row's label, confidence and top-3 alternatives, the total cost, and the rows worth a human review.</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uMakerAi.Jev.Batch;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 := TAiJevBatchLabeler.Create(nil);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Labeler.Questions.AddChoice('category', 'Which category does `item` belong to?',</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['spam=Unsolicited advertising', 'urgent=Needs action today', 'archive']);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Labeler.ReviewThreshold := 0.8;</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Labeler.MaxParallel := 16;</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Report := Labeler.Run(Texts);               // or Run(JsonStates) for multi-field rows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for Item in Report.NeedsReview do         // what deserves a human look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Writeln(Item.Input, ' -&gt; ', string.Join(', ', Item.Top));</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Report.SaveToCSV('results.csv');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Writeln(Format('US$%.4f in %d ms', [Report.CostUSD, Report.ElapsedMs]));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Report.Free;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ListParagraph"/>
        <w:numPr>
          <w:ilvl w:val="0"/>
          <w:numId w:val="2"/>
        </w:numPr>
        <w:spacing w:after="60"/>
      </w:pPr>
      <w:r>
        <w:rPr>
          <w:b/>
          <w:bCs/>
        </w:rPr>
        <w:t xml:space="preserve">A failing row never stops the batch</w:t>
      </w:r>
      <w:r>
        <w:t xml:space="preserve">: it keeps its </w:t>
      </w:r>
      <w:r>
        <w:rPr>
          <w:rFonts w:ascii="Consolas" w:cs="Consolas" w:eastAsia="Consolas" w:hAnsi="Consolas"/>
          <w:color w:val="0B4F8A"/>
          <w:sz w:val="19"/>
          <w:szCs w:val="19"/>
        </w:rPr>
        <w:t xml:space="preserve">Error</w:t>
      </w:r>
      <w:r>
        <w:t xml:space="preserve"> and the rest continue.</w:t>
      </w:r>
    </w:p>
    <w:p>
      <w:pPr>
        <w:pStyle w:val="ListParagraph"/>
        <w:numPr>
          <w:ilvl w:val="0"/>
          <w:numId w:val="2"/>
        </w:numPr>
        <w:spacing w:after="60"/>
      </w:pPr>
      <w:r>
        <w:t xml:space="preserve">Questions are validated before the first call. </w:t>
      </w:r>
      <w:r>
        <w:rPr>
          <w:rFonts w:ascii="Consolas" w:cs="Consolas" w:eastAsia="Consolas" w:hAnsi="Consolas"/>
          <w:color w:val="0B4F8A"/>
          <w:sz w:val="19"/>
          <w:szCs w:val="19"/>
        </w:rPr>
        <w:t xml:space="preserve">Cancel</w:t>
      </w:r>
      <w:r>
        <w:t xml:space="preserve"> stops the batch from another thread.</w:t>
      </w:r>
    </w:p>
    <w:p>
      <w:pPr>
        <w:pStyle w:val="ListParagraph"/>
        <w:numPr>
          <w:ilvl w:val="0"/>
          <w:numId w:val="2"/>
        </w:numPr>
        <w:spacing w:after="60"/>
      </w:pPr>
      <w:r>
        <w:rPr>
          <w:rFonts w:ascii="Consolas" w:cs="Consolas" w:eastAsia="Consolas" w:hAnsi="Consolas"/>
          <w:color w:val="0B4F8A"/>
          <w:sz w:val="19"/>
          <w:szCs w:val="19"/>
        </w:rPr>
        <w:t xml:space="preserve">OnProgress</w:t>
      </w:r>
      <w:r>
        <w:t xml:space="preserve"> fires from pool threads: for UI work, use </w:t>
      </w:r>
      <w:r>
        <w:rPr>
          <w:rFonts w:ascii="Consolas" w:cs="Consolas" w:eastAsia="Consolas" w:hAnsi="Consolas"/>
          <w:color w:val="0B4F8A"/>
          <w:sz w:val="19"/>
          <w:szCs w:val="19"/>
        </w:rPr>
        <w:t xml:space="preserve">TThread.Queue</w:t>
      </w:r>
      <w:r>
        <w:t xml:space="preserve">.</w:t>
      </w:r>
    </w:p>
    <w:p>
      <w:pPr>
        <w:pStyle w:val="ListParagraph"/>
        <w:numPr>
          <w:ilvl w:val="0"/>
          <w:numId w:val="2"/>
        </w:numPr>
        <w:spacing w:after="60"/>
      </w:pPr>
      <w:r>
        <w:t xml:space="preserve">Each row uses its own </w:t>
      </w:r>
      <w:r>
        <w:rPr>
          <w:rFonts w:ascii="Consolas" w:cs="Consolas" w:eastAsia="Consolas" w:hAnsi="Consolas"/>
          <w:color w:val="0B4F8A"/>
          <w:sz w:val="19"/>
          <w:szCs w:val="19"/>
        </w:rPr>
        <w:t xml:space="preserve">TAiJev</w:t>
      </w:r>
      <w:r>
        <w:t xml:space="preserve">; with an external </w:t>
      </w:r>
      <w:r>
        <w:rPr>
          <w:rFonts w:ascii="Consolas" w:cs="Consolas" w:eastAsia="Consolas" w:hAnsi="Consolas"/>
          <w:color w:val="0B4F8A"/>
          <w:sz w:val="19"/>
          <w:szCs w:val="19"/>
        </w:rPr>
        <w:t xml:space="preserve">Jev</w:t>
      </w:r>
      <w:r>
        <w:t xml:space="preserve"> assigned, rows run serially.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Measurement (126 entries, 225 chart-of-accounts codes)</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Overall accuracy</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117/126 (92.9%); the Python prototype scored 119/126</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Automatic (confidence ≥ 0.8)</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77 rows (61%) with </w:t>
            </w:r>
            <w:r>
              <w:rPr>
                <w:b/>
                <w:bCs/>
                <w:sz w:val="19"/>
                <w:szCs w:val="19"/>
              </w:rPr>
              <w:t xml:space="preserve">100%</w:t>
            </w:r>
            <w:r>
              <w:rPr>
                <w:sz w:val="19"/>
                <w:szCs w:val="19"/>
              </w:rPr>
              <w:t xml:space="preserve"> accuracy</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Tokens / cost / time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1,191,860 (identical to the prototype) / US$0.05 / 4.2 s with 16 in parallel</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Wrong rows</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9 had confidence &lt; 0.8; in 7 the right account was among the top-3 suggestions</w:t>
            </w:r>
          </w:p>
        </w:tc>
      </w:tr>
    </w:tbl>
    <w:p>
      <w:pPr>
        <w:spacing w:after="80"/>
      </w:pPr>
    </w:p>
    <w:p>
      <w:pPr>
        <w:pStyle w:val="Heading2"/>
      </w:pPr>
      <w:r>
        <w:t xml:space="preserve">8.4 Model router</w:t>
      </w:r>
    </w:p>
    <w:p>
      <w:pPr>
        <w:spacing w:after="120"/>
      </w:pPr>
      <w:r>
        <w:rPr>
          <w:rFonts w:ascii="Consolas" w:cs="Consolas" w:eastAsia="Consolas" w:hAnsi="Consolas"/>
          <w:color w:val="0B4F8A"/>
          <w:sz w:val="19"/>
          <w:szCs w:val="19"/>
        </w:rPr>
        <w:t xml:space="preserve">TAiJevModelRouter</w:t>
      </w:r>
      <w:r>
        <w:t xml:space="preserve"> sends each request to the cheapest model that can handle it. Jev does </w:t>
      </w:r>
      <w:r>
        <w:rPr>
          <w:b/>
          <w:bCs/>
        </w:rPr>
        <w:t xml:space="preserve">not</w:t>
      </w:r>
      <w:r>
        <w:t xml:space="preserve"> pick the model (it knows neither prices nor capabilities): it describes the request —task, difficulty 0–3 and sensitivity— and rules in code set the level and the tier.</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uMakerAi.Jev.ModelRouter;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TAiJevModelRouter.Create(nil);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Router.Tiers.AddTier('fast',     'Groq',     'openai/gpt-oss-20b', 0, 0.3);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Router.Tiers.AddTier('standard', 'DeepSeek', 'deepseek-v4-flash',  1, 0.4);</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Tier := Router.Tiers.AddTier('expert', 'Claude', 'claude-opus-5', 3, 25);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Tier.Params.Add('ThinkingLevel=tlLow');    // model-specific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Router.ConnectionParams.Add('Asynchronous=False');   // applies to every model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Answer := Router.Ask(Connection, Prompt);    // routes, applies and runs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Writeln(Router.LastRoute.Model, ' — ', Router.LastRoute.Reason);</w:t>
      </w:r>
    </w:p>
    <w:p>
      <w:pPr>
        <w:pStyle w:val="ListParagraph"/>
        <w:numPr>
          <w:ilvl w:val="0"/>
          <w:numId w:val="2"/>
        </w:numPr>
        <w:spacing w:after="60"/>
      </w:pPr>
      <w:r>
        <w:t xml:space="preserve">Rules: </w:t>
      </w:r>
      <w:r>
        <w:rPr>
          <w:rFonts w:ascii="Consolas" w:cs="Consolas" w:eastAsia="Consolas" w:hAnsi="Consolas"/>
          <w:color w:val="0B4F8A"/>
          <w:sz w:val="19"/>
          <w:szCs w:val="19"/>
        </w:rPr>
        <w:t xml:space="preserve">round(difficulty)</w:t>
      </w:r>
      <w:r>
        <w:t xml:space="preserve">, +1 when Jev is unsure (</w:t>
      </w:r>
      <w:r>
        <w:rPr>
          <w:rFonts w:ascii="Consolas" w:cs="Consolas" w:eastAsia="Consolas" w:hAnsi="Consolas"/>
          <w:color w:val="0B4F8A"/>
          <w:sz w:val="19"/>
          <w:szCs w:val="19"/>
        </w:rPr>
        <w:t xml:space="preserve">BumpOnDoubt</w:t>
      </w:r>
      <w:r>
        <w:t xml:space="preserve">), a floor for code/analysis (</w:t>
      </w:r>
      <w:r>
        <w:rPr>
          <w:rFonts w:ascii="Consolas" w:cs="Consolas" w:eastAsia="Consolas" w:hAnsi="Consolas"/>
          <w:color w:val="0B4F8A"/>
          <w:sz w:val="19"/>
          <w:szCs w:val="19"/>
        </w:rPr>
        <w:t xml:space="preserve">CodeMinLevel</w:t>
      </w:r>
      <w:r>
        <w:t xml:space="preserve">), a floor for sensitive requests (</w:t>
      </w:r>
      <w:r>
        <w:rPr>
          <w:rFonts w:ascii="Consolas" w:cs="Consolas" w:eastAsia="Consolas" w:hAnsi="Consolas"/>
          <w:color w:val="0B4F8A"/>
          <w:sz w:val="19"/>
          <w:szCs w:val="19"/>
        </w:rPr>
        <w:t xml:space="preserve">SensitiveMinLevel</w:t>
      </w:r>
      <w:r>
        <w:t xml:space="preserve">), level 3 when the task itself is unclear.</w:t>
      </w:r>
    </w:p>
    <w:p>
      <w:pPr>
        <w:pStyle w:val="ListParagraph"/>
        <w:numPr>
          <w:ilvl w:val="0"/>
          <w:numId w:val="2"/>
        </w:numPr>
        <w:spacing w:after="60"/>
      </w:pPr>
      <w:r>
        <w:rPr>
          <w:b/>
          <w:bCs/>
        </w:rPr>
        <w:t xml:space="preserve">Switching provider on a </w:t>
      </w:r>
      <w:r>
        <w:rPr>
          <w:rFonts w:ascii="Consolas" w:cs="Consolas" w:eastAsia="Consolas" w:hAnsi="Consolas"/>
          <w:b/>
          <w:bCs/>
          <w:color w:val="0B4F8A"/>
          <w:sz w:val="19"/>
          <w:szCs w:val="19"/>
        </w:rPr>
        <w:t xml:space="preserve">TAiChatConnection</w:t>
      </w:r>
      <w:r>
        <w:rPr>
          <w:b/>
          <w:bCs/>
        </w:rPr>
        <w:t xml:space="preserve"> recreates the chat and used to drop the history.</w:t>
      </w:r>
      <w:r>
        <w:t xml:space="preserve"> The router copies the text messages (not the tool-call ones, which are provider-specific), so a conversation can start on Groq and escalate to Claude remembering everything.</w:t>
      </w:r>
    </w:p>
    <w:p>
      <w:pPr>
        <w:pStyle w:val="ListParagraph"/>
        <w:numPr>
          <w:ilvl w:val="0"/>
          <w:numId w:val="2"/>
        </w:numPr>
        <w:spacing w:after="60"/>
      </w:pPr>
      <w:r>
        <w:rPr>
          <w:rFonts w:ascii="Consolas" w:cs="Consolas" w:eastAsia="Consolas" w:hAnsi="Consolas"/>
          <w:color w:val="0B4F8A"/>
          <w:sz w:val="19"/>
          <w:szCs w:val="19"/>
        </w:rPr>
        <w:t xml:space="preserve">ConnectionParams</w:t>
      </w:r>
      <w:r>
        <w:t xml:space="preserve"> and </w:t>
      </w:r>
      <w:r>
        <w:rPr>
          <w:rFonts w:ascii="Consolas" w:cs="Consolas" w:eastAsia="Consolas" w:hAnsi="Consolas"/>
          <w:color w:val="0B4F8A"/>
          <w:sz w:val="19"/>
          <w:szCs w:val="19"/>
        </w:rPr>
        <w:t xml:space="preserve">Tier.Params</w:t>
      </w:r>
      <w:r>
        <w:t xml:space="preserve"> are applied </w:t>
      </w:r>
      <w:r>
        <w:rPr>
          <w:b/>
          <w:bCs/>
        </w:rPr>
        <w:t xml:space="preserve">after</w:t>
      </w:r>
      <w:r>
        <w:t xml:space="preserve"> setting the model, because setting it reloads the model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Live (Sep 28, 2026)</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Level calibration (16 requests)</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13 exact, 2 one level up, 1 one level down</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Quality (8 requests, scored with </w:t>
            </w:r>
            <w:r>
              <w:rPr>
                <w:rFonts w:ascii="Consolas" w:cs="Consolas" w:eastAsia="Consolas" w:hAnsi="Consolas"/>
                <w:color w:val="0B4F8A"/>
                <w:sz w:val="19"/>
                <w:szCs w:val="19"/>
              </w:rPr>
              <w:t xml:space="preserve">TAiJevEvalScorer</w:t>
            </w:r>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7/8 useful; trivial ones on Groq in under 1 s</w:t>
            </w:r>
          </w:p>
        </w:tc>
      </w:tr>
      <w:tr>
        <w:tc>
          <w:tcPr>
            <w:tcW w:type="dxa" w:w="4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Conversation Groq → Claude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History migrated; the answer built on "your wholesale screw hardware store" (0.92)</w:t>
            </w:r>
          </w:p>
        </w:tc>
      </w:tr>
      <w:tr>
        <w:tc>
          <w:tcPr>
            <w:tcW w:type="dxa" w:w="4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Findings</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Groq retired llama-3.x; Opus with default reasoning hit the HTTP timeout (fixed with </w:t>
            </w:r>
            <w:r>
              <w:rPr>
                <w:rFonts w:ascii="Consolas" w:cs="Consolas" w:eastAsia="Consolas" w:hAnsi="Consolas"/>
                <w:color w:val="0B4F8A"/>
                <w:sz w:val="19"/>
                <w:szCs w:val="19"/>
              </w:rPr>
              <w:t xml:space="preserve">ThinkingLevel=tlLow</w:t>
            </w:r>
            <w:r>
              <w:rPr>
                <w:sz w:val="19"/>
                <w:szCs w:val="19"/>
              </w:rPr>
              <w:t xml:space="preserve"> on the tier)</w:t>
            </w:r>
          </w:p>
        </w:tc>
      </w:tr>
    </w:tbl>
    <w:p>
      <w:pPr>
        <w:spacing w:after="80"/>
      </w:pPr>
    </w:p>
    <w:p>
      <w:pPr>
        <w:pStyle w:val="Heading1"/>
        <w:pageBreakBefore/>
      </w:pPr>
      <w:r>
        <w:t xml:space="preserve">9. Custom classifiers</w:t>
      </w:r>
    </w:p>
    <w:p>
      <w:pPr>
        <w:spacing w:after="120"/>
      </w:pPr>
      <w:r>
        <w:t xml:space="preserve">All four core extension points are provider-neutral: they do not depend on TypeSafe. Any classifier (another provider, a local model, rules) plugs in by inheriting from the base class: </w:t>
      </w:r>
      <w:r>
        <w:rPr>
          <w:rFonts w:ascii="Consolas" w:cs="Consolas" w:eastAsia="Consolas" w:hAnsi="Consolas"/>
          <w:color w:val="0B4F8A"/>
          <w:sz w:val="19"/>
          <w:szCs w:val="19"/>
        </w:rPr>
        <w:t xml:space="preserve">TAiDispatchClassifierBase</w:t>
      </w:r>
      <w:r>
        <w:t xml:space="preserve">, </w:t>
      </w:r>
      <w:r>
        <w:rPr>
          <w:rFonts w:ascii="Consolas" w:cs="Consolas" w:eastAsia="Consolas" w:hAnsi="Consolas"/>
          <w:color w:val="0B4F8A"/>
          <w:sz w:val="19"/>
          <w:szCs w:val="19"/>
        </w:rPr>
        <w:t xml:space="preserve">TAiGuardrailClassifierBase</w:t>
      </w:r>
      <w:r>
        <w:t xml:space="preserve">, </w:t>
      </w:r>
      <w:r>
        <w:rPr>
          <w:rFonts w:ascii="Consolas" w:cs="Consolas" w:eastAsia="Consolas" w:hAnsi="Consolas"/>
          <w:color w:val="0B4F8A"/>
          <w:sz w:val="19"/>
          <w:szCs w:val="19"/>
        </w:rPr>
        <w:t xml:space="preserve">TAiEvalScorerBase</w:t>
      </w:r>
      <w:r>
        <w:t xml:space="preserve"> (</w:t>
      </w:r>
      <w:r>
        <w:rPr>
          <w:rFonts w:ascii="Consolas" w:cs="Consolas" w:eastAsia="Consolas" w:hAnsi="Consolas"/>
          <w:color w:val="0B4F8A"/>
          <w:sz w:val="19"/>
          <w:szCs w:val="19"/>
        </w:rPr>
        <w:t xml:space="preserve">Score(criterion, input, output): Double</w:t>
      </w:r>
      <w:r>
        <w:t xml:space="preserve">) and </w:t>
      </w:r>
      <w:r>
        <w:rPr>
          <w:rFonts w:ascii="Consolas" w:cs="Consolas" w:eastAsia="Consolas" w:hAnsi="Consolas"/>
          <w:color w:val="0B4F8A"/>
          <w:sz w:val="19"/>
          <w:szCs w:val="19"/>
        </w:rPr>
        <w:t xml:space="preserve">TAiRAGRerankerBase</w:t>
      </w:r>
      <w:r>
        <w:t xml:space="preserve"> (</w:t>
      </w:r>
      <w:r>
        <w:rPr>
          <w:rFonts w:ascii="Consolas" w:cs="Consolas" w:eastAsia="Consolas" w:hAnsi="Consolas"/>
          <w:color w:val="0B4F8A"/>
          <w:sz w:val="19"/>
          <w:szCs w:val="19"/>
        </w:rPr>
        <w:t xml:space="preserve">Score(query, texts): TArray&lt;Double&gt;</w:t>
      </w:r>
      <w:r>
        <w:t xml:space="preserve">, one score per text; negative = drop).</w:t>
      </w:r>
    </w:p>
    <w:p>
      <w:pPr>
        <w:pStyle w:val="Heading2"/>
      </w:pPr>
      <w:r>
        <w:t xml:space="preserve">9.1 SmartDispatch</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9.2 Guardrails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10. Calibration and good practice</w:t>
      </w:r>
    </w:p>
    <w:p>
      <w:pPr>
        <w:pStyle w:val="Heading2"/>
      </w:pPr>
      <w:r>
        <w:t xml:space="preserve">10.1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10.2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10.3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Permission categories (20 tool calls, 6 categories)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19/20 without descriptions; 20/20 with the one for </w:t>
            </w:r>
            <w:r>
              <w:rPr>
                <w:rFonts w:ascii="Consolas" w:cs="Consolas" w:eastAsia="Consolas" w:hAnsi="Consolas"/>
                <w:color w:val="0B4F8A"/>
                <w:sz w:val="19"/>
                <w:szCs w:val="19"/>
              </w:rPr>
              <w:t xml:space="preserve">anular_comprobante</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Eval judge (10 criterion/answer pairs)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10/10: passing ≥ 0.97; failing ≤ 0.02</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RAG rerank (10 passages, 4 queries)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Right passage first in 4/4; injection 0.98 vs. legitimate max 0.73</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11.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with 21 new cases (59 in total).</w:t>
      </w:r>
    </w:p>
    <w:p>
      <w:pPr>
        <w:pStyle w:val="Heading2"/>
      </w:pPr>
      <w:r>
        <w:t xml:space="preserve">11.1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three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11.2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chat.promptguard.flow</w:t>
            </w:r>
            <w:r>
              <w:rPr>
                <w:sz w:val="19"/>
                <w:szCs w:val="19"/>
              </w:rPr>
              <w:t xml:space="preserve"> / </w:t>
            </w:r>
            <w:r>
              <w:rPr>
                <w:rFonts w:ascii="Consolas" w:cs="Consolas" w:eastAsia="Consolas" w:hAnsi="Consolas"/>
                <w:color w:val="0B4F8A"/>
                <w:sz w:val="19"/>
                <w:szCs w:val="19"/>
              </w:rPr>
              <w:t xml:space="preserve">jev.promptguard.classifier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Blocks without touching the network, allows, </w:t>
            </w:r>
            <w:r>
              <w:rPr>
                <w:rFonts w:ascii="Consolas" w:cs="Consolas" w:eastAsia="Consolas" w:hAnsi="Consolas"/>
                <w:color w:val="0B4F8A"/>
                <w:sz w:val="19"/>
                <w:szCs w:val="19"/>
              </w:rPr>
              <w:t xml:space="preserve">OnPromptGuard</w:t>
            </w:r>
            <w:r>
              <w:rPr>
                <w:sz w:val="19"/>
                <w:szCs w:val="19"/>
              </w:rPr>
              <w:t xml:space="preserve"> overrides, failing guard; security over scope priority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policy.guard.jev-categories</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Forbidden category even if not chosen, risk decides first, the description travels in the state, </w:t>
            </w:r>
            <w:r>
              <w:rPr>
                <w:rFonts w:ascii="Consolas" w:cs="Consolas" w:eastAsia="Consolas" w:hAnsi="Consolas"/>
                <w:color w:val="0B4F8A"/>
                <w:sz w:val="19"/>
                <w:szCs w:val="19"/>
              </w:rPr>
              <w:t xml:space="preserve">OnCategorized</w:t>
            </w:r>
            <w:r>
              <w:rPr>
                <w:sz w:val="19"/>
                <w:szCs w:val="19"/>
              </w:rPr>
              <w:t xml:space="preserve"> overrides</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jev.batch.labeler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Label per row, isolated errors, rows to review, tokens, upfront validation, JSON states, cancellation</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jev.modelrouter.route</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 rules, cheapest tier that fits, cross-provider migration, params after the model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evals.score.jev-scorer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ExpectScore</w:t>
            </w:r>
            <w:r>
              <w:rPr>
                <w:sz w:val="19"/>
                <w:szCs w:val="19"/>
              </w:rPr>
              <w:t xml:space="preserve"> passes, fails with the score in the reason; a Jev error fails the check without raising</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rag.rerank.jev-semantic</w:t>
            </w:r>
            <w:r>
              <w:rPr>
                <w:sz w:val="19"/>
                <w:szCs w:val="19"/>
              </w:rPr>
              <w:t xml:space="preserve"> / </w:t>
            </w:r>
            <w:r>
              <w:rPr>
                <w:rFonts w:ascii="Consolas" w:cs="Consolas" w:eastAsia="Consolas" w:hAnsi="Consolas"/>
                <w:color w:val="0B4F8A"/>
                <w:sz w:val="19"/>
                <w:szCs w:val="19"/>
              </w:rPr>
              <w:t xml:space="preserve">jev-fallback</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VQL pipeline: orders by evidence and drops the injected passage; failing reranker → cosine</w:t>
            </w:r>
          </w:p>
        </w:tc>
      </w:tr>
    </w:tbl>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12. Demos and file reference</w:t>
      </w:r>
    </w:p>
    <w:p>
      <w:pPr>
        <w:pStyle w:val="Heading2"/>
      </w:pPr>
      <w:r>
        <w:t xml:space="preserve">12.1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 C: input guardrail, regex vs Jev. D: permission categories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088-JevModelRouter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Model router with Groq, DeepSeek and Claude: quality per answer and a conversation that escalates provider</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087-JevBatchLabeling</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Bulk labeling: 126 accounting entries against 225 chart-of-accounts codes, in parallel, with accuracy, cost and rows to review</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086-JevEvalsRag</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evals with </w:t>
            </w:r>
            <w:r>
              <w:rPr>
                <w:rFonts w:ascii="Consolas" w:cs="Consolas" w:eastAsia="Consolas" w:hAnsi="Consolas"/>
                <w:color w:val="0B4F8A"/>
                <w:sz w:val="19"/>
                <w:szCs w:val="19"/>
              </w:rPr>
              <w:t xml:space="preserve">ExpectScore</w:t>
            </w:r>
            <w:r>
              <w:rPr>
                <w:sz w:val="19"/>
                <w:szCs w:val="19"/>
              </w:rPr>
              <w:t xml:space="preserve"> (2 good and 2 deliberately bad answers). B: reranking 6 passages with injection dropping</w:t>
            </w:r>
          </w:p>
        </w:tc>
      </w:tr>
    </w:tbl>
    <w:p>
      <w:pPr>
        <w:spacing w:after="80"/>
      </w:pPr>
    </w:p>
    <w:p>
      <w:pPr>
        <w:spacing w:after="120"/>
      </w:pPr>
      <w:r>
        <w:t xml:space="preserve">The demo prompts are in Spanish, matching the calibration data.</w:t>
      </w:r>
    </w:p>
    <w:p>
      <w:pPr>
        <w:pStyle w:val="Heading2"/>
      </w:pPr>
      <w:r>
        <w:t xml:space="preserve">12.2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Calibrated eval judge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Source/Tools/uMakerAi.Jev.RAG.pas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Source/Tools/uMakerAi.Jev.PromptGuard.pas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Input guardrail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Source/Tools/uMakerAi.Jev.Batch.pas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Bulk labeling</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Source/Tools/uMakerAi.Jev.ModelRouter.pas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Model router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Source/Core/uMakerAi.Evals.pas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Scorer</w:t>
            </w:r>
            <w:r>
              <w:rPr>
                <w:sz w:val="19"/>
                <w:szCs w:val="19"/>
              </w:rPr>
              <w:t xml:space="preserve">, </w:t>
            </w:r>
            <w:r>
              <w:rPr>
                <w:rFonts w:ascii="Consolas" w:cs="Consolas" w:eastAsia="Consolas" w:hAnsi="Consolas"/>
                <w:color w:val="0B4F8A"/>
                <w:sz w:val="19"/>
                <w:szCs w:val="19"/>
              </w:rPr>
              <w:t xml:space="preserve">TAiEvalScorerBase</w:t>
            </w:r>
            <w:r>
              <w:rPr>
                <w:sz w:val="19"/>
                <w:szCs w:val="19"/>
              </w:rPr>
              <w:t xml:space="preserve">, </w:t>
            </w:r>
            <w:r>
              <w:rPr>
                <w:rFonts w:ascii="Consolas" w:cs="Consolas" w:eastAsia="Consolas" w:hAnsi="Consolas"/>
                <w:color w:val="0B4F8A"/>
                <w:sz w:val="19"/>
                <w:szCs w:val="19"/>
              </w:rPr>
              <w:t xml:space="preserve">ExpectScore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Source/RAG/uMakerAi.RAG.Vectors.pas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Reranker</w:t>
            </w:r>
            <w:r>
              <w:rPr>
                <w:sz w:val="19"/>
                <w:szCs w:val="19"/>
              </w:rPr>
              <w:t xml:space="preserve">, </w:t>
            </w:r>
            <w:r>
              <w:rPr>
                <w:rFonts w:ascii="Consolas" w:cs="Consolas" w:eastAsia="Consolas" w:hAnsi="Consolas"/>
                <w:color w:val="0B4F8A"/>
                <w:sz w:val="19"/>
                <w:szCs w:val="19"/>
              </w:rPr>
              <w:t xml:space="preserve">TAiRAGRerankerBase</w:t>
            </w:r>
            <w:r>
              <w:rPr>
                <w:sz w:val="19"/>
                <w:szCs w:val="19"/>
              </w:rPr>
              <w:t xml:space="preserve">, </w:t>
            </w:r>
            <w:r>
              <w:rPr>
                <w:rFonts w:ascii="Consolas" w:cs="Consolas" w:eastAsia="Consolas" w:hAnsi="Consolas"/>
                <w:color w:val="0B4F8A"/>
                <w:sz w:val="19"/>
                <w:szCs w:val="19"/>
              </w:rPr>
              <w:t xml:space="preserve">RerankWith</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and </w:t>
            </w:r>
            <w:r>
              <w:rPr>
                <w:rFonts w:ascii="Consolas" w:cs="Consolas" w:eastAsia="Consolas" w:hAnsi="Consolas"/>
                <w:color w:val="0B4F8A"/>
                <w:sz w:val="19"/>
                <w:szCs w:val="19"/>
              </w:rPr>
              <w:t xml:space="preserve">PromptGuard</w:t>
            </w:r>
            <w:r>
              <w:rPr>
                <w:sz w:val="19"/>
                <w:szCs w:val="19"/>
              </w:rPr>
              <w:t xml:space="preserve">, </w:t>
            </w:r>
            <w:r>
              <w:rPr>
                <w:rFonts w:ascii="Consolas" w:cs="Consolas" w:eastAsia="Consolas" w:hAnsi="Consolas"/>
                <w:color w:val="0B4F8A"/>
                <w:sz w:val="19"/>
                <w:szCs w:val="19"/>
              </w:rPr>
              <w:t xml:space="preserve">OnPromptGuard</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12.3 Next steps</w:t>
      </w:r>
    </w:p>
    <w:p>
      <w:pPr>
        <w:pStyle w:val="ListParagraph"/>
        <w:numPr>
          <w:ilvl w:val="0"/>
          <w:numId w:val="2"/>
        </w:numPr>
        <w:spacing w:after="60"/>
      </w:pPr>
      <w:r>
        <w:rPr>
          <w:b/>
          <w:bCs/>
        </w:rPr>
        <w:t xml:space="preserve">Measure with real data:</w:t>
      </w:r>
      <w:r>
        <w:t xml:space="preserve"> user queries, bank statements and RAG documents, to calibrate descriptions and thresholds.</w:t>
      </w:r>
    </w:p>
    <w:p>
      <w:pPr>
        <w:pStyle w:val="ListParagraph"/>
        <w:numPr>
          <w:ilvl w:val="0"/>
          <w:numId w:val="2"/>
        </w:numPr>
        <w:spacing w:after="60"/>
      </w:pPr>
      <w:r>
        <w:rPr>
          <w:b/>
          <w:bCs/>
        </w:rPr>
        <w:t xml:space="preserve">Per-domain thresholds:</w:t>
      </w:r>
      <w:r>
        <w:t xml:space="preserve"> log low-confidence decisions in production and tune from them.</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2026-09-28T13:10:55.496Z</dcterms:created>
  <dcterms:modified xsi:type="dcterms:W3CDTF">2026-09-28T13:10:55.497Z</dcterms:modified>
</cp:coreProperties>
</file>

<file path=docProps/custom.xml><?xml version="1.0" encoding="utf-8"?>
<Properties xmlns="http://schemas.openxmlformats.org/officeDocument/2006/custom-properties" xmlns:vt="http://schemas.openxmlformats.org/officeDocument/2006/docPropsVTypes"/>
</file>