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D9" w:rsidRDefault="009F4A6D">
      <w:pPr>
        <w:pBdr>
          <w:bottom w:val="single" w:sz="12" w:space="1" w:color="00000A"/>
        </w:pBd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Gustavo Estrela de Matos</w:t>
      </w:r>
      <w:r>
        <w:rPr>
          <w:rFonts w:ascii="Arial" w:hAnsi="Arial" w:cs="Arial"/>
          <w:b/>
          <w:sz w:val="28"/>
        </w:rPr>
        <w:tab/>
        <w:t>CSCE312</w:t>
      </w:r>
      <w:r>
        <w:rPr>
          <w:rFonts w:ascii="Arial" w:hAnsi="Arial" w:cs="Arial"/>
          <w:b/>
          <w:sz w:val="28"/>
        </w:rPr>
        <w:tab/>
        <w:t>LAB1</w:t>
      </w:r>
      <w:r>
        <w:rPr>
          <w:rFonts w:ascii="Arial" w:hAnsi="Arial" w:cs="Arial"/>
          <w:b/>
          <w:sz w:val="28"/>
        </w:rPr>
        <w:tab/>
        <w:t>7 September 2015</w:t>
      </w:r>
    </w:p>
    <w:p w:rsidR="00D353D9" w:rsidRDefault="009F4A6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1</w:t>
      </w:r>
    </w:p>
    <w:p w:rsidR="00D353D9" w:rsidRDefault="009F4A6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statement in “Tag1” creates an integer variable named “</w:t>
      </w:r>
      <w:proofErr w:type="spellStart"/>
      <w:r>
        <w:rPr>
          <w:rFonts w:ascii="Arial" w:hAnsi="Arial" w:cs="Arial"/>
          <w:sz w:val="24"/>
        </w:rPr>
        <w:t>int_var</w:t>
      </w:r>
      <w:proofErr w:type="spellEnd"/>
      <w:r>
        <w:rPr>
          <w:rFonts w:ascii="Arial" w:hAnsi="Arial" w:cs="Arial"/>
          <w:sz w:val="24"/>
        </w:rPr>
        <w:t>” and the statement in “Tag2” prints the size of “</w:t>
      </w:r>
      <w:proofErr w:type="spellStart"/>
      <w:r>
        <w:rPr>
          <w:rFonts w:ascii="Arial" w:hAnsi="Arial" w:cs="Arial"/>
          <w:sz w:val="24"/>
        </w:rPr>
        <w:t>int_var</w:t>
      </w:r>
      <w:proofErr w:type="spellEnd"/>
      <w:r>
        <w:rPr>
          <w:rFonts w:ascii="Arial" w:hAnsi="Arial" w:cs="Arial"/>
          <w:sz w:val="24"/>
        </w:rPr>
        <w:t>”, in other  words how many bits the variable occupies in the memory</w:t>
      </w:r>
    </w:p>
    <w:p w:rsidR="00D353D9" w:rsidRDefault="00D353D9">
      <w:pPr>
        <w:pStyle w:val="ListParagraph"/>
        <w:rPr>
          <w:rFonts w:ascii="Arial" w:hAnsi="Arial" w:cs="Arial"/>
          <w:sz w:val="24"/>
        </w:rPr>
      </w:pPr>
    </w:p>
    <w:p w:rsidR="00D353D9" w:rsidRDefault="009F4A6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proofErr w:type="spellStart"/>
      <w:r>
        <w:rPr>
          <w:rFonts w:ascii="Arial" w:hAnsi="Arial" w:cs="Arial"/>
          <w:sz w:val="24"/>
        </w:rPr>
        <w:t>sizeof</w:t>
      </w:r>
      <w:proofErr w:type="spellEnd"/>
      <w:r>
        <w:rPr>
          <w:rFonts w:ascii="Arial" w:hAnsi="Arial" w:cs="Arial"/>
          <w:sz w:val="24"/>
        </w:rPr>
        <w:t xml:space="preserve">() function receives as parameters an identifier name or a datatype and give as output the size of the datatype or the size of the datatype of the variable associated to the identifier. This is a standard library, I recompiled the program without including sys libraries and the </w:t>
      </w:r>
      <w:proofErr w:type="spellStart"/>
      <w:r>
        <w:rPr>
          <w:rFonts w:ascii="Arial" w:hAnsi="Arial" w:cs="Arial"/>
          <w:sz w:val="24"/>
        </w:rPr>
        <w:t>sizeof</w:t>
      </w:r>
      <w:proofErr w:type="spellEnd"/>
      <w:r>
        <w:rPr>
          <w:rFonts w:ascii="Arial" w:hAnsi="Arial" w:cs="Arial"/>
          <w:sz w:val="24"/>
        </w:rPr>
        <w:t xml:space="preserve"> function still worked</w:t>
      </w:r>
    </w:p>
    <w:p w:rsidR="00D353D9" w:rsidRDefault="00D353D9">
      <w:pPr>
        <w:pStyle w:val="ListParagraph"/>
        <w:rPr>
          <w:rFonts w:ascii="Arial" w:hAnsi="Arial" w:cs="Arial"/>
          <w:sz w:val="24"/>
        </w:rPr>
      </w:pPr>
    </w:p>
    <w:p w:rsidR="00D353D9" w:rsidRDefault="009F4A6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977EB1" wp14:editId="59E3F463">
            <wp:simplePos x="0" y="0"/>
            <wp:positionH relativeFrom="column">
              <wp:posOffset>419100</wp:posOffset>
            </wp:positionH>
            <wp:positionV relativeFrom="paragraph">
              <wp:posOffset>336550</wp:posOffset>
            </wp:positionV>
            <wp:extent cx="5943600" cy="7524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Print:</w:t>
      </w:r>
    </w:p>
    <w:p w:rsidR="00D353D9" w:rsidRDefault="00D353D9">
      <w:pPr>
        <w:rPr>
          <w:rFonts w:ascii="Arial" w:hAnsi="Arial" w:cs="Arial"/>
          <w:sz w:val="24"/>
        </w:rPr>
      </w:pPr>
    </w:p>
    <w:p w:rsidR="00D353D9" w:rsidRDefault="009F4A6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5943600" cy="9715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Print:</w:t>
      </w:r>
    </w:p>
    <w:p w:rsidR="00D353D9" w:rsidRDefault="00D353D9">
      <w:pPr>
        <w:pStyle w:val="ListParagraph"/>
        <w:rPr>
          <w:rFonts w:ascii="Arial" w:hAnsi="Arial" w:cs="Arial"/>
          <w:sz w:val="24"/>
        </w:rPr>
      </w:pPr>
    </w:p>
    <w:p w:rsidR="00D353D9" w:rsidRDefault="009F4A6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 w:cs="Arial"/>
          <w:sz w:val="24"/>
        </w:rPr>
        <w:t>The value was negative because we used double variable and tried to print it as an integer, but integer and double variables have different representations in memory. A possible fix for that is using a casting “(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)” before the variable, which will put the double value in a temporary place using the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data representation. The problem is that, this fix won’t work for numbers bigger then the biggest positive number an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can represent (2^31 – 1). We can also try using “unsigned” and “long”, but the type double would still be able to represent numbers bigger then the biggest integer.</w:t>
      </w:r>
    </w:p>
    <w:p w:rsidR="00D353D9" w:rsidRDefault="009F4A6D">
      <w:pPr>
        <w:pStyle w:val="ListParagraph"/>
        <w:rPr>
          <w:rFonts w:ascii="Arial" w:hAnsi="Arial"/>
        </w:rPr>
      </w:pPr>
      <w:r>
        <w:rPr>
          <w:rFonts w:ascii="Arial" w:hAnsi="Arial" w:cs="Arial"/>
          <w:sz w:val="24"/>
        </w:rPr>
        <w:t>Using only casting we get the result:</w:t>
      </w:r>
    </w:p>
    <w:p w:rsidR="00D353D9" w:rsidRDefault="009F4A6D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-44450</wp:posOffset>
            </wp:positionV>
            <wp:extent cx="5715000" cy="153416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D353D9">
      <w:pPr>
        <w:pStyle w:val="ListParagraph"/>
        <w:rPr>
          <w:rFonts w:ascii="Arial" w:hAnsi="Arial" w:cs="Arial"/>
          <w:sz w:val="24"/>
        </w:rPr>
      </w:pPr>
    </w:p>
    <w:p w:rsidR="00D353D9" w:rsidRDefault="009F4A6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values are consistent with the one observed i</w:t>
      </w:r>
      <w:r>
        <w:rPr>
          <w:rFonts w:ascii="Arial" w:hAnsi="Arial"/>
        </w:rPr>
        <w:softHyphen/>
        <w:t>n the fixed version of the algorithm seen on question e).</w:t>
      </w:r>
    </w:p>
    <w:p w:rsidR="00D353D9" w:rsidRDefault="009F4A6D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-20955</wp:posOffset>
            </wp:positionV>
            <wp:extent cx="7258050" cy="14376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9F4A6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timeval structure may have different implementations or different platforms. On windows, timeval is defined as:</w:t>
      </w:r>
    </w:p>
    <w:p w:rsidR="00D353D9" w:rsidRDefault="009F4A6D">
      <w:pPr>
        <w:pStyle w:val="PreformattedText"/>
        <w:spacing w:line="240" w:lineRule="auto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</w:r>
      <w:proofErr w:type="gramStart"/>
      <w:r>
        <w:rPr>
          <w:rFonts w:ascii="Arial" w:hAnsi="Arial"/>
          <w:i/>
          <w:iCs/>
          <w:sz w:val="18"/>
          <w:szCs w:val="18"/>
        </w:rPr>
        <w:t>typedef</w:t>
      </w:r>
      <w:proofErr w:type="gramEnd"/>
      <w:r>
        <w:rPr>
          <w:rFonts w:ascii="Arial" w:hAnsi="Arial"/>
          <w:i/>
          <w:iCs/>
          <w:sz w:val="18"/>
          <w:szCs w:val="18"/>
        </w:rPr>
        <w:t xml:space="preserve"> </w:t>
      </w:r>
      <w:proofErr w:type="spellStart"/>
      <w:r>
        <w:rPr>
          <w:rFonts w:ascii="Arial" w:hAnsi="Arial"/>
          <w:i/>
          <w:iCs/>
          <w:sz w:val="18"/>
          <w:szCs w:val="18"/>
        </w:rPr>
        <w:t>struct</w:t>
      </w:r>
      <w:proofErr w:type="spellEnd"/>
      <w:r>
        <w:rPr>
          <w:rFonts w:ascii="Arial" w:hAnsi="Arial"/>
          <w:i/>
          <w:iCs/>
          <w:sz w:val="18"/>
          <w:szCs w:val="18"/>
        </w:rPr>
        <w:t xml:space="preserve"> timeval {</w:t>
      </w:r>
    </w:p>
    <w:p w:rsidR="00D353D9" w:rsidRDefault="009F4A6D">
      <w:pPr>
        <w:pStyle w:val="PreformattedText"/>
        <w:spacing w:line="240" w:lineRule="auto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 xml:space="preserve">  </w:t>
      </w:r>
      <w:proofErr w:type="gramStart"/>
      <w:r>
        <w:rPr>
          <w:rFonts w:ascii="Arial" w:hAnsi="Arial"/>
          <w:i/>
          <w:iCs/>
          <w:sz w:val="18"/>
          <w:szCs w:val="18"/>
        </w:rPr>
        <w:t>long</w:t>
      </w:r>
      <w:proofErr w:type="gramEnd"/>
      <w:r>
        <w:rPr>
          <w:rFonts w:ascii="Arial" w:hAnsi="Arial"/>
          <w:i/>
          <w:iCs/>
          <w:sz w:val="18"/>
          <w:szCs w:val="18"/>
        </w:rPr>
        <w:t xml:space="preserve"> </w:t>
      </w:r>
      <w:proofErr w:type="spellStart"/>
      <w:r>
        <w:rPr>
          <w:rFonts w:ascii="Arial" w:hAnsi="Arial"/>
          <w:i/>
          <w:iCs/>
          <w:sz w:val="18"/>
          <w:szCs w:val="18"/>
        </w:rPr>
        <w:t>tv_sec</w:t>
      </w:r>
      <w:proofErr w:type="spellEnd"/>
      <w:r>
        <w:rPr>
          <w:rFonts w:ascii="Arial" w:hAnsi="Arial"/>
          <w:i/>
          <w:iCs/>
          <w:sz w:val="18"/>
          <w:szCs w:val="18"/>
        </w:rPr>
        <w:t>;</w:t>
      </w:r>
    </w:p>
    <w:p w:rsidR="00D353D9" w:rsidRDefault="009F4A6D">
      <w:pPr>
        <w:pStyle w:val="PreformattedText"/>
        <w:spacing w:line="240" w:lineRule="auto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 xml:space="preserve">  </w:t>
      </w:r>
      <w:proofErr w:type="gramStart"/>
      <w:r>
        <w:rPr>
          <w:rFonts w:ascii="Arial" w:hAnsi="Arial"/>
          <w:i/>
          <w:iCs/>
          <w:sz w:val="18"/>
          <w:szCs w:val="18"/>
        </w:rPr>
        <w:t>long</w:t>
      </w:r>
      <w:proofErr w:type="gramEnd"/>
      <w:r>
        <w:rPr>
          <w:rFonts w:ascii="Arial" w:hAnsi="Arial"/>
          <w:i/>
          <w:iCs/>
          <w:sz w:val="18"/>
          <w:szCs w:val="18"/>
        </w:rPr>
        <w:t xml:space="preserve"> </w:t>
      </w:r>
      <w:proofErr w:type="spellStart"/>
      <w:r>
        <w:rPr>
          <w:rFonts w:ascii="Arial" w:hAnsi="Arial"/>
          <w:i/>
          <w:iCs/>
          <w:sz w:val="18"/>
          <w:szCs w:val="18"/>
        </w:rPr>
        <w:t>tv_usec</w:t>
      </w:r>
      <w:proofErr w:type="spellEnd"/>
      <w:r>
        <w:rPr>
          <w:rFonts w:ascii="Arial" w:hAnsi="Arial"/>
          <w:i/>
          <w:iCs/>
          <w:sz w:val="18"/>
          <w:szCs w:val="18"/>
        </w:rPr>
        <w:t>;</w:t>
      </w:r>
    </w:p>
    <w:p w:rsidR="00D353D9" w:rsidRDefault="009F4A6D">
      <w:pPr>
        <w:pStyle w:val="PreformattedText"/>
        <w:spacing w:line="240" w:lineRule="auto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} timeval;</w:t>
      </w:r>
    </w:p>
    <w:p w:rsidR="00D353D9" w:rsidRDefault="009F4A6D">
      <w:pPr>
        <w:pStyle w:val="PreformattedText"/>
        <w:spacing w:line="240" w:lineRule="auto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 xml:space="preserve">While in </w:t>
      </w:r>
      <w:proofErr w:type="spellStart"/>
      <w:r>
        <w:rPr>
          <w:rFonts w:ascii="Arial" w:hAnsi="Arial"/>
          <w:sz w:val="18"/>
          <w:szCs w:val="18"/>
        </w:rPr>
        <w:t>linux</w:t>
      </w:r>
      <w:proofErr w:type="spellEnd"/>
      <w:r>
        <w:rPr>
          <w:rFonts w:ascii="Arial" w:hAnsi="Arial"/>
          <w:sz w:val="18"/>
          <w:szCs w:val="18"/>
        </w:rPr>
        <w:t>:</w:t>
      </w:r>
    </w:p>
    <w:p w:rsidR="00D353D9" w:rsidRDefault="009F4A6D">
      <w:pPr>
        <w:pStyle w:val="PreformattedText"/>
        <w:spacing w:line="240" w:lineRule="auto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</w:r>
      <w:proofErr w:type="spellStart"/>
      <w:proofErr w:type="gramStart"/>
      <w:r>
        <w:rPr>
          <w:rFonts w:ascii="Arial" w:hAnsi="Arial"/>
          <w:i/>
          <w:iCs/>
          <w:sz w:val="18"/>
          <w:szCs w:val="18"/>
        </w:rPr>
        <w:t>struct</w:t>
      </w:r>
      <w:proofErr w:type="spellEnd"/>
      <w:proofErr w:type="gramEnd"/>
      <w:r>
        <w:rPr>
          <w:rFonts w:ascii="Arial" w:hAnsi="Arial"/>
          <w:i/>
          <w:iCs/>
          <w:sz w:val="18"/>
          <w:szCs w:val="18"/>
        </w:rPr>
        <w:t xml:space="preserve"> timeval {</w:t>
      </w:r>
    </w:p>
    <w:p w:rsidR="00D353D9" w:rsidRDefault="009F4A6D">
      <w:pPr>
        <w:pStyle w:val="PreformattedText"/>
        <w:spacing w:line="240" w:lineRule="auto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   </w:t>
      </w:r>
      <w:r>
        <w:rPr>
          <w:rFonts w:ascii="Arial" w:hAnsi="Arial"/>
          <w:i/>
          <w:iCs/>
          <w:sz w:val="18"/>
          <w:szCs w:val="18"/>
        </w:rPr>
        <w:tab/>
        <w:t xml:space="preserve"> </w:t>
      </w:r>
      <w:proofErr w:type="spellStart"/>
      <w:r>
        <w:rPr>
          <w:rFonts w:ascii="Arial" w:hAnsi="Arial"/>
          <w:i/>
          <w:iCs/>
          <w:sz w:val="18"/>
          <w:szCs w:val="18"/>
        </w:rPr>
        <w:t>time_t</w:t>
      </w:r>
      <w:proofErr w:type="spellEnd"/>
      <w:r>
        <w:rPr>
          <w:rFonts w:ascii="Arial" w:hAnsi="Arial"/>
          <w:i/>
          <w:iCs/>
          <w:sz w:val="18"/>
          <w:szCs w:val="18"/>
        </w:rPr>
        <w:t xml:space="preserve">      </w:t>
      </w:r>
      <w:proofErr w:type="spellStart"/>
      <w:r>
        <w:rPr>
          <w:rFonts w:ascii="Arial" w:hAnsi="Arial"/>
          <w:i/>
          <w:iCs/>
          <w:sz w:val="18"/>
          <w:szCs w:val="18"/>
        </w:rPr>
        <w:t>tv_sec</w:t>
      </w:r>
      <w:proofErr w:type="spellEnd"/>
      <w:r>
        <w:rPr>
          <w:rFonts w:ascii="Arial" w:hAnsi="Arial"/>
          <w:i/>
          <w:iCs/>
          <w:sz w:val="18"/>
          <w:szCs w:val="18"/>
        </w:rPr>
        <w:t xml:space="preserve">;  </w:t>
      </w:r>
    </w:p>
    <w:p w:rsidR="00D353D9" w:rsidRDefault="009F4A6D">
      <w:pPr>
        <w:pStyle w:val="PreformattedText"/>
        <w:spacing w:line="240" w:lineRule="auto"/>
      </w:pPr>
      <w:r>
        <w:rPr>
          <w:rFonts w:ascii="Arial" w:hAnsi="Arial"/>
          <w:i/>
          <w:iCs/>
          <w:sz w:val="18"/>
          <w:szCs w:val="18"/>
        </w:rPr>
        <w:t xml:space="preserve">   </w:t>
      </w:r>
      <w:r>
        <w:rPr>
          <w:rFonts w:ascii="Arial" w:hAnsi="Arial"/>
          <w:i/>
          <w:iCs/>
          <w:sz w:val="18"/>
          <w:szCs w:val="18"/>
        </w:rPr>
        <w:tab/>
        <w:t xml:space="preserve"> </w:t>
      </w:r>
      <w:proofErr w:type="spellStart"/>
      <w:r>
        <w:rPr>
          <w:rFonts w:ascii="Arial" w:hAnsi="Arial"/>
          <w:i/>
          <w:iCs/>
          <w:sz w:val="18"/>
          <w:szCs w:val="18"/>
        </w:rPr>
        <w:t>suseconds_t</w:t>
      </w:r>
      <w:proofErr w:type="spellEnd"/>
      <w:r>
        <w:rPr>
          <w:rFonts w:ascii="Arial" w:hAnsi="Arial"/>
          <w:i/>
          <w:iCs/>
          <w:sz w:val="18"/>
          <w:szCs w:val="18"/>
        </w:rPr>
        <w:t xml:space="preserve"> </w:t>
      </w:r>
      <w:proofErr w:type="spellStart"/>
      <w:r>
        <w:rPr>
          <w:rFonts w:ascii="Arial" w:hAnsi="Arial"/>
          <w:i/>
          <w:iCs/>
          <w:sz w:val="18"/>
          <w:szCs w:val="18"/>
        </w:rPr>
        <w:t>tv_usec</w:t>
      </w:r>
      <w:proofErr w:type="spellEnd"/>
      <w:r>
        <w:rPr>
          <w:rFonts w:ascii="Arial" w:hAnsi="Arial"/>
          <w:i/>
          <w:iCs/>
          <w:sz w:val="18"/>
          <w:szCs w:val="18"/>
        </w:rPr>
        <w:t xml:space="preserve">; </w:t>
      </w:r>
    </w:p>
    <w:p w:rsidR="00D353D9" w:rsidRDefault="009F4A6D">
      <w:pPr>
        <w:pStyle w:val="PreformattedText"/>
        <w:spacing w:line="240" w:lineRule="auto"/>
      </w:pPr>
      <w:r>
        <w:rPr>
          <w:rFonts w:ascii="Arial" w:hAnsi="Arial"/>
          <w:i/>
          <w:iCs/>
          <w:sz w:val="18"/>
          <w:szCs w:val="18"/>
        </w:rPr>
        <w:tab/>
        <w:t>};</w:t>
      </w:r>
    </w:p>
    <w:p w:rsidR="00D353D9" w:rsidRDefault="00D353D9">
      <w:pPr>
        <w:pStyle w:val="ListParagraph"/>
        <w:rPr>
          <w:rFonts w:ascii="Arial" w:hAnsi="Arial"/>
        </w:rPr>
      </w:pPr>
    </w:p>
    <w:p w:rsidR="00D353D9" w:rsidRDefault="009F4A6D" w:rsidP="009F4A6D">
      <w:r w:rsidRPr="009F4A6D">
        <w:rPr>
          <w:rFonts w:ascii="Arial" w:hAnsi="Arial"/>
          <w:b/>
          <w:bCs/>
          <w:sz w:val="24"/>
          <w:szCs w:val="24"/>
        </w:rPr>
        <w:t>Problem 2</w:t>
      </w:r>
    </w:p>
    <w:p w:rsidR="00D353D9" w:rsidRDefault="009F4A6D">
      <w:pPr>
        <w:pStyle w:val="ListParagraph"/>
        <w:numPr>
          <w:ilvl w:val="0"/>
          <w:numId w:val="2"/>
        </w:numPr>
      </w:pPr>
      <w:r>
        <w:t xml:space="preserve">The type long is actually “long </w:t>
      </w:r>
      <w:proofErr w:type="spellStart"/>
      <w:r>
        <w:t>int</w:t>
      </w:r>
      <w:proofErr w:type="spellEnd"/>
      <w:r>
        <w:t>”, otherwise long is a prefix for other types that creates a new type, which is not necessarily bigger than the prefixed type.</w:t>
      </w:r>
    </w:p>
    <w:p w:rsidR="00D353D9" w:rsidRDefault="009F4A6D">
      <w:pPr>
        <w:pStyle w:val="ListParagraph"/>
        <w:numPr>
          <w:ilvl w:val="0"/>
          <w:numId w:val="2"/>
        </w:numPr>
      </w:pPr>
      <w:r>
        <w:t xml:space="preserve">The type “long </w:t>
      </w:r>
      <w:proofErr w:type="spellStart"/>
      <w:r>
        <w:t>long</w:t>
      </w:r>
      <w:proofErr w:type="spellEnd"/>
      <w:r>
        <w:t xml:space="preserve">” has the same size as “long”. Since “long </w:t>
      </w:r>
      <w:proofErr w:type="spellStart"/>
      <w:r>
        <w:t>long</w:t>
      </w:r>
      <w:proofErr w:type="spellEnd"/>
      <w:r>
        <w:t xml:space="preserve">” can store larger number than “long” there are probably gaps between the integers that “long </w:t>
      </w:r>
      <w:proofErr w:type="spellStart"/>
      <w:r>
        <w:t>long</w:t>
      </w:r>
      <w:proofErr w:type="spellEnd"/>
      <w:r>
        <w:t>” can store.</w:t>
      </w:r>
    </w:p>
    <w:p w:rsidR="00615D0E" w:rsidRDefault="00615D0E">
      <w:pPr>
        <w:pStyle w:val="ListParagraph"/>
        <w:numPr>
          <w:ilvl w:val="0"/>
          <w:numId w:val="2"/>
        </w:numPr>
      </w:pPr>
      <w:r>
        <w:t xml:space="preserve">Since the “long” and “long </w:t>
      </w:r>
      <w:proofErr w:type="spellStart"/>
      <w:r>
        <w:t>long</w:t>
      </w:r>
      <w:proofErr w:type="spellEnd"/>
      <w:r>
        <w:t>”</w:t>
      </w:r>
      <w:r w:rsidR="002F1B02">
        <w:t xml:space="preserve"> types have the same size, either two option could </w:t>
      </w:r>
      <w:proofErr w:type="spellStart"/>
      <w:r w:rsidR="002F1B02">
        <w:t>occour</w:t>
      </w:r>
      <w:proofErr w:type="spellEnd"/>
      <w:r w:rsidR="002F1B02">
        <w:t xml:space="preserve">: there could be gaps between integers that can be representable in “long </w:t>
      </w:r>
      <w:proofErr w:type="spellStart"/>
      <w:r w:rsidR="002F1B02">
        <w:t>long</w:t>
      </w:r>
      <w:proofErr w:type="spellEnd"/>
      <w:r w:rsidR="002F1B02">
        <w:t xml:space="preserve">“ or “long </w:t>
      </w:r>
      <w:proofErr w:type="spellStart"/>
      <w:r w:rsidR="002F1B02">
        <w:t>long</w:t>
      </w:r>
      <w:proofErr w:type="spellEnd"/>
      <w:r w:rsidR="002F1B02">
        <w:t xml:space="preserve">“ and “long“ could represent the same range of numbers. As saw in </w:t>
      </w:r>
      <w:proofErr w:type="spellStart"/>
      <w:r w:rsidR="002F1B02">
        <w:t>limits.h</w:t>
      </w:r>
      <w:proofErr w:type="spellEnd"/>
      <w:r w:rsidR="002F1B02">
        <w:t xml:space="preserve">, the “long </w:t>
      </w:r>
      <w:proofErr w:type="spellStart"/>
      <w:r w:rsidR="002F1B02">
        <w:t>long</w:t>
      </w:r>
      <w:proofErr w:type="spellEnd"/>
      <w:r w:rsidR="002F1B02">
        <w:t>“  and “long” represent the same range of number in this case.</w:t>
      </w:r>
    </w:p>
    <w:p w:rsidR="002F1B02" w:rsidRDefault="002F1B02" w:rsidP="002F1B02">
      <w:pPr>
        <w:pStyle w:val="ListParagraph"/>
      </w:pPr>
      <w:r>
        <w:t xml:space="preserve"> 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 xml:space="preserve">/* Minimum and maximum values a `signed long </w:t>
      </w:r>
      <w:proofErr w:type="spellStart"/>
      <w:r w:rsidRPr="00234B99">
        <w:rPr>
          <w:i/>
          <w:sz w:val="18"/>
        </w:rPr>
        <w:t>int</w:t>
      </w:r>
      <w:proofErr w:type="spellEnd"/>
      <w:r w:rsidRPr="00234B99">
        <w:rPr>
          <w:i/>
          <w:sz w:val="18"/>
        </w:rPr>
        <w:t>' can hold.  */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proofErr w:type="gramStart"/>
      <w:r w:rsidRPr="00234B99">
        <w:rPr>
          <w:i/>
          <w:sz w:val="18"/>
        </w:rPr>
        <w:t>#  if</w:t>
      </w:r>
      <w:proofErr w:type="gramEnd"/>
      <w:r w:rsidRPr="00234B99">
        <w:rPr>
          <w:i/>
          <w:sz w:val="18"/>
        </w:rPr>
        <w:t xml:space="preserve"> __WORDSIZE == 64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 xml:space="preserve">#   define LONG_MAX     </w:t>
      </w:r>
      <w:r w:rsidRPr="00234B99">
        <w:rPr>
          <w:b/>
          <w:i/>
          <w:sz w:val="18"/>
          <w:highlight w:val="yellow"/>
        </w:rPr>
        <w:t>9223372036854775807L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proofErr w:type="gramStart"/>
      <w:r w:rsidRPr="00234B99">
        <w:rPr>
          <w:i/>
          <w:sz w:val="18"/>
        </w:rPr>
        <w:t>#  else</w:t>
      </w:r>
      <w:proofErr w:type="gramEnd"/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>#   define LONG_MAX     2147483647L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proofErr w:type="gramStart"/>
      <w:r w:rsidRPr="00234B99">
        <w:rPr>
          <w:i/>
          <w:sz w:val="18"/>
        </w:rPr>
        <w:t xml:space="preserve">#  </w:t>
      </w:r>
      <w:proofErr w:type="spellStart"/>
      <w:r w:rsidRPr="00234B99">
        <w:rPr>
          <w:i/>
          <w:sz w:val="18"/>
        </w:rPr>
        <w:t>endif</w:t>
      </w:r>
      <w:proofErr w:type="spellEnd"/>
      <w:proofErr w:type="gramEnd"/>
    </w:p>
    <w:p w:rsidR="002F1B02" w:rsidRPr="00234B99" w:rsidRDefault="002F1B02" w:rsidP="002F1B02">
      <w:pPr>
        <w:pStyle w:val="ListParagraph"/>
        <w:rPr>
          <w:i/>
          <w:sz w:val="18"/>
        </w:rPr>
      </w:pPr>
      <w:proofErr w:type="gramStart"/>
      <w:r w:rsidRPr="00234B99">
        <w:rPr>
          <w:i/>
          <w:sz w:val="18"/>
        </w:rPr>
        <w:t>#  define</w:t>
      </w:r>
      <w:proofErr w:type="gramEnd"/>
      <w:r w:rsidRPr="00234B99">
        <w:rPr>
          <w:i/>
          <w:sz w:val="18"/>
        </w:rPr>
        <w:t xml:space="preserve"> LONG_MIN      (-LONG_MAX - 1L)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 xml:space="preserve">/* Maximum value an `unsigned long </w:t>
      </w:r>
      <w:proofErr w:type="spellStart"/>
      <w:r w:rsidRPr="00234B99">
        <w:rPr>
          <w:i/>
          <w:sz w:val="18"/>
        </w:rPr>
        <w:t>int</w:t>
      </w:r>
      <w:proofErr w:type="spellEnd"/>
      <w:r w:rsidRPr="00234B99">
        <w:rPr>
          <w:i/>
          <w:sz w:val="18"/>
        </w:rPr>
        <w:t>' can hold.  (Minimum is 0.)  */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proofErr w:type="gramStart"/>
      <w:r w:rsidRPr="00234B99">
        <w:rPr>
          <w:i/>
          <w:sz w:val="18"/>
        </w:rPr>
        <w:t>#  if</w:t>
      </w:r>
      <w:proofErr w:type="gramEnd"/>
      <w:r w:rsidRPr="00234B99">
        <w:rPr>
          <w:i/>
          <w:sz w:val="18"/>
        </w:rPr>
        <w:t xml:space="preserve"> __WORDSIZE == 64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>#   define ULONG_MAX    18446744073709551615UL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proofErr w:type="gramStart"/>
      <w:r w:rsidRPr="00234B99">
        <w:rPr>
          <w:i/>
          <w:sz w:val="18"/>
        </w:rPr>
        <w:t>#  else</w:t>
      </w:r>
      <w:proofErr w:type="gramEnd"/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>#   define ULONG_MAX    4294967295UL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proofErr w:type="gramStart"/>
      <w:r w:rsidRPr="00234B99">
        <w:rPr>
          <w:i/>
          <w:sz w:val="18"/>
        </w:rPr>
        <w:t xml:space="preserve">#  </w:t>
      </w:r>
      <w:proofErr w:type="spellStart"/>
      <w:r w:rsidRPr="00234B99">
        <w:rPr>
          <w:i/>
          <w:sz w:val="18"/>
        </w:rPr>
        <w:t>endif</w:t>
      </w:r>
      <w:proofErr w:type="spellEnd"/>
      <w:proofErr w:type="gramEnd"/>
    </w:p>
    <w:p w:rsidR="002F1B02" w:rsidRPr="00234B99" w:rsidRDefault="002F1B02" w:rsidP="002F1B02">
      <w:pPr>
        <w:pStyle w:val="ListParagraph"/>
        <w:rPr>
          <w:i/>
          <w:sz w:val="18"/>
        </w:rPr>
      </w:pPr>
    </w:p>
    <w:p w:rsidR="002F1B02" w:rsidRPr="00234B99" w:rsidRDefault="002F1B02" w:rsidP="002F1B02">
      <w:pPr>
        <w:pStyle w:val="ListParagraph"/>
        <w:rPr>
          <w:i/>
          <w:sz w:val="18"/>
        </w:rPr>
      </w:pPr>
      <w:proofErr w:type="gramStart"/>
      <w:r w:rsidRPr="00234B99">
        <w:rPr>
          <w:i/>
          <w:sz w:val="18"/>
        </w:rPr>
        <w:t xml:space="preserve">#  </w:t>
      </w:r>
      <w:proofErr w:type="spellStart"/>
      <w:r w:rsidRPr="00234B99">
        <w:rPr>
          <w:i/>
          <w:sz w:val="18"/>
        </w:rPr>
        <w:t>ifdef</w:t>
      </w:r>
      <w:proofErr w:type="spellEnd"/>
      <w:proofErr w:type="gramEnd"/>
      <w:r w:rsidRPr="00234B99">
        <w:rPr>
          <w:i/>
          <w:sz w:val="18"/>
        </w:rPr>
        <w:t xml:space="preserve"> __USE_ISOC99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 xml:space="preserve">/* Minimum and maximum values a `signed long </w:t>
      </w:r>
      <w:proofErr w:type="spellStart"/>
      <w:r w:rsidRPr="00234B99">
        <w:rPr>
          <w:i/>
          <w:sz w:val="18"/>
        </w:rPr>
        <w:t>long</w:t>
      </w:r>
      <w:proofErr w:type="spellEnd"/>
      <w:r w:rsidRPr="00234B99">
        <w:rPr>
          <w:i/>
          <w:sz w:val="18"/>
        </w:rPr>
        <w:t xml:space="preserve"> </w:t>
      </w:r>
      <w:proofErr w:type="spellStart"/>
      <w:r w:rsidRPr="00234B99">
        <w:rPr>
          <w:i/>
          <w:sz w:val="18"/>
        </w:rPr>
        <w:t>int</w:t>
      </w:r>
      <w:proofErr w:type="spellEnd"/>
      <w:r w:rsidRPr="00234B99">
        <w:rPr>
          <w:i/>
          <w:sz w:val="18"/>
        </w:rPr>
        <w:t>' can hold.  */</w:t>
      </w:r>
    </w:p>
    <w:p w:rsidR="002F1B02" w:rsidRPr="00234B99" w:rsidRDefault="002F1B02" w:rsidP="002F1B02">
      <w:pPr>
        <w:pStyle w:val="ListParagraph"/>
        <w:rPr>
          <w:b/>
          <w:i/>
          <w:sz w:val="18"/>
        </w:rPr>
      </w:pPr>
      <w:r w:rsidRPr="00234B99">
        <w:rPr>
          <w:i/>
          <w:sz w:val="18"/>
        </w:rPr>
        <w:t xml:space="preserve">#   define LLONG_MAX    </w:t>
      </w:r>
      <w:r w:rsidRPr="00234B99">
        <w:rPr>
          <w:b/>
          <w:i/>
          <w:sz w:val="18"/>
          <w:highlight w:val="yellow"/>
        </w:rPr>
        <w:t>9223372036854775807LL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>#   define LLONG_MIN    (-LLONG_MAX - 1LL)</w:t>
      </w:r>
    </w:p>
    <w:p w:rsidR="002F1B02" w:rsidRPr="00234B99" w:rsidRDefault="002F1B02" w:rsidP="002F1B02">
      <w:pPr>
        <w:pStyle w:val="ListParagraph"/>
        <w:rPr>
          <w:i/>
          <w:sz w:val="18"/>
        </w:rPr>
      </w:pPr>
    </w:p>
    <w:p w:rsidR="002F1B02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 xml:space="preserve">/* Maximum value an `unsigned long </w:t>
      </w:r>
      <w:proofErr w:type="spellStart"/>
      <w:r w:rsidRPr="00234B99">
        <w:rPr>
          <w:i/>
          <w:sz w:val="18"/>
        </w:rPr>
        <w:t>long</w:t>
      </w:r>
      <w:proofErr w:type="spellEnd"/>
      <w:r w:rsidRPr="00234B99">
        <w:rPr>
          <w:i/>
          <w:sz w:val="18"/>
        </w:rPr>
        <w:t xml:space="preserve"> </w:t>
      </w:r>
      <w:proofErr w:type="spellStart"/>
      <w:r w:rsidRPr="00234B99">
        <w:rPr>
          <w:i/>
          <w:sz w:val="18"/>
        </w:rPr>
        <w:t>int</w:t>
      </w:r>
      <w:proofErr w:type="spellEnd"/>
      <w:r w:rsidRPr="00234B99">
        <w:rPr>
          <w:i/>
          <w:sz w:val="18"/>
        </w:rPr>
        <w:t>' can hold.  (Minimum is 0.)  */</w:t>
      </w:r>
    </w:p>
    <w:p w:rsidR="00615D0E" w:rsidRPr="00234B99" w:rsidRDefault="002F1B02" w:rsidP="002F1B02">
      <w:pPr>
        <w:pStyle w:val="ListParagraph"/>
        <w:rPr>
          <w:i/>
          <w:sz w:val="18"/>
        </w:rPr>
      </w:pPr>
      <w:r w:rsidRPr="00234B99">
        <w:rPr>
          <w:i/>
          <w:sz w:val="18"/>
        </w:rPr>
        <w:t>#   define ULLONG_MAX   18446744073709551615ULL</w:t>
      </w:r>
    </w:p>
    <w:p w:rsidR="002F1B02" w:rsidRDefault="002F1B02" w:rsidP="002F1B02">
      <w:pPr>
        <w:pStyle w:val="ListParagraph"/>
      </w:pPr>
    </w:p>
    <w:p w:rsidR="009F4A6D" w:rsidRDefault="009F4A6D" w:rsidP="009F4A6D">
      <w:pPr>
        <w:rPr>
          <w:b/>
          <w:sz w:val="28"/>
        </w:rPr>
      </w:pPr>
      <w:r w:rsidRPr="009F4A6D">
        <w:rPr>
          <w:b/>
          <w:sz w:val="28"/>
        </w:rPr>
        <w:t>Problem 3</w:t>
      </w:r>
    </w:p>
    <w:p w:rsidR="009833F1" w:rsidRDefault="009833F1" w:rsidP="009833F1">
      <w:pPr>
        <w:pStyle w:val="ListParagraph"/>
        <w:numPr>
          <w:ilvl w:val="0"/>
          <w:numId w:val="4"/>
        </w:numPr>
      </w:pPr>
      <w:r>
        <w:t>Boolean functions for actuators</w:t>
      </w:r>
    </w:p>
    <w:p w:rsidR="009833F1" w:rsidRDefault="009833F1" w:rsidP="009833F1">
      <w:pPr>
        <w:pStyle w:val="ListParagraph"/>
        <w:numPr>
          <w:ilvl w:val="1"/>
          <w:numId w:val="4"/>
        </w:numPr>
      </w:pPr>
      <w:r>
        <w:t>BELL = ER * (DSBF)’</w:t>
      </w:r>
    </w:p>
    <w:p w:rsidR="009833F1" w:rsidRDefault="009833F1" w:rsidP="009833F1">
      <w:pPr>
        <w:pStyle w:val="ListParagraph"/>
        <w:numPr>
          <w:ilvl w:val="1"/>
          <w:numId w:val="4"/>
        </w:numPr>
      </w:pPr>
      <w:r>
        <w:t>BELL = ER * (DC)’</w:t>
      </w:r>
    </w:p>
    <w:p w:rsidR="009833F1" w:rsidRDefault="00A31764" w:rsidP="009833F1">
      <w:pPr>
        <w:pStyle w:val="ListParagraph"/>
        <w:numPr>
          <w:ilvl w:val="1"/>
          <w:numId w:val="4"/>
        </w:numPr>
      </w:pPr>
      <w:r>
        <w:t>BELL = ER * ((DSBF)’ + (DC)’)</w:t>
      </w:r>
    </w:p>
    <w:p w:rsidR="00A31764" w:rsidRDefault="00A31764" w:rsidP="009833F1">
      <w:pPr>
        <w:pStyle w:val="ListParagraph"/>
        <w:numPr>
          <w:ilvl w:val="1"/>
          <w:numId w:val="4"/>
        </w:numPr>
      </w:pPr>
      <w:r>
        <w:t>DLA  = ((DOS)’ * (KIC))’ = (KIC)’</w:t>
      </w:r>
      <w:r w:rsidR="004E618A">
        <w:t xml:space="preserve"> + DOS</w:t>
      </w:r>
    </w:p>
    <w:p w:rsidR="004E618A" w:rsidRDefault="004E618A" w:rsidP="009833F1">
      <w:pPr>
        <w:pStyle w:val="ListParagraph"/>
        <w:numPr>
          <w:ilvl w:val="1"/>
          <w:numId w:val="4"/>
        </w:numPr>
      </w:pPr>
      <w:r>
        <w:t>BA = BP * CM</w:t>
      </w: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p w:rsidR="009F0DEC" w:rsidRDefault="009F0DEC" w:rsidP="009F0DEC">
      <w:pPr>
        <w:pStyle w:val="ListParagraph"/>
        <w:ind w:left="1440"/>
      </w:pPr>
    </w:p>
    <w:tbl>
      <w:tblPr>
        <w:tblpPr w:leftFromText="180" w:rightFromText="180" w:vertAnchor="text" w:horzAnchor="page" w:tblpX="1873" w:tblpY="692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F0DEC" w:rsidRPr="009F0DEC" w:rsidTr="009F0D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DSBF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KIC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DOS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BP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CM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BELL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DLA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BA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9F0DEC" w:rsidRPr="009F0DEC" w:rsidTr="009F0D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9F0DEC" w:rsidRPr="009F0DEC" w:rsidRDefault="009F0DEC" w:rsidP="009F0DEC">
            <w:pPr>
              <w:suppressAutoHyphens w:val="0"/>
              <w:overflowPunct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F0DEC"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4E618A" w:rsidRDefault="00F01F9C" w:rsidP="004E618A">
      <w:pPr>
        <w:pStyle w:val="ListParagraph"/>
        <w:numPr>
          <w:ilvl w:val="0"/>
          <w:numId w:val="4"/>
        </w:numPr>
      </w:pPr>
      <w:r>
        <w:t>Truth table:</w:t>
      </w:r>
    </w:p>
    <w:p w:rsidR="00F01F9C" w:rsidRDefault="00F01F9C" w:rsidP="00F01F9C"/>
    <w:p w:rsidR="00F01F9C" w:rsidRPr="009F4A6D" w:rsidRDefault="00F01F9C" w:rsidP="00F01F9C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F01F9C" w:rsidRPr="009F4A6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7B0E"/>
    <w:multiLevelType w:val="multilevel"/>
    <w:tmpl w:val="1E0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A3D2DE4"/>
    <w:multiLevelType w:val="multilevel"/>
    <w:tmpl w:val="7098D2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66B09"/>
    <w:multiLevelType w:val="multilevel"/>
    <w:tmpl w:val="265A919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E34750E"/>
    <w:multiLevelType w:val="multilevel"/>
    <w:tmpl w:val="7098D2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53D9"/>
    <w:rsid w:val="00234B99"/>
    <w:rsid w:val="002F1B02"/>
    <w:rsid w:val="003904F6"/>
    <w:rsid w:val="004E618A"/>
    <w:rsid w:val="00615D0E"/>
    <w:rsid w:val="009833F1"/>
    <w:rsid w:val="009F0DEC"/>
    <w:rsid w:val="009F4A6D"/>
    <w:rsid w:val="00A31764"/>
    <w:rsid w:val="00D353D9"/>
    <w:rsid w:val="00F0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E1CB3-0A9E-4AA4-A5A1-41269D5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paragraph" w:customStyle="1" w:styleId="ListContents">
    <w:name w:val="List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376D369F</Template>
  <TotalTime>8808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 De Matos, Gustavo</dc:creator>
  <cp:lastModifiedBy>Estrela De Matos, Gustavo</cp:lastModifiedBy>
  <cp:revision>19</cp:revision>
  <dcterms:created xsi:type="dcterms:W3CDTF">2015-09-07T16:28:00Z</dcterms:created>
  <dcterms:modified xsi:type="dcterms:W3CDTF">2015-09-14T17:04:00Z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