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Gustavo Estrela de Matos</w:t>
        <w:tab/>
        <w:t>CSCE312</w:t>
        <w:tab/>
        <w:t>LAB1</w:t>
        <w:tab/>
        <w:t>7 September 2015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Problem 1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statement in “Tag1” creates an integer variable named “int_var” and the statement in “Tag2” prints the size of “int_var”, in other  words how many bits the variable occupies in the memory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The sizeof() function receives as parameters an identifier name or a datatype and give as output the size of the datatype or the size of the datatype of the variable associated to the identifier. This is a standard library, I recompiled the program without including sys libraries and the sizeof function still worked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476250</wp:posOffset>
            </wp:positionH>
            <wp:positionV relativeFrom="paragraph">
              <wp:posOffset>231775</wp:posOffset>
            </wp:positionV>
            <wp:extent cx="5943600" cy="752475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419100</wp:posOffset>
            </wp:positionH>
            <wp:positionV relativeFrom="paragraph">
              <wp:posOffset>234315</wp:posOffset>
            </wp:positionV>
            <wp:extent cx="5943600" cy="971550"/>
            <wp:effectExtent l="0" t="0" r="0" b="0"/>
            <wp:wrapTopAndBottom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4"/>
        </w:rPr>
        <w:t>P</w:t>
      </w:r>
      <w:r>
        <w:rPr>
          <w:rFonts w:cs="Arial" w:ascii="Arial" w:hAnsi="Arial"/>
          <w:sz w:val="24"/>
        </w:rPr>
        <w:t>rint:</w:t>
      </w:r>
    </w:p>
    <w:p>
      <w:pPr>
        <w:pStyle w:val="ListParagrap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  <w:sz w:val="24"/>
        </w:rPr>
        <w:t xml:space="preserve">The value was negative because we used </w:t>
      </w:r>
      <w:r>
        <w:rPr>
          <w:rFonts w:cs="Arial" w:ascii="Arial" w:hAnsi="Arial"/>
          <w:sz w:val="24"/>
        </w:rPr>
        <w:t xml:space="preserve">double variable and tried to print it as an integer, but integer and double variables have different representations in memory. </w:t>
      </w:r>
      <w:r>
        <w:rPr>
          <w:rFonts w:cs="Arial" w:ascii="Arial" w:hAnsi="Arial"/>
          <w:sz w:val="24"/>
        </w:rPr>
        <w:t xml:space="preserve">A possible fix for that is using a casting “(int)” before the variable, which will put the double value in a temporary place using the int data representation. </w:t>
      </w:r>
      <w:r>
        <w:rPr>
          <w:rFonts w:cs="Arial" w:ascii="Arial" w:hAnsi="Arial"/>
          <w:sz w:val="24"/>
        </w:rPr>
        <w:t>The problem is that, this fix wont work for numbers bigger then the biggest positive number an int can represent (2^31 – 1). We can also try using “unsigned” and “long”, but the type double would still be able to represent numbers bigger then the biggest integer.</w:t>
      </w:r>
    </w:p>
    <w:p>
      <w:pPr>
        <w:pStyle w:val="ListParagraph"/>
        <w:numPr>
          <w:ilvl w:val="0"/>
          <w:numId w:val="0"/>
        </w:numPr>
        <w:spacing w:before="0" w:after="160"/>
        <w:contextualSpacing/>
        <w:rPr/>
      </w:pPr>
      <w:r>
        <w:rPr>
          <w:rFonts w:cs="Arial" w:ascii="Arial" w:hAnsi="Arial"/>
          <w:sz w:val="24"/>
        </w:rPr>
        <w:t>U</w:t>
      </w:r>
      <w:r>
        <w:rPr>
          <w:rFonts w:cs="Arial" w:ascii="Arial" w:hAnsi="Arial"/>
          <w:sz w:val="24"/>
        </w:rPr>
        <w:t>sing only casting we get the result:</w:t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437515</wp:posOffset>
            </wp:positionH>
            <wp:positionV relativeFrom="paragraph">
              <wp:posOffset>-44450</wp:posOffset>
            </wp:positionV>
            <wp:extent cx="5715000" cy="15341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rPr>
          <w:rFonts w:ascii="Arial" w:hAnsi="Arial" w:cs="Arial"/>
          <w:sz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Arial" w:hAnsi="Arial" w:cs="Arial"/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7468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2015-09-07T16:28:00Z</dcterms:created>
  <dc:creator>Estrela De Matos, Gustavo</dc:creator>
  <dc:language>en-US</dc:language>
  <dcterms:modified xsi:type="dcterms:W3CDTF">2015-09-12T14:20:57Z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