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Entendendo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Descrevendo 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Detalhando 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jJSkTF7wgMrFiBEmuiG5sxT1kw==">CgMxLjA4AHIhMW9nbkFLR1cxRy1qallreHdtUE5FY1dyOXlyVVp1MDZl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