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A0" w:rsidRPr="00E514F7" w:rsidRDefault="006737A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514F7">
        <w:rPr>
          <w:rFonts w:ascii="Times New Roman" w:hAnsi="Times New Roman" w:cs="Times New Roman"/>
          <w:sz w:val="24"/>
          <w:szCs w:val="24"/>
          <w:lang w:val="pt-BR"/>
        </w:rPr>
        <w:t>IFPB - Campus João Pessoa</w:t>
      </w:r>
    </w:p>
    <w:p w:rsidR="006737A0" w:rsidRPr="00E514F7" w:rsidRDefault="006737A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514F7">
        <w:rPr>
          <w:rFonts w:ascii="Times New Roman" w:hAnsi="Times New Roman" w:cs="Times New Roman"/>
          <w:sz w:val="24"/>
          <w:szCs w:val="24"/>
          <w:lang w:val="pt-BR"/>
        </w:rPr>
        <w:t>Projetos para Excelência em Microeletrônica (PEM)</w:t>
      </w:r>
    </w:p>
    <w:p w:rsidR="006737A0" w:rsidRPr="00E514F7" w:rsidRDefault="006737A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514F7">
        <w:rPr>
          <w:rFonts w:ascii="Times New Roman" w:hAnsi="Times New Roman" w:cs="Times New Roman"/>
          <w:sz w:val="24"/>
          <w:szCs w:val="24"/>
          <w:lang w:val="pt-BR"/>
        </w:rPr>
        <w:t>Arquitetura de Computadores</w:t>
      </w:r>
    </w:p>
    <w:p w:rsidR="006737A0" w:rsidRPr="00E514F7" w:rsidRDefault="006737A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514F7">
        <w:rPr>
          <w:rFonts w:ascii="Times New Roman" w:hAnsi="Times New Roman" w:cs="Times New Roman"/>
          <w:sz w:val="24"/>
          <w:szCs w:val="24"/>
          <w:lang w:val="pt-BR"/>
        </w:rPr>
        <w:t>Gustavo Gonçalves de Sousa Forte</w:t>
      </w:r>
    </w:p>
    <w:p w:rsidR="000B521B" w:rsidRPr="00E514F7" w:rsidRDefault="006737A0" w:rsidP="006737A0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514F7">
        <w:rPr>
          <w:rFonts w:ascii="Times New Roman" w:hAnsi="Times New Roman" w:cs="Times New Roman"/>
          <w:sz w:val="24"/>
          <w:szCs w:val="24"/>
          <w:lang w:val="pt-BR"/>
        </w:rPr>
        <w:t>Lista de Exercícios 2</w:t>
      </w:r>
    </w:p>
    <w:p w:rsidR="00E514F7" w:rsidRDefault="00E514F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514F7">
        <w:rPr>
          <w:rFonts w:ascii="Times New Roman" w:hAnsi="Times New Roman" w:cs="Times New Roman"/>
          <w:sz w:val="24"/>
          <w:szCs w:val="24"/>
          <w:lang w:val="pt-BR"/>
        </w:rPr>
        <w:t>1. Pela simplicidade e otimização.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Com 32 bits pode-se ter uma quantidade de instruções suficiente, além de permitir endereçamento de memória de tamanho satisfatório para um processador RISC. </w:t>
      </w:r>
      <w:r w:rsidRPr="00E514F7">
        <w:rPr>
          <w:rFonts w:ascii="Times New Roman" w:hAnsi="Times New Roman" w:cs="Times New Roman"/>
          <w:sz w:val="24"/>
          <w:szCs w:val="24"/>
          <w:lang w:val="pt-BR"/>
        </w:rPr>
        <w:t>Instruções de tamanho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fixo e uniformes facilitam </w:t>
      </w:r>
      <w:r w:rsidRPr="00E514F7">
        <w:rPr>
          <w:rFonts w:ascii="Times New Roman" w:hAnsi="Times New Roman" w:cs="Times New Roman"/>
          <w:sz w:val="24"/>
          <w:szCs w:val="24"/>
          <w:lang w:val="pt-BR"/>
        </w:rPr>
        <w:t>a busca e decodificação, otimizando a velocidade e diminuindo o consumo de energia.</w:t>
      </w:r>
    </w:p>
    <w:p w:rsidR="00E514F7" w:rsidRDefault="00E514F7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02317" w:rsidRDefault="00E514F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2. </w:t>
      </w:r>
      <w:r w:rsidR="00B02317">
        <w:rPr>
          <w:rFonts w:ascii="Times New Roman" w:hAnsi="Times New Roman" w:cs="Times New Roman"/>
          <w:sz w:val="24"/>
          <w:szCs w:val="24"/>
          <w:lang w:val="pt-BR"/>
        </w:rPr>
        <w:t>Sim. A IA-64 possui uma arquitetura Very Long Instruction Word (VLIW), possuindo múltiplas instruções em apenas uma palavra. A IA-64 não é uma extensão da arquitetura x86, mas sim uma outra arquitetura</w:t>
      </w:r>
      <w:r w:rsidR="003C39BE">
        <w:rPr>
          <w:rFonts w:ascii="Times New Roman" w:hAnsi="Times New Roman" w:cs="Times New Roman"/>
          <w:sz w:val="24"/>
          <w:szCs w:val="24"/>
          <w:lang w:val="pt-BR"/>
        </w:rPr>
        <w:t xml:space="preserve"> de 64 bits</w:t>
      </w:r>
      <w:r w:rsidR="00B02317">
        <w:rPr>
          <w:rFonts w:ascii="Times New Roman" w:hAnsi="Times New Roman" w:cs="Times New Roman"/>
          <w:sz w:val="24"/>
          <w:szCs w:val="24"/>
          <w:lang w:val="pt-BR"/>
        </w:rPr>
        <w:t xml:space="preserve">. Já o AMD64 é uma extensão da arquitetura de 32 bits da Intel para 64 bits, possibilitando inclusive compatibilidade </w:t>
      </w:r>
      <w:r w:rsidR="003C39BE">
        <w:rPr>
          <w:rFonts w:ascii="Times New Roman" w:hAnsi="Times New Roman" w:cs="Times New Roman"/>
          <w:sz w:val="24"/>
          <w:szCs w:val="24"/>
          <w:lang w:val="pt-BR"/>
        </w:rPr>
        <w:t>com programas</w:t>
      </w:r>
      <w:r w:rsidR="00B02317">
        <w:rPr>
          <w:rFonts w:ascii="Times New Roman" w:hAnsi="Times New Roman" w:cs="Times New Roman"/>
          <w:sz w:val="24"/>
          <w:szCs w:val="24"/>
          <w:lang w:val="pt-BR"/>
        </w:rPr>
        <w:t xml:space="preserve"> x86.</w:t>
      </w:r>
    </w:p>
    <w:p w:rsidR="003C39BE" w:rsidRDefault="003C39BE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3C39BE" w:rsidRPr="002B59AE" w:rsidRDefault="003C39B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B59AE">
        <w:rPr>
          <w:rFonts w:ascii="Times New Roman" w:hAnsi="Times New Roman" w:cs="Times New Roman"/>
          <w:sz w:val="24"/>
          <w:szCs w:val="24"/>
          <w:lang w:val="pt-BR"/>
        </w:rPr>
        <w:t>3.</w:t>
      </w:r>
      <w:r w:rsidR="002B59AE" w:rsidRPr="002B59AE">
        <w:rPr>
          <w:lang w:val="pt-BR"/>
        </w:rPr>
        <w:t xml:space="preserve"> </w:t>
      </w:r>
      <w:r w:rsidR="002B59AE" w:rsidRPr="002B59AE">
        <w:rPr>
          <w:rFonts w:ascii="Times New Roman" w:hAnsi="Times New Roman" w:cs="Times New Roman"/>
          <w:sz w:val="24"/>
          <w:szCs w:val="24"/>
          <w:lang w:val="pt-BR"/>
        </w:rPr>
        <w:t>http://www.cs.umd.edu/class/sum2003/cmsc311/Notes/Mips/jump.html</w:t>
      </w:r>
    </w:p>
    <w:p w:rsidR="009C36A0" w:rsidRPr="009C36A0" w:rsidRDefault="009C36A0" w:rsidP="009C36A0">
      <w:pPr>
        <w:rPr>
          <w:rFonts w:ascii="Times New Roman" w:hAnsi="Times New Roman" w:cs="Times New Roman"/>
          <w:sz w:val="24"/>
          <w:szCs w:val="24"/>
        </w:rPr>
      </w:pPr>
      <w:r w:rsidRPr="009C36A0">
        <w:rPr>
          <w:rFonts w:ascii="Times New Roman" w:hAnsi="Times New Roman" w:cs="Times New Roman"/>
          <w:sz w:val="24"/>
          <w:szCs w:val="24"/>
        </w:rPr>
        <w:t>main:</w:t>
      </w:r>
    </w:p>
    <w:p w:rsidR="009C36A0" w:rsidRPr="009C36A0" w:rsidRDefault="009C36A0" w:rsidP="009C36A0">
      <w:pPr>
        <w:rPr>
          <w:rFonts w:ascii="Times New Roman" w:hAnsi="Times New Roman" w:cs="Times New Roman"/>
          <w:sz w:val="24"/>
          <w:szCs w:val="24"/>
        </w:rPr>
      </w:pPr>
      <w:r w:rsidRPr="009C36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36A0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9C36A0">
        <w:rPr>
          <w:rFonts w:ascii="Times New Roman" w:hAnsi="Times New Roman" w:cs="Times New Roman"/>
          <w:sz w:val="24"/>
          <w:szCs w:val="24"/>
        </w:rPr>
        <w:t xml:space="preserve"> t0, temp</w:t>
      </w:r>
    </w:p>
    <w:p w:rsidR="009C36A0" w:rsidRPr="009C36A0" w:rsidRDefault="009C36A0" w:rsidP="009C36A0">
      <w:pPr>
        <w:rPr>
          <w:rFonts w:ascii="Times New Roman" w:hAnsi="Times New Roman" w:cs="Times New Roman"/>
          <w:sz w:val="24"/>
          <w:szCs w:val="24"/>
        </w:rPr>
      </w:pPr>
      <w:r w:rsidRPr="009C36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36A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9C36A0">
        <w:rPr>
          <w:rFonts w:ascii="Times New Roman" w:hAnsi="Times New Roman" w:cs="Times New Roman"/>
          <w:sz w:val="24"/>
          <w:szCs w:val="24"/>
        </w:rPr>
        <w:t xml:space="preserve"> t1, temp</w:t>
      </w:r>
    </w:p>
    <w:p w:rsidR="009C36A0" w:rsidRPr="009C36A0" w:rsidRDefault="009C36A0" w:rsidP="009C36A0">
      <w:pPr>
        <w:rPr>
          <w:rFonts w:ascii="Times New Roman" w:hAnsi="Times New Roman" w:cs="Times New Roman"/>
          <w:sz w:val="24"/>
          <w:szCs w:val="24"/>
        </w:rPr>
      </w:pPr>
      <w:r w:rsidRPr="009C36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36A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C36A0">
        <w:rPr>
          <w:rFonts w:ascii="Times New Roman" w:hAnsi="Times New Roman" w:cs="Times New Roman"/>
          <w:sz w:val="24"/>
          <w:szCs w:val="24"/>
        </w:rPr>
        <w:t xml:space="preserve"> t0, 1</w:t>
      </w:r>
    </w:p>
    <w:p w:rsidR="009C36A0" w:rsidRPr="009C36A0" w:rsidRDefault="009C36A0" w:rsidP="009C36A0">
      <w:pPr>
        <w:rPr>
          <w:rFonts w:ascii="Times New Roman" w:hAnsi="Times New Roman" w:cs="Times New Roman"/>
          <w:sz w:val="24"/>
          <w:szCs w:val="24"/>
        </w:rPr>
      </w:pPr>
      <w:r w:rsidRPr="009C36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36A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C36A0">
        <w:rPr>
          <w:rFonts w:ascii="Times New Roman" w:hAnsi="Times New Roman" w:cs="Times New Roman"/>
          <w:sz w:val="24"/>
          <w:szCs w:val="24"/>
        </w:rPr>
        <w:t xml:space="preserve"> t1, 1</w:t>
      </w:r>
    </w:p>
    <w:p w:rsidR="009C36A0" w:rsidRPr="009C36A0" w:rsidRDefault="009C36A0" w:rsidP="009C36A0">
      <w:pPr>
        <w:rPr>
          <w:rFonts w:ascii="Times New Roman" w:hAnsi="Times New Roman" w:cs="Times New Roman"/>
          <w:sz w:val="24"/>
          <w:szCs w:val="24"/>
        </w:rPr>
      </w:pPr>
      <w:r w:rsidRPr="009C36A0">
        <w:rPr>
          <w:rFonts w:ascii="Times New Roman" w:hAnsi="Times New Roman" w:cs="Times New Roman"/>
          <w:sz w:val="24"/>
          <w:szCs w:val="24"/>
        </w:rPr>
        <w:tab/>
        <w:t>sub t2, 1</w:t>
      </w:r>
    </w:p>
    <w:p w:rsidR="009C36A0" w:rsidRDefault="009C36A0" w:rsidP="009C36A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9C36A0">
        <w:rPr>
          <w:rFonts w:ascii="Times New Roman" w:hAnsi="Times New Roman" w:cs="Times New Roman"/>
          <w:sz w:val="24"/>
          <w:szCs w:val="24"/>
        </w:rPr>
        <w:tab/>
      </w:r>
      <w:r w:rsidRPr="009C36A0">
        <w:rPr>
          <w:rFonts w:ascii="Times New Roman" w:hAnsi="Times New Roman" w:cs="Times New Roman"/>
          <w:sz w:val="24"/>
          <w:szCs w:val="24"/>
          <w:lang w:val="pt-BR"/>
        </w:rPr>
        <w:t>bne t2, x0, main</w:t>
      </w:r>
    </w:p>
    <w:p w:rsidR="002B59AE" w:rsidRDefault="002B59AE" w:rsidP="009C36A0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2B59AE" w:rsidRDefault="000B4119" w:rsidP="009C36A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4.</w:t>
      </w:r>
    </w:p>
    <w:p w:rsidR="000B4119" w:rsidRDefault="000B4119" w:rsidP="009C36A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Figura 4.1: processador CISC, pois instruções e dados dividem a mesma memória. O barramento é o mesmo para o acesso a esses conteúdos.</w:t>
      </w:r>
    </w:p>
    <w:p w:rsidR="000B4119" w:rsidRDefault="000B4119" w:rsidP="009C36A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Figura 4.2: processador RISC, pois instruções e dados se encontram em memórias diferentes, não compartilhando do mesmo barramento de acesso.</w:t>
      </w:r>
    </w:p>
    <w:p w:rsidR="000B4119" w:rsidRDefault="000B4119" w:rsidP="009C36A0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0B4119" w:rsidRDefault="000B4119" w:rsidP="009C36A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5.</w:t>
      </w:r>
    </w:p>
    <w:p w:rsidR="000B4119" w:rsidRPr="00E514F7" w:rsidRDefault="000B4119" w:rsidP="009C36A0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0B4119" w:rsidRPr="00E514F7" w:rsidSect="000B5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737A0"/>
    <w:rsid w:val="000B4119"/>
    <w:rsid w:val="000B521B"/>
    <w:rsid w:val="002B59AE"/>
    <w:rsid w:val="003C39BE"/>
    <w:rsid w:val="006737A0"/>
    <w:rsid w:val="008940C6"/>
    <w:rsid w:val="009C02B3"/>
    <w:rsid w:val="009C36A0"/>
    <w:rsid w:val="00B02317"/>
    <w:rsid w:val="00CE3CD0"/>
    <w:rsid w:val="00E51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2016-11-28T19:06:00Z</dcterms:created>
  <dcterms:modified xsi:type="dcterms:W3CDTF">2016-11-29T00:01:00Z</dcterms:modified>
</cp:coreProperties>
</file>