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FE" w:rsidRPr="009C2C79" w:rsidRDefault="00B619FE" w:rsidP="009C2C79">
      <w:pPr>
        <w:jc w:val="both"/>
        <w:rPr>
          <w:rFonts w:ascii="Arial" w:hAnsi="Arial" w:cs="Arial"/>
          <w:sz w:val="24"/>
          <w:szCs w:val="24"/>
        </w:rPr>
      </w:pPr>
    </w:p>
    <w:p w:rsidR="009C2C79" w:rsidRPr="009C2C79" w:rsidRDefault="009C2C79" w:rsidP="009C2C79">
      <w:pPr>
        <w:shd w:val="clear" w:color="auto" w:fill="FFFFFF"/>
        <w:spacing w:after="12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 xml:space="preserve">Condomínio voluntário é a situação jurídica na qual duas ou mais pessoas decidem, de comum acordo, compartilhar a propriedade de um bem, como um imóvel, sem imposição legal. Ele surge da livre manifestação de vontade dos envolvidos e pode ser formado, por exemplo, quando amigos compram um imóvel para investir, ou uma família decide manter um bem em </w:t>
      </w:r>
      <w:proofErr w:type="spellStart"/>
      <w:r w:rsidRPr="009C2C79">
        <w:rPr>
          <w:rFonts w:ascii="Arial" w:eastAsia="Times New Roman" w:hAnsi="Arial" w:cs="Arial"/>
          <w:sz w:val="24"/>
          <w:szCs w:val="24"/>
          <w:lang w:eastAsia="pt-BR"/>
        </w:rPr>
        <w:t>copropriedade</w:t>
      </w:r>
      <w:proofErr w:type="spellEnd"/>
      <w:r w:rsidRPr="009C2C79">
        <w:rPr>
          <w:rFonts w:ascii="Arial" w:eastAsia="Times New Roman" w:hAnsi="Arial" w:cs="Arial"/>
          <w:sz w:val="24"/>
          <w:szCs w:val="24"/>
          <w:lang w:eastAsia="pt-BR"/>
        </w:rPr>
        <w:t xml:space="preserve"> após herança.</w:t>
      </w:r>
    </w:p>
    <w:p w:rsidR="009C2C79" w:rsidRPr="009C2C79" w:rsidRDefault="009C2C79" w:rsidP="009C2C7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Como funciona:</w:t>
      </w:r>
    </w:p>
    <w:p w:rsidR="009C2C79" w:rsidRPr="009C2C79" w:rsidRDefault="009C2C79" w:rsidP="009C2C79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Acordo de vontades:</w:t>
      </w:r>
    </w:p>
    <w:p w:rsidR="009C2C79" w:rsidRPr="009C2C79" w:rsidRDefault="009C2C79" w:rsidP="009C2C7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formação do condomínio voluntário depende de um acordo ou negócio jurídico entre os </w:t>
      </w:r>
      <w:proofErr w:type="spellStart"/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coproprietários</w:t>
      </w:r>
      <w:proofErr w:type="spellEnd"/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.</w:t>
      </w:r>
    </w:p>
    <w:p w:rsidR="009C2C79" w:rsidRPr="009C2C79" w:rsidRDefault="009C2C79" w:rsidP="009C2C79">
      <w:pPr>
        <w:numPr>
          <w:ilvl w:val="0"/>
          <w:numId w:val="1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Propriedade dividida:</w:t>
      </w:r>
      <w:r w:rsidRPr="009C2C7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C2C79" w:rsidRPr="009C2C79" w:rsidRDefault="009C2C79" w:rsidP="009C2C79">
      <w:pPr>
        <w:shd w:val="clear" w:color="auto" w:fill="FFFFFF"/>
        <w:spacing w:after="10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Cada proprietário tem uma quota ideal e igual (qualitativamente) da totalidade do bem, em vez de uma parte física delimitada.</w:t>
      </w:r>
    </w:p>
    <w:p w:rsidR="009C2C79" w:rsidRPr="009C2C79" w:rsidRDefault="009C2C79" w:rsidP="009C2C79">
      <w:pPr>
        <w:numPr>
          <w:ilvl w:val="0"/>
          <w:numId w:val="1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Direitos e deveres:</w:t>
      </w:r>
    </w:p>
    <w:p w:rsidR="009C2C79" w:rsidRPr="009C2C79" w:rsidRDefault="009C2C79" w:rsidP="009C2C7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Os condôminos têm direitos e deveres sobre o bem comum, que podem ser regulados por uma convenção condominial, embora ela seja facultativa.</w:t>
      </w:r>
    </w:p>
    <w:p w:rsidR="009C2C79" w:rsidRPr="009C2C79" w:rsidRDefault="009C2C79" w:rsidP="009C2C7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Exemplos de condomínio voluntário:</w:t>
      </w:r>
    </w:p>
    <w:p w:rsidR="009C2C79" w:rsidRPr="009C2C79" w:rsidRDefault="009C2C79" w:rsidP="009C2C79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Imóveis:</w:t>
      </w:r>
      <w:r w:rsidR="00E1164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C2C79">
        <w:rPr>
          <w:rFonts w:ascii="Arial" w:eastAsia="Times New Roman" w:hAnsi="Arial" w:cs="Arial"/>
          <w:sz w:val="24"/>
          <w:szCs w:val="24"/>
          <w:lang w:eastAsia="pt-BR"/>
        </w:rPr>
        <w:t>Dois amigos compram um imóvel juntos para alugar.</w:t>
      </w:r>
    </w:p>
    <w:p w:rsidR="009C2C79" w:rsidRPr="009C2C79" w:rsidRDefault="009C2C79" w:rsidP="009C2C79">
      <w:pPr>
        <w:numPr>
          <w:ilvl w:val="0"/>
          <w:numId w:val="2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Herança:</w:t>
      </w:r>
      <w:r w:rsidR="00E1164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C2C79">
        <w:rPr>
          <w:rFonts w:ascii="Arial" w:eastAsia="Times New Roman" w:hAnsi="Arial" w:cs="Arial"/>
          <w:sz w:val="24"/>
          <w:szCs w:val="24"/>
          <w:lang w:eastAsia="pt-BR"/>
        </w:rPr>
        <w:t xml:space="preserve">Uma família decide manter um imóvel em </w:t>
      </w:r>
      <w:proofErr w:type="spellStart"/>
      <w:r w:rsidRPr="009C2C79">
        <w:rPr>
          <w:rFonts w:ascii="Arial" w:eastAsia="Times New Roman" w:hAnsi="Arial" w:cs="Arial"/>
          <w:sz w:val="24"/>
          <w:szCs w:val="24"/>
          <w:lang w:eastAsia="pt-BR"/>
        </w:rPr>
        <w:t>copropriedade</w:t>
      </w:r>
      <w:proofErr w:type="spellEnd"/>
      <w:r w:rsidRPr="009C2C79">
        <w:rPr>
          <w:rFonts w:ascii="Arial" w:eastAsia="Times New Roman" w:hAnsi="Arial" w:cs="Arial"/>
          <w:sz w:val="24"/>
          <w:szCs w:val="24"/>
          <w:lang w:eastAsia="pt-BR"/>
        </w:rPr>
        <w:t xml:space="preserve"> após a morte do proprietário.</w:t>
      </w:r>
    </w:p>
    <w:p w:rsidR="009C2C79" w:rsidRPr="009C2C79" w:rsidRDefault="009C2C79" w:rsidP="009C2C79">
      <w:pPr>
        <w:numPr>
          <w:ilvl w:val="0"/>
          <w:numId w:val="2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Casal:</w:t>
      </w:r>
      <w:r w:rsidR="00E1164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C2C79">
        <w:rPr>
          <w:rFonts w:ascii="Arial" w:eastAsia="Times New Roman" w:hAnsi="Arial" w:cs="Arial"/>
          <w:sz w:val="24"/>
          <w:szCs w:val="24"/>
          <w:lang w:eastAsia="pt-BR"/>
        </w:rPr>
        <w:t>Um casal com regime de separação total de bens adquire um imóvel em nome de ambos.</w:t>
      </w:r>
    </w:p>
    <w:p w:rsidR="009C2C79" w:rsidRPr="009C2C79" w:rsidRDefault="009C2C79" w:rsidP="009C2C7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Vantagens:</w:t>
      </w:r>
    </w:p>
    <w:p w:rsidR="009C2C79" w:rsidRPr="009C2C79" w:rsidRDefault="009C2C79" w:rsidP="009C2C79">
      <w:pPr>
        <w:numPr>
          <w:ilvl w:val="0"/>
          <w:numId w:val="3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Permite a aquisição e o uso compartilhado de bens.</w:t>
      </w:r>
    </w:p>
    <w:p w:rsidR="009C2C79" w:rsidRPr="009C2C79" w:rsidRDefault="009C2C79" w:rsidP="009C2C79">
      <w:pPr>
        <w:numPr>
          <w:ilvl w:val="0"/>
          <w:numId w:val="3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Oferece mais flexibilidade para a gestão do imóvel, já que os condôminos podem negociar os termos de uso e manutenção.</w:t>
      </w:r>
    </w:p>
    <w:p w:rsidR="009C2C79" w:rsidRPr="009C2C79" w:rsidRDefault="009C2C79" w:rsidP="009C2C79">
      <w:pPr>
        <w:shd w:val="clear" w:color="auto" w:fill="FFFFFF"/>
        <w:spacing w:after="125" w:line="351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z w:val="24"/>
          <w:szCs w:val="24"/>
          <w:lang w:eastAsia="pt-BR"/>
        </w:rPr>
        <w:t>Riscos:</w:t>
      </w:r>
    </w:p>
    <w:p w:rsidR="00E1164A" w:rsidRPr="00E1164A" w:rsidRDefault="009C2C79" w:rsidP="009C2C79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E1164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Inexistência de acordo:</w:t>
      </w:r>
      <w:r w:rsidR="00E1164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9C2C79" w:rsidRPr="009C2C79" w:rsidRDefault="00E1164A" w:rsidP="009C2C79">
      <w:pPr>
        <w:numPr>
          <w:ilvl w:val="0"/>
          <w:numId w:val="4"/>
        </w:numPr>
        <w:shd w:val="clear" w:color="auto" w:fill="FFFFFF"/>
        <w:spacing w:after="100" w:line="301" w:lineRule="atLeast"/>
        <w:ind w:left="0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E1164A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  <w:r w:rsidR="009C2C79"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um dos proprietários quiser sair e não houver acordo, pode ser necessário entrar com uma ação judicial para extinguir o condomínio.</w:t>
      </w:r>
      <w:r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</w:t>
      </w:r>
    </w:p>
    <w:p w:rsidR="009C2C79" w:rsidRPr="009C2C79" w:rsidRDefault="009C2C79" w:rsidP="009C2C79">
      <w:pPr>
        <w:numPr>
          <w:ilvl w:val="0"/>
          <w:numId w:val="4"/>
        </w:numPr>
        <w:shd w:val="clear" w:color="auto" w:fill="FFFFFF"/>
        <w:spacing w:after="0" w:line="301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Ausência de uso:</w:t>
      </w:r>
      <w:r w:rsidRPr="009C2C79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:rsidR="009C2C79" w:rsidRPr="009C2C79" w:rsidRDefault="009C2C79" w:rsidP="009C2C79">
      <w:pPr>
        <w:shd w:val="clear" w:color="auto" w:fill="FFFFFF"/>
        <w:spacing w:after="0" w:line="301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Se um dos proprietários </w:t>
      </w:r>
      <w:proofErr w:type="gramStart"/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>usufruir</w:t>
      </w:r>
      <w:proofErr w:type="gramEnd"/>
      <w:r w:rsidRPr="009C2C79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sozinho do bem, o outro pode solicitar judicialmente o arbitramento de um aluguel proporcional à sua parte. </w:t>
      </w:r>
    </w:p>
    <w:p w:rsidR="009C2C79" w:rsidRPr="009C2C79" w:rsidRDefault="009C2C79" w:rsidP="009C2C79">
      <w:pPr>
        <w:jc w:val="both"/>
        <w:rPr>
          <w:rFonts w:ascii="Arial" w:hAnsi="Arial" w:cs="Arial"/>
          <w:sz w:val="24"/>
          <w:szCs w:val="24"/>
        </w:rPr>
      </w:pPr>
    </w:p>
    <w:sectPr w:rsidR="009C2C79" w:rsidRPr="009C2C79" w:rsidSect="00B61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36C96"/>
    <w:multiLevelType w:val="multilevel"/>
    <w:tmpl w:val="4F7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0D4D7E"/>
    <w:multiLevelType w:val="multilevel"/>
    <w:tmpl w:val="3E1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3C36BB"/>
    <w:multiLevelType w:val="multilevel"/>
    <w:tmpl w:val="C09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6E294B"/>
    <w:multiLevelType w:val="multilevel"/>
    <w:tmpl w:val="D1F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C2C79"/>
    <w:rsid w:val="00262800"/>
    <w:rsid w:val="009C2C79"/>
    <w:rsid w:val="00B619FE"/>
    <w:rsid w:val="00E11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9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9C2C79"/>
  </w:style>
  <w:style w:type="character" w:styleId="Forte">
    <w:name w:val="Strong"/>
    <w:basedOn w:val="Fontepargpadro"/>
    <w:uiPriority w:val="22"/>
    <w:qFormat/>
    <w:rsid w:val="009C2C7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4660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8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076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5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00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5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9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58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6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5965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1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2272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0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23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4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56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0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141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7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2025-10-03T16:28:00Z</dcterms:created>
  <dcterms:modified xsi:type="dcterms:W3CDTF">2025-10-03T17:06:00Z</dcterms:modified>
</cp:coreProperties>
</file>