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6A16" w:rsidRPr="008374CF" w:rsidRDefault="008374CF" w:rsidP="008374CF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374CF">
        <w:rPr>
          <w:rFonts w:ascii="Arial" w:hAnsi="Arial" w:cs="Arial"/>
          <w:b/>
          <w:sz w:val="24"/>
          <w:szCs w:val="24"/>
          <w:u w:val="single"/>
        </w:rPr>
        <w:t>ESTREMAÇÃO - REQUISITOS</w:t>
      </w:r>
    </w:p>
    <w:p w:rsidR="008374CF" w:rsidRPr="008374CF" w:rsidRDefault="008374CF" w:rsidP="008374CF">
      <w:pPr>
        <w:shd w:val="clear" w:color="auto" w:fill="FFFFFF"/>
        <w:spacing w:after="177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374CF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proofErr w:type="spellStart"/>
      <w:r w:rsidRPr="008374CF">
        <w:rPr>
          <w:rFonts w:ascii="Arial" w:eastAsia="Times New Roman" w:hAnsi="Arial" w:cs="Arial"/>
          <w:sz w:val="24"/>
          <w:szCs w:val="24"/>
          <w:lang w:eastAsia="pt-BR"/>
        </w:rPr>
        <w:t>estremação</w:t>
      </w:r>
      <w:proofErr w:type="spellEnd"/>
      <w:r w:rsidRPr="008374CF">
        <w:rPr>
          <w:rFonts w:ascii="Arial" w:eastAsia="Times New Roman" w:hAnsi="Arial" w:cs="Arial"/>
          <w:sz w:val="24"/>
          <w:szCs w:val="24"/>
          <w:lang w:eastAsia="pt-BR"/>
        </w:rPr>
        <w:t xml:space="preserve"> de um imóvel, em termos legais, refere-se ao </w:t>
      </w:r>
      <w:r w:rsidRPr="00726256">
        <w:rPr>
          <w:rFonts w:ascii="Arial" w:eastAsia="Times New Roman" w:hAnsi="Arial" w:cs="Arial"/>
          <w:sz w:val="24"/>
          <w:szCs w:val="24"/>
          <w:highlight w:val="cyan"/>
          <w:lang w:eastAsia="pt-BR"/>
        </w:rPr>
        <w:t>processo de individuação de uma fração ideal de um imóvel que se encontra em condomínio, permitindo que essa fração seja registrada como um imóvel separado</w:t>
      </w:r>
      <w:r w:rsidRPr="008374CF">
        <w:rPr>
          <w:rFonts w:ascii="Arial" w:eastAsia="Times New Roman" w:hAnsi="Arial" w:cs="Arial"/>
          <w:sz w:val="24"/>
          <w:szCs w:val="24"/>
          <w:lang w:eastAsia="pt-BR"/>
        </w:rPr>
        <w:t xml:space="preserve">.Para que a </w:t>
      </w:r>
      <w:proofErr w:type="spellStart"/>
      <w:r w:rsidRPr="008374CF">
        <w:rPr>
          <w:rFonts w:ascii="Arial" w:eastAsia="Times New Roman" w:hAnsi="Arial" w:cs="Arial"/>
          <w:sz w:val="24"/>
          <w:szCs w:val="24"/>
          <w:lang w:eastAsia="pt-BR"/>
        </w:rPr>
        <w:t>estremação</w:t>
      </w:r>
      <w:proofErr w:type="spellEnd"/>
      <w:r w:rsidRPr="008374CF">
        <w:rPr>
          <w:rFonts w:ascii="Arial" w:eastAsia="Times New Roman" w:hAnsi="Arial" w:cs="Arial"/>
          <w:sz w:val="24"/>
          <w:szCs w:val="24"/>
          <w:lang w:eastAsia="pt-BR"/>
        </w:rPr>
        <w:t xml:space="preserve"> seja possível, são necessários alguns requisitos que variam consoante se trat</w:t>
      </w:r>
      <w:r w:rsidR="00EA4713">
        <w:rPr>
          <w:rFonts w:ascii="Arial" w:eastAsia="Times New Roman" w:hAnsi="Arial" w:cs="Arial"/>
          <w:sz w:val="24"/>
          <w:szCs w:val="24"/>
          <w:lang w:eastAsia="pt-BR"/>
        </w:rPr>
        <w:t>e</w:t>
      </w:r>
      <w:r w:rsidRPr="008374CF">
        <w:rPr>
          <w:rFonts w:ascii="Arial" w:eastAsia="Times New Roman" w:hAnsi="Arial" w:cs="Arial"/>
          <w:sz w:val="24"/>
          <w:szCs w:val="24"/>
          <w:lang w:eastAsia="pt-BR"/>
        </w:rPr>
        <w:t xml:space="preserve"> de um imóvel rural ou urbano, mas, em geral, incluem: </w:t>
      </w:r>
      <w:r w:rsidRPr="00726256">
        <w:rPr>
          <w:rFonts w:ascii="Arial" w:eastAsia="Times New Roman" w:hAnsi="Arial" w:cs="Arial"/>
          <w:sz w:val="24"/>
          <w:szCs w:val="24"/>
          <w:highlight w:val="cyan"/>
          <w:lang w:eastAsia="pt-BR"/>
        </w:rPr>
        <w:t>a existência de uma situação consolidada há pelo menos cinco anos, a conformidade com a fração mínima de parcelamento (para imóveis rurais) ou a área mínima de lote urbano, a anu</w:t>
      </w:r>
      <w:r w:rsidR="00726256">
        <w:rPr>
          <w:rFonts w:ascii="Arial" w:eastAsia="Times New Roman" w:hAnsi="Arial" w:cs="Arial"/>
          <w:sz w:val="24"/>
          <w:szCs w:val="24"/>
          <w:highlight w:val="cyan"/>
          <w:lang w:eastAsia="pt-BR"/>
        </w:rPr>
        <w:t>ê</w:t>
      </w:r>
      <w:r w:rsidRPr="00726256">
        <w:rPr>
          <w:rFonts w:ascii="Arial" w:eastAsia="Times New Roman" w:hAnsi="Arial" w:cs="Arial"/>
          <w:sz w:val="24"/>
          <w:szCs w:val="24"/>
          <w:highlight w:val="cyan"/>
          <w:lang w:eastAsia="pt-BR"/>
        </w:rPr>
        <w:t>ncia dos confrontantes e a comprovação da posse</w:t>
      </w:r>
      <w:r w:rsidRPr="008374CF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8374CF" w:rsidRPr="008374CF" w:rsidRDefault="008374CF" w:rsidP="008374CF">
      <w:pPr>
        <w:shd w:val="clear" w:color="auto" w:fill="FFFFFF"/>
        <w:spacing w:after="88" w:line="230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374CF">
        <w:rPr>
          <w:rFonts w:ascii="Arial" w:eastAsia="Times New Roman" w:hAnsi="Arial" w:cs="Arial"/>
          <w:sz w:val="24"/>
          <w:szCs w:val="24"/>
          <w:lang w:eastAsia="pt-BR"/>
        </w:rPr>
        <w:t>Requisitos específicos:</w:t>
      </w:r>
    </w:p>
    <w:p w:rsidR="008374CF" w:rsidRPr="008374CF" w:rsidRDefault="008374CF" w:rsidP="008374CF">
      <w:pPr>
        <w:numPr>
          <w:ilvl w:val="0"/>
          <w:numId w:val="1"/>
        </w:numPr>
        <w:shd w:val="clear" w:color="auto" w:fill="FFFFFF"/>
        <w:spacing w:after="71" w:line="194" w:lineRule="atLeast"/>
        <w:ind w:left="-24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374C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Tempo de posse:</w:t>
      </w:r>
    </w:p>
    <w:p w:rsidR="008374CF" w:rsidRPr="008374CF" w:rsidRDefault="008374CF" w:rsidP="008374CF">
      <w:pPr>
        <w:shd w:val="clear" w:color="auto" w:fill="FFFFFF"/>
        <w:spacing w:after="71" w:line="194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8374CF">
        <w:rPr>
          <w:rFonts w:ascii="Arial" w:eastAsia="Times New Roman" w:hAnsi="Arial" w:cs="Arial"/>
          <w:spacing w:val="1"/>
          <w:sz w:val="24"/>
          <w:szCs w:val="24"/>
          <w:lang w:eastAsia="pt-BR"/>
        </w:rPr>
        <w:t>A posse da área a ser estremada deve ser exercida de forma contínua e exclusiva por pelo menos cinco anos, e em alguns casos, até dez anos, dependendo da situação. </w:t>
      </w:r>
    </w:p>
    <w:p w:rsidR="008374CF" w:rsidRPr="008374CF" w:rsidRDefault="008374CF" w:rsidP="008374CF">
      <w:pPr>
        <w:numPr>
          <w:ilvl w:val="0"/>
          <w:numId w:val="1"/>
        </w:numPr>
        <w:shd w:val="clear" w:color="auto" w:fill="FFFFFF"/>
        <w:spacing w:after="71" w:line="194" w:lineRule="atLeast"/>
        <w:ind w:left="-24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374C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Fração mínima/Área mínima:</w:t>
      </w:r>
    </w:p>
    <w:p w:rsidR="008374CF" w:rsidRPr="008374CF" w:rsidRDefault="008374CF" w:rsidP="008374CF">
      <w:pPr>
        <w:shd w:val="clear" w:color="auto" w:fill="FFFFFF"/>
        <w:spacing w:after="71" w:line="194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8374CF">
        <w:rPr>
          <w:rFonts w:ascii="Arial" w:eastAsia="Times New Roman" w:hAnsi="Arial" w:cs="Arial"/>
          <w:spacing w:val="1"/>
          <w:sz w:val="24"/>
          <w:szCs w:val="24"/>
          <w:lang w:eastAsia="pt-BR"/>
        </w:rPr>
        <w:t>A área a ser estremada não pode ser inferior à fração mínima de parcelamento (para imóveis rurais) ou à área mínima de lote urbano (para imóveis urbanos).</w:t>
      </w:r>
    </w:p>
    <w:p w:rsidR="008374CF" w:rsidRPr="008374CF" w:rsidRDefault="008374CF" w:rsidP="008374CF">
      <w:pPr>
        <w:numPr>
          <w:ilvl w:val="0"/>
          <w:numId w:val="1"/>
        </w:numPr>
        <w:shd w:val="clear" w:color="auto" w:fill="FFFFFF"/>
        <w:spacing w:after="71" w:line="194" w:lineRule="atLeast"/>
        <w:ind w:left="-24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374C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Anu</w:t>
      </w:r>
      <w:r w:rsidR="0072625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ê</w:t>
      </w:r>
      <w:r w:rsidRPr="008374C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ncia dos confrontantes:</w:t>
      </w:r>
    </w:p>
    <w:p w:rsidR="008374CF" w:rsidRPr="008374CF" w:rsidRDefault="008374CF" w:rsidP="008374CF">
      <w:pPr>
        <w:shd w:val="clear" w:color="auto" w:fill="FFFFFF"/>
        <w:spacing w:after="71" w:line="194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8374CF">
        <w:rPr>
          <w:rFonts w:ascii="Arial" w:eastAsia="Times New Roman" w:hAnsi="Arial" w:cs="Arial"/>
          <w:spacing w:val="1"/>
          <w:sz w:val="24"/>
          <w:szCs w:val="24"/>
          <w:lang w:eastAsia="pt-BR"/>
        </w:rPr>
        <w:t>Todos os proprietários confrontantes da área a ser estremada devem concordar com o processo, seja por meio de assinatura na escritura ou de um termo de anuência.</w:t>
      </w:r>
    </w:p>
    <w:p w:rsidR="008374CF" w:rsidRPr="008374CF" w:rsidRDefault="008374CF" w:rsidP="008374CF">
      <w:pPr>
        <w:numPr>
          <w:ilvl w:val="0"/>
          <w:numId w:val="1"/>
        </w:numPr>
        <w:shd w:val="clear" w:color="auto" w:fill="FFFFFF"/>
        <w:spacing w:after="71" w:line="194" w:lineRule="atLeast"/>
        <w:ind w:left="-24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374C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Documentação:</w:t>
      </w:r>
    </w:p>
    <w:p w:rsidR="008374CF" w:rsidRPr="008374CF" w:rsidRDefault="008374CF" w:rsidP="008374CF">
      <w:pPr>
        <w:shd w:val="clear" w:color="auto" w:fill="FFFFFF"/>
        <w:spacing w:after="71" w:line="194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8374CF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Geralmente é exigida uma escritura pública de </w:t>
      </w:r>
      <w:proofErr w:type="spellStart"/>
      <w:r w:rsidRPr="008374CF">
        <w:rPr>
          <w:rFonts w:ascii="Arial" w:eastAsia="Times New Roman" w:hAnsi="Arial" w:cs="Arial"/>
          <w:spacing w:val="1"/>
          <w:sz w:val="24"/>
          <w:szCs w:val="24"/>
          <w:lang w:eastAsia="pt-BR"/>
        </w:rPr>
        <w:t>estremação</w:t>
      </w:r>
      <w:proofErr w:type="spellEnd"/>
      <w:r w:rsidRPr="008374CF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, plantas, memorial descritivo, comprovantes de pagamento de ITBI, certidões atualizadas do imóvel e dos confrontantes, ART/CREA ou RRT/CAU (para o levantamento </w:t>
      </w:r>
      <w:proofErr w:type="spellStart"/>
      <w:r w:rsidRPr="008374CF">
        <w:rPr>
          <w:rFonts w:ascii="Arial" w:eastAsia="Times New Roman" w:hAnsi="Arial" w:cs="Arial"/>
          <w:spacing w:val="1"/>
          <w:sz w:val="24"/>
          <w:szCs w:val="24"/>
          <w:lang w:eastAsia="pt-BR"/>
        </w:rPr>
        <w:t>georreferenciado</w:t>
      </w:r>
      <w:proofErr w:type="spellEnd"/>
      <w:r w:rsidRPr="008374CF">
        <w:rPr>
          <w:rFonts w:ascii="Arial" w:eastAsia="Times New Roman" w:hAnsi="Arial" w:cs="Arial"/>
          <w:spacing w:val="1"/>
          <w:sz w:val="24"/>
          <w:szCs w:val="24"/>
          <w:lang w:eastAsia="pt-BR"/>
        </w:rPr>
        <w:t>), e a certificação do imóvel pelo INCRA (para imóveis rurais).</w:t>
      </w:r>
    </w:p>
    <w:p w:rsidR="008374CF" w:rsidRPr="008374CF" w:rsidRDefault="008374CF" w:rsidP="008374CF">
      <w:pPr>
        <w:numPr>
          <w:ilvl w:val="0"/>
          <w:numId w:val="1"/>
        </w:numPr>
        <w:shd w:val="clear" w:color="auto" w:fill="FFFFFF"/>
        <w:spacing w:after="71" w:line="194" w:lineRule="atLeast"/>
        <w:ind w:left="-24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374C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Situação consolidada:</w:t>
      </w:r>
    </w:p>
    <w:p w:rsidR="008374CF" w:rsidRPr="008374CF" w:rsidRDefault="008374CF" w:rsidP="008374CF">
      <w:pPr>
        <w:shd w:val="clear" w:color="auto" w:fill="FFFFFF"/>
        <w:spacing w:after="71" w:line="194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8374CF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A área a ser estremada deve estar consolidada, ou seja, com limites definidos e reconhecidos pelos confrontantes, e com </w:t>
      </w:r>
      <w:proofErr w:type="spellStart"/>
      <w:r w:rsidRPr="008374CF">
        <w:rPr>
          <w:rFonts w:ascii="Arial" w:eastAsia="Times New Roman" w:hAnsi="Arial" w:cs="Arial"/>
          <w:spacing w:val="1"/>
          <w:sz w:val="24"/>
          <w:szCs w:val="24"/>
          <w:lang w:eastAsia="pt-BR"/>
        </w:rPr>
        <w:t>infraestrutura</w:t>
      </w:r>
      <w:proofErr w:type="spellEnd"/>
      <w:r w:rsidRPr="008374CF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básica, se for urbana.</w:t>
      </w:r>
    </w:p>
    <w:p w:rsidR="008374CF" w:rsidRPr="008374CF" w:rsidRDefault="008374CF" w:rsidP="008374CF">
      <w:pPr>
        <w:numPr>
          <w:ilvl w:val="0"/>
          <w:numId w:val="1"/>
        </w:numPr>
        <w:shd w:val="clear" w:color="auto" w:fill="FFFFFF"/>
        <w:spacing w:after="0" w:line="194" w:lineRule="atLeast"/>
        <w:ind w:left="-247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8374C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Georreferenciamento</w:t>
      </w:r>
      <w:proofErr w:type="spellEnd"/>
      <w:r w:rsidRPr="008374C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:</w:t>
      </w:r>
    </w:p>
    <w:p w:rsidR="008374CF" w:rsidRPr="008374CF" w:rsidRDefault="008374CF" w:rsidP="008374CF">
      <w:pPr>
        <w:shd w:val="clear" w:color="auto" w:fill="FFFFFF"/>
        <w:spacing w:after="0" w:line="194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8374CF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Em muitos casos, é necessário um levantamento </w:t>
      </w:r>
      <w:proofErr w:type="spellStart"/>
      <w:r w:rsidRPr="008374CF">
        <w:rPr>
          <w:rFonts w:ascii="Arial" w:eastAsia="Times New Roman" w:hAnsi="Arial" w:cs="Arial"/>
          <w:spacing w:val="1"/>
          <w:sz w:val="24"/>
          <w:szCs w:val="24"/>
          <w:lang w:eastAsia="pt-BR"/>
        </w:rPr>
        <w:t>georreferenciado</w:t>
      </w:r>
      <w:proofErr w:type="spellEnd"/>
      <w:r w:rsidRPr="008374CF">
        <w:rPr>
          <w:rFonts w:ascii="Arial" w:eastAsia="Times New Roman" w:hAnsi="Arial" w:cs="Arial"/>
          <w:spacing w:val="1"/>
          <w:sz w:val="24"/>
          <w:szCs w:val="24"/>
          <w:lang w:eastAsia="pt-BR"/>
        </w:rPr>
        <w:t xml:space="preserve"> do imóvel para comprovar a localização e os limites da área a ser estremada.</w:t>
      </w:r>
    </w:p>
    <w:p w:rsidR="008374CF" w:rsidRPr="008374CF" w:rsidRDefault="008374CF" w:rsidP="008374CF">
      <w:pPr>
        <w:shd w:val="clear" w:color="auto" w:fill="FFFFFF"/>
        <w:spacing w:after="88" w:line="230" w:lineRule="atLeast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374CF">
        <w:rPr>
          <w:rFonts w:ascii="Arial" w:eastAsia="Times New Roman" w:hAnsi="Arial" w:cs="Arial"/>
          <w:sz w:val="24"/>
          <w:szCs w:val="24"/>
          <w:lang w:eastAsia="pt-BR"/>
        </w:rPr>
        <w:t>Considerações adicionais:</w:t>
      </w:r>
    </w:p>
    <w:p w:rsidR="008374CF" w:rsidRPr="008374CF" w:rsidRDefault="008374CF" w:rsidP="008374CF">
      <w:pPr>
        <w:numPr>
          <w:ilvl w:val="0"/>
          <w:numId w:val="2"/>
        </w:numPr>
        <w:shd w:val="clear" w:color="auto" w:fill="FFFFFF"/>
        <w:spacing w:after="71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374CF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proofErr w:type="spellStart"/>
      <w:r w:rsidRPr="008374CF">
        <w:rPr>
          <w:rFonts w:ascii="Arial" w:eastAsia="Times New Roman" w:hAnsi="Arial" w:cs="Arial"/>
          <w:sz w:val="24"/>
          <w:szCs w:val="24"/>
          <w:lang w:eastAsia="pt-BR"/>
        </w:rPr>
        <w:t>estremação</w:t>
      </w:r>
      <w:proofErr w:type="spellEnd"/>
      <w:r w:rsidRPr="008374CF">
        <w:rPr>
          <w:rFonts w:ascii="Arial" w:eastAsia="Times New Roman" w:hAnsi="Arial" w:cs="Arial"/>
          <w:sz w:val="24"/>
          <w:szCs w:val="24"/>
          <w:lang w:eastAsia="pt-BR"/>
        </w:rPr>
        <w:t xml:space="preserve"> é um processo que visa resolver problemas de sobreposição de áreas, imprecisões nos registros e disputas de limites entre propriedades.</w:t>
      </w:r>
    </w:p>
    <w:p w:rsidR="008374CF" w:rsidRPr="008374CF" w:rsidRDefault="008374CF" w:rsidP="008374CF">
      <w:pPr>
        <w:numPr>
          <w:ilvl w:val="0"/>
          <w:numId w:val="2"/>
        </w:numPr>
        <w:shd w:val="clear" w:color="auto" w:fill="FFFFFF"/>
        <w:spacing w:after="71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374CF">
        <w:rPr>
          <w:rFonts w:ascii="Arial" w:eastAsia="Times New Roman" w:hAnsi="Arial" w:cs="Arial"/>
          <w:sz w:val="24"/>
          <w:szCs w:val="24"/>
          <w:lang w:eastAsia="pt-BR"/>
        </w:rPr>
        <w:t>Em caso de dúvida ou conflito, é recomendável buscar orientação jurídica e cartorária para garantir a regularidade do processo.</w:t>
      </w:r>
    </w:p>
    <w:p w:rsidR="008374CF" w:rsidRPr="008374CF" w:rsidRDefault="008374CF" w:rsidP="008374CF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374CF">
        <w:rPr>
          <w:rFonts w:ascii="Arial" w:eastAsia="Times New Roman" w:hAnsi="Arial" w:cs="Arial"/>
          <w:sz w:val="24"/>
          <w:szCs w:val="24"/>
          <w:lang w:eastAsia="pt-BR"/>
        </w:rPr>
        <w:t xml:space="preserve">A </w:t>
      </w:r>
      <w:proofErr w:type="spellStart"/>
      <w:r w:rsidRPr="008374CF">
        <w:rPr>
          <w:rFonts w:ascii="Arial" w:eastAsia="Times New Roman" w:hAnsi="Arial" w:cs="Arial"/>
          <w:sz w:val="24"/>
          <w:szCs w:val="24"/>
          <w:lang w:eastAsia="pt-BR"/>
        </w:rPr>
        <w:t>estremação</w:t>
      </w:r>
      <w:proofErr w:type="spellEnd"/>
      <w:r w:rsidRPr="008374CF">
        <w:rPr>
          <w:rFonts w:ascii="Arial" w:eastAsia="Times New Roman" w:hAnsi="Arial" w:cs="Arial"/>
          <w:sz w:val="24"/>
          <w:szCs w:val="24"/>
          <w:lang w:eastAsia="pt-BR"/>
        </w:rPr>
        <w:t xml:space="preserve"> pode ser realizada em imóveis rurais e urbanos, mas as regras e requisitos podem variar dependendo da legislação local.</w:t>
      </w:r>
    </w:p>
    <w:p w:rsidR="008374CF" w:rsidRPr="008374CF" w:rsidRDefault="008374CF" w:rsidP="00726256">
      <w:pPr>
        <w:shd w:val="clear" w:color="auto" w:fill="FFFFFF"/>
        <w:spacing w:after="177" w:line="240" w:lineRule="auto"/>
        <w:jc w:val="both"/>
        <w:rPr>
          <w:rFonts w:ascii="Arial" w:hAnsi="Arial" w:cs="Arial"/>
          <w:sz w:val="24"/>
          <w:szCs w:val="24"/>
        </w:rPr>
      </w:pPr>
      <w:r w:rsidRPr="008374CF">
        <w:rPr>
          <w:rFonts w:ascii="Arial" w:eastAsia="Times New Roman" w:hAnsi="Arial" w:cs="Arial"/>
          <w:sz w:val="24"/>
          <w:szCs w:val="24"/>
          <w:lang w:eastAsia="pt-BR"/>
        </w:rPr>
        <w:t xml:space="preserve">Em resumo: A </w:t>
      </w:r>
      <w:proofErr w:type="spellStart"/>
      <w:r w:rsidRPr="008374CF">
        <w:rPr>
          <w:rFonts w:ascii="Arial" w:eastAsia="Times New Roman" w:hAnsi="Arial" w:cs="Arial"/>
          <w:sz w:val="24"/>
          <w:szCs w:val="24"/>
          <w:lang w:eastAsia="pt-BR"/>
        </w:rPr>
        <w:t>estremação</w:t>
      </w:r>
      <w:proofErr w:type="spellEnd"/>
      <w:r w:rsidRPr="008374CF">
        <w:rPr>
          <w:rFonts w:ascii="Arial" w:eastAsia="Times New Roman" w:hAnsi="Arial" w:cs="Arial"/>
          <w:sz w:val="24"/>
          <w:szCs w:val="24"/>
          <w:lang w:eastAsia="pt-BR"/>
        </w:rPr>
        <w:t xml:space="preserve"> é um procedimento legal que permite a individualização de uma fração ideal em condomínio, mas requer a observância de requisitos específicos, como o tempo de posse, a fração mínima/área mínima, a anuência dos confrontantes, e a devida documentação.</w:t>
      </w:r>
      <w:r w:rsidR="00726256" w:rsidRPr="008374CF">
        <w:rPr>
          <w:rFonts w:ascii="Arial" w:hAnsi="Arial" w:cs="Arial"/>
          <w:sz w:val="24"/>
          <w:szCs w:val="24"/>
        </w:rPr>
        <w:t xml:space="preserve"> </w:t>
      </w:r>
    </w:p>
    <w:sectPr w:rsidR="008374CF" w:rsidRPr="008374CF" w:rsidSect="00266A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F8164F"/>
    <w:multiLevelType w:val="multilevel"/>
    <w:tmpl w:val="0916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BE271C"/>
    <w:multiLevelType w:val="multilevel"/>
    <w:tmpl w:val="4918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hyphenationZone w:val="425"/>
  <w:characterSpacingControl w:val="doNotCompress"/>
  <w:compat/>
  <w:rsids>
    <w:rsidRoot w:val="008374CF"/>
    <w:rsid w:val="00266A16"/>
    <w:rsid w:val="002B4EAC"/>
    <w:rsid w:val="00726256"/>
    <w:rsid w:val="008374CF"/>
    <w:rsid w:val="00EA47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6A1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uv3um">
    <w:name w:val="uv3um"/>
    <w:basedOn w:val="Fontepargpadro"/>
    <w:rsid w:val="008374CF"/>
  </w:style>
  <w:style w:type="character" w:styleId="Forte">
    <w:name w:val="Strong"/>
    <w:basedOn w:val="Fontepargpadro"/>
    <w:uiPriority w:val="22"/>
    <w:qFormat/>
    <w:rsid w:val="008374C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11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1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68842">
              <w:marLeft w:val="0"/>
              <w:marRight w:val="0"/>
              <w:marTop w:val="0"/>
              <w:marBottom w:val="17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68508">
              <w:marLeft w:val="0"/>
              <w:marRight w:val="0"/>
              <w:marTop w:val="177"/>
              <w:marBottom w:val="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6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65459">
              <w:marLeft w:val="-24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8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7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57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8607501">
              <w:marLeft w:val="-24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06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94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234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34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5457800">
              <w:marLeft w:val="-24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4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73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3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16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03108232">
              <w:marLeft w:val="-24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74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93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2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41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6649929">
              <w:marLeft w:val="-24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69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9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27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82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2611813">
              <w:marLeft w:val="-24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6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6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54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04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8429">
              <w:marLeft w:val="0"/>
              <w:marRight w:val="0"/>
              <w:marTop w:val="177"/>
              <w:marBottom w:val="88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7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16613">
              <w:marLeft w:val="0"/>
              <w:marRight w:val="0"/>
              <w:marTop w:val="88"/>
              <w:marBottom w:val="17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400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3</cp:revision>
  <dcterms:created xsi:type="dcterms:W3CDTF">2025-06-11T14:54:00Z</dcterms:created>
  <dcterms:modified xsi:type="dcterms:W3CDTF">2025-07-17T14:36:00Z</dcterms:modified>
</cp:coreProperties>
</file>