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0ADD" w:rsidRPr="00150ADD" w:rsidRDefault="00150ADD" w:rsidP="0015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Pergunta:</w:t>
      </w:r>
      <w:r w:rsidRPr="00150ADD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br/>
        <w:t>Preciso reconhecer firma em um documento de transferência de veículo (ATPV). O que preciso levar e qual o valor?</w:t>
      </w:r>
    </w:p>
    <w:p w:rsidR="00150ADD" w:rsidRPr="00150ADD" w:rsidRDefault="00150ADD" w:rsidP="0015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</w:p>
    <w:p w:rsidR="00150ADD" w:rsidRPr="00150ADD" w:rsidRDefault="00150ADD" w:rsidP="0015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realizar o reconhecimento de firma em documento de transferência de veículo (ATPV), o atendimento é feito </w:t>
      </w:r>
      <w:r w:rsidRPr="0015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exclusivamente por autenticidade</w:t>
      </w: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>, ou seja, o signatário deve comparecer pessoalmente ao cartório para assinar o documento na presença do escrevente.</w:t>
      </w:r>
    </w:p>
    <w:p w:rsidR="00150ADD" w:rsidRPr="00150ADD" w:rsidRDefault="00150ADD" w:rsidP="00150A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50A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Valores</w:t>
      </w:r>
    </w:p>
    <w:p w:rsidR="00150ADD" w:rsidRPr="00150ADD" w:rsidRDefault="00150ADD" w:rsidP="00150A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Reconhecimento de firma por autenticidade:</w:t>
      </w: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5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R$ 11,21</w:t>
      </w:r>
    </w:p>
    <w:p w:rsidR="00150ADD" w:rsidRPr="00150ADD" w:rsidRDefault="00150ADD" w:rsidP="00150A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Emolumentos: </w:t>
      </w:r>
      <w:r w:rsidRPr="0015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R$ 8,55</w:t>
      </w:r>
    </w:p>
    <w:p w:rsidR="00150ADD" w:rsidRPr="00150ADD" w:rsidRDefault="00150ADD" w:rsidP="00150A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TFJ: </w:t>
      </w:r>
      <w:r w:rsidRPr="0015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R$ 2,66</w:t>
      </w:r>
    </w:p>
    <w:p w:rsidR="00150ADD" w:rsidRPr="00150ADD" w:rsidRDefault="00150ADD" w:rsidP="0015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Além disso, é </w:t>
      </w:r>
      <w:r w:rsidRPr="0015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obrigatória</w:t>
      </w: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consulta à </w:t>
      </w:r>
      <w:r w:rsidRPr="0015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CNTV/MG – Central Notarial de Transferência Veicular</w:t>
      </w: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no valor de </w:t>
      </w:r>
      <w:r w:rsidRPr="0015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R$ 5,00</w:t>
      </w: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conforme a </w:t>
      </w:r>
      <w:r w:rsidRPr="0015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Lei Estadual de Minas Gerais nº 15.424/2004</w:t>
      </w: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50ADD" w:rsidRPr="00150ADD" w:rsidRDefault="00150ADD" w:rsidP="00150A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50A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Requisitos</w:t>
      </w:r>
    </w:p>
    <w:p w:rsidR="00150ADD" w:rsidRPr="00150ADD" w:rsidRDefault="00150ADD" w:rsidP="0015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da realização do ato, é necessário que:</w:t>
      </w:r>
    </w:p>
    <w:p w:rsidR="00150ADD" w:rsidRPr="00150ADD" w:rsidRDefault="00150ADD" w:rsidP="00150A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pessoa possua firma (assinatura) cadastrada no Cartório do 2º Ofício de Notas de Uberlândia.</w:t>
      </w: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Caso ainda não possua firma aberta, será necessário realizar previamente o cadastro de assinatura, mediante apresentação dos documentos pessoais originais.</w:t>
      </w:r>
    </w:p>
    <w:p w:rsidR="00150ADD" w:rsidRPr="00150ADD" w:rsidRDefault="00150ADD" w:rsidP="00150A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pessoa que terá a firma reconhecida compareça pessoalmente ao cartório</w:t>
      </w: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pois o reconhecimento é realizado </w:t>
      </w:r>
      <w:r w:rsidRPr="0015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exclusivamente por autenticidade</w:t>
      </w: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a assinatura sendo feita na presença do escrevente.</w:t>
      </w:r>
    </w:p>
    <w:p w:rsidR="00150ADD" w:rsidRPr="00150ADD" w:rsidRDefault="00150ADD" w:rsidP="00150A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50A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Documentos necessários</w:t>
      </w:r>
    </w:p>
    <w:p w:rsidR="00150ADD" w:rsidRPr="00150ADD" w:rsidRDefault="00150ADD" w:rsidP="0015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Documentos pessoais</w:t>
      </w:r>
    </w:p>
    <w:p w:rsidR="00150ADD" w:rsidRPr="00150ADD" w:rsidRDefault="00150ADD" w:rsidP="00150A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 oficial de identificação com foto (RG, CNH, Carteira de Identidade Nacional – CIN ou Passaporte);</w:t>
      </w:r>
    </w:p>
    <w:p w:rsidR="00150ADD" w:rsidRPr="00150ADD" w:rsidRDefault="00150ADD" w:rsidP="00150A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>CPF, caso não conste no documento de identificação.</w:t>
      </w:r>
    </w:p>
    <w:p w:rsidR="00150ADD" w:rsidRPr="00150ADD" w:rsidRDefault="00150ADD" w:rsidP="0015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Em caso de alteração de nome</w:t>
      </w: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Se o nome constante no documento de identificação for diferente do cadastro do cartório ou do documento a ser assinado, também será necessário apresentar:</w:t>
      </w:r>
    </w:p>
    <w:p w:rsidR="00150ADD" w:rsidRPr="00150ADD" w:rsidRDefault="00150ADD" w:rsidP="00150A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Certidão de Casamento</w:t>
      </w: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quando a alteração de nome decorrer de casamento, divórcio ou restabelecimento do nome de </w:t>
      </w:r>
      <w:proofErr w:type="gramStart"/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>solteiro(</w:t>
      </w:r>
      <w:proofErr w:type="gramEnd"/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>a);</w:t>
      </w:r>
    </w:p>
    <w:p w:rsidR="00150ADD" w:rsidRPr="00150ADD" w:rsidRDefault="00150ADD" w:rsidP="00150A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Certidão de Nascimento</w:t>
      </w: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>, quando a alteração de nome decorrer de decisão judicial ou outra hipótese legal de alteração do nome.</w:t>
      </w:r>
    </w:p>
    <w:p w:rsidR="00150ADD" w:rsidRPr="00150ADD" w:rsidRDefault="00150ADD" w:rsidP="0015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3. Documento do veículo</w:t>
      </w:r>
    </w:p>
    <w:p w:rsidR="00150ADD" w:rsidRPr="00150ADD" w:rsidRDefault="00150ADD" w:rsidP="00150A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>ATPV (documento de transferência) original, totalmente preenchido e sem rasuras, pronto para assinatura;</w:t>
      </w:r>
    </w:p>
    <w:p w:rsidR="00150ADD" w:rsidRPr="00150ADD" w:rsidRDefault="00150ADD" w:rsidP="00150A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solicitado, também poderá ser necessário apresentar o CRLV/CRV do veículo.</w:t>
      </w:r>
    </w:p>
    <w:p w:rsidR="00150ADD" w:rsidRPr="00150ADD" w:rsidRDefault="00150ADD" w:rsidP="00150A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50A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Informações importantes</w:t>
      </w:r>
    </w:p>
    <w:p w:rsidR="00150ADD" w:rsidRPr="00150ADD" w:rsidRDefault="00150ADD" w:rsidP="00150A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Antes da prática do ato, é realizada consulta obrigatória à </w:t>
      </w:r>
      <w:r w:rsidRPr="0015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CNTV/MG</w:t>
      </w: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Caso seja constatada qualquer restrição que impeça a transferência do veículo, </w:t>
      </w:r>
      <w:r w:rsidRPr="0015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reconhecimento de firma não poderá ser realizado</w:t>
      </w: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50ADD" w:rsidRPr="00150ADD" w:rsidRDefault="00150ADD" w:rsidP="00150A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a compra ou venda for realizada por representante, deverá ser apresentada </w:t>
      </w:r>
      <w:r w:rsidRPr="0015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procuração pública original</w:t>
      </w: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15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certidão original da procuração</w:t>
      </w: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contendo </w:t>
      </w:r>
      <w:r w:rsidRPr="0015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poderes específicos</w:t>
      </w: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comprar ou vender </w:t>
      </w:r>
      <w:r w:rsidRPr="0015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aquele veículo</w:t>
      </w: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sua descrição completa.</w:t>
      </w:r>
    </w:p>
    <w:p w:rsidR="00150ADD" w:rsidRPr="00150ADD" w:rsidRDefault="00150ADD" w:rsidP="00150A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Procurações com poderes genéricos</w:t>
      </w: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como "comprar ou vender quaisquer bens móveis ou veículos", </w:t>
      </w:r>
      <w:r w:rsidRPr="0015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são aceitas</w:t>
      </w: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conforme entendimento firmado pelo </w:t>
      </w:r>
      <w:r w:rsidRPr="0015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Superior Tribunal de Justiça – </w:t>
      </w:r>
      <w:proofErr w:type="spellStart"/>
      <w:proofErr w:type="gramStart"/>
      <w:r w:rsidRPr="0015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</w:t>
      </w:r>
      <w:proofErr w:type="spellEnd"/>
      <w:proofErr w:type="gramEnd"/>
      <w:r w:rsidRPr="0015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nº 1.836.584/MG</w:t>
      </w: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50ADD" w:rsidRPr="00150ADD" w:rsidRDefault="00150ADD" w:rsidP="00150A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Caso a pessoa ainda não possua firma cadastrada no cartório, </w:t>
      </w:r>
      <w:r w:rsidRPr="0015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cadastro poderá ser realizado antes do reconhecimento de firma</w:t>
      </w: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>, desde que sejam apresentados os documentos exigidos para abertura de firma.</w:t>
      </w:r>
    </w:p>
    <w:p w:rsidR="00150ADD" w:rsidRPr="00150ADD" w:rsidRDefault="00150ADD" w:rsidP="0015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0ADD">
        <w:rPr>
          <w:rFonts w:ascii="Times New Roman" w:eastAsia="Times New Roman" w:hAnsi="Times New Roman" w:cs="Times New Roman"/>
          <w:sz w:val="24"/>
          <w:szCs w:val="24"/>
          <w:lang w:eastAsia="pt-BR"/>
        </w:rPr>
        <w:t>Caso tenha dúvidas sobre a documentação necessária ou queira confirmar se existe alguma exigência específica para o seu caso, nossa equipe poderá orientá-lo antes do atendimento.</w:t>
      </w:r>
    </w:p>
    <w:p w:rsidR="00AD242F" w:rsidRPr="00150ADD" w:rsidRDefault="00AD242F" w:rsidP="00150ADD"/>
    <w:sectPr w:rsidR="00AD242F" w:rsidRPr="00150ADD" w:rsidSect="00AD24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D3FA4"/>
    <w:multiLevelType w:val="multilevel"/>
    <w:tmpl w:val="65EE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BA1876"/>
    <w:multiLevelType w:val="multilevel"/>
    <w:tmpl w:val="3818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252402"/>
    <w:multiLevelType w:val="multilevel"/>
    <w:tmpl w:val="296A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62465F"/>
    <w:multiLevelType w:val="multilevel"/>
    <w:tmpl w:val="C776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B70C79"/>
    <w:multiLevelType w:val="multilevel"/>
    <w:tmpl w:val="84B4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147AD9"/>
    <w:multiLevelType w:val="multilevel"/>
    <w:tmpl w:val="374C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523BD2"/>
    <w:multiLevelType w:val="multilevel"/>
    <w:tmpl w:val="4E1A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FD12F2"/>
    <w:multiLevelType w:val="multilevel"/>
    <w:tmpl w:val="FC82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C42CBF"/>
    <w:multiLevelType w:val="multilevel"/>
    <w:tmpl w:val="2AEC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2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characterSpacingControl w:val="doNotCompress"/>
  <w:compat/>
  <w:rsids>
    <w:rsidRoot w:val="002C698C"/>
    <w:rsid w:val="00150ADD"/>
    <w:rsid w:val="002C698C"/>
    <w:rsid w:val="00AD24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242F"/>
  </w:style>
  <w:style w:type="paragraph" w:styleId="Ttulo3">
    <w:name w:val="heading 3"/>
    <w:basedOn w:val="Normal"/>
    <w:link w:val="Ttulo3Char"/>
    <w:uiPriority w:val="9"/>
    <w:qFormat/>
    <w:rsid w:val="00150A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C698C"/>
    <w:rPr>
      <w:b/>
      <w:bCs/>
    </w:rPr>
  </w:style>
  <w:style w:type="character" w:customStyle="1" w:styleId="mention">
    <w:name w:val="mention"/>
    <w:basedOn w:val="Fontepargpadro"/>
    <w:rsid w:val="002C698C"/>
  </w:style>
  <w:style w:type="character" w:customStyle="1" w:styleId="text-only">
    <w:name w:val="text-only"/>
    <w:basedOn w:val="Fontepargpadro"/>
    <w:rsid w:val="002C698C"/>
  </w:style>
  <w:style w:type="character" w:customStyle="1" w:styleId="Ttulo3Char">
    <w:name w:val="Título 3 Char"/>
    <w:basedOn w:val="Fontepargpadro"/>
    <w:link w:val="Ttulo3"/>
    <w:uiPriority w:val="9"/>
    <w:rsid w:val="00150AD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50A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8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2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478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</dc:creator>
  <cp:lastModifiedBy>Felipe</cp:lastModifiedBy>
  <cp:revision>1</cp:revision>
  <dcterms:created xsi:type="dcterms:W3CDTF">2026-07-29T17:04:00Z</dcterms:created>
  <dcterms:modified xsi:type="dcterms:W3CDTF">2026-07-29T17:28:00Z</dcterms:modified>
</cp:coreProperties>
</file>