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pPr w:leftFromText="141" w:rightFromText="141" w:vertAnchor="text" w:horzAnchor="margin" w:tblpXSpec="center" w:tblpY="175"/>
        <w:tblW w:w="10300" w:type="dxa"/>
        <w:tblCellMar>
          <w:left w:w="70" w:type="dxa"/>
          <w:right w:w="70" w:type="dxa"/>
        </w:tblCellMar>
        <w:tblLook w:val="04A0"/>
      </w:tblPr>
      <w:tblGrid>
        <w:gridCol w:w="740"/>
        <w:gridCol w:w="400"/>
        <w:gridCol w:w="2620"/>
        <w:gridCol w:w="1120"/>
        <w:gridCol w:w="1060"/>
        <w:gridCol w:w="1400"/>
        <w:gridCol w:w="1540"/>
        <w:gridCol w:w="1420"/>
      </w:tblGrid>
      <w:tr w:rsidR="00B9078F" w:rsidRPr="00B9078F" w:rsidTr="00B9078F">
        <w:trPr>
          <w:trHeight w:val="304"/>
        </w:trPr>
        <w:tc>
          <w:tcPr>
            <w:tcW w:w="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B9078F" w:rsidRPr="00B9078F" w:rsidRDefault="00B9078F" w:rsidP="00B907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B9078F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highlight w:val="green"/>
                <w:lang w:eastAsia="pt-BR"/>
              </w:rPr>
              <w:t>1456-3</w:t>
            </w:r>
          </w:p>
        </w:tc>
        <w:tc>
          <w:tcPr>
            <w:tcW w:w="4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9078F" w:rsidRPr="00B9078F" w:rsidRDefault="00B9078F" w:rsidP="00B907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</w:pPr>
            <w:proofErr w:type="gramStart"/>
            <w:r w:rsidRPr="00B9078F"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  <w:t>1</w:t>
            </w:r>
            <w:proofErr w:type="gramEnd"/>
          </w:p>
        </w:tc>
        <w:tc>
          <w:tcPr>
            <w:tcW w:w="26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B9078F" w:rsidRPr="00B9078F" w:rsidRDefault="00B9078F" w:rsidP="00B9078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B9078F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pt-BR"/>
              </w:rPr>
              <w:t>Testamento</w:t>
            </w:r>
          </w:p>
        </w:tc>
        <w:tc>
          <w:tcPr>
            <w:tcW w:w="11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B9078F" w:rsidRPr="00B9078F" w:rsidRDefault="00B9078F" w:rsidP="00B907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</w:pPr>
            <w:r w:rsidRPr="00B9078F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  <w:t xml:space="preserve"> R$      22,24 </w:t>
            </w:r>
          </w:p>
        </w:tc>
        <w:tc>
          <w:tcPr>
            <w:tcW w:w="10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B9078F" w:rsidRPr="00B9078F" w:rsidRDefault="00B9078F" w:rsidP="00B907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</w:pPr>
            <w:r w:rsidRPr="00B9078F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  <w:t xml:space="preserve"> R$       5,91 </w:t>
            </w:r>
          </w:p>
        </w:tc>
        <w:tc>
          <w:tcPr>
            <w:tcW w:w="14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B9078F" w:rsidRPr="00B9078F" w:rsidRDefault="00B9078F" w:rsidP="00B907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</w:pPr>
            <w:r w:rsidRPr="00B9078F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  <w:t xml:space="preserve"> R$          295,53 </w:t>
            </w:r>
          </w:p>
        </w:tc>
        <w:tc>
          <w:tcPr>
            <w:tcW w:w="15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B9078F" w:rsidRPr="00B9078F" w:rsidRDefault="00B9078F" w:rsidP="00B907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</w:pPr>
            <w:r w:rsidRPr="00B9078F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  <w:t xml:space="preserve"> R$               99,93 </w:t>
            </w:r>
          </w:p>
        </w:tc>
        <w:tc>
          <w:tcPr>
            <w:tcW w:w="14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B9078F" w:rsidRPr="00B9078F" w:rsidRDefault="00B9078F" w:rsidP="00B907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B9078F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pt-BR"/>
              </w:rPr>
              <w:t xml:space="preserve"> R$          </w:t>
            </w:r>
            <w:r w:rsidRPr="00B9078F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highlight w:val="green"/>
                <w:lang w:eastAsia="pt-BR"/>
              </w:rPr>
              <w:t>423,61</w:t>
            </w:r>
            <w:r w:rsidRPr="00B9078F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pt-BR"/>
              </w:rPr>
              <w:t xml:space="preserve"> </w:t>
            </w:r>
          </w:p>
        </w:tc>
      </w:tr>
    </w:tbl>
    <w:p w:rsidR="00412A38" w:rsidRDefault="00B9078F" w:rsidP="00B9078F">
      <w:pPr>
        <w:ind w:left="2124" w:firstLine="708"/>
        <w:jc w:val="both"/>
        <w:rPr>
          <w:b/>
          <w:sz w:val="24"/>
          <w:szCs w:val="24"/>
          <w:u w:val="single"/>
        </w:rPr>
      </w:pPr>
      <w:r w:rsidRPr="00B9078F">
        <w:rPr>
          <w:b/>
          <w:sz w:val="24"/>
          <w:szCs w:val="24"/>
          <w:u w:val="single"/>
        </w:rPr>
        <w:t>TABELA 01/04/2025</w:t>
      </w:r>
    </w:p>
    <w:p w:rsidR="00B9078F" w:rsidRDefault="00B9078F" w:rsidP="00C72AC5">
      <w:pPr>
        <w:shd w:val="clear" w:color="auto" w:fill="FFFFFF"/>
        <w:spacing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</w:p>
    <w:p w:rsidR="00C72AC5" w:rsidRPr="00C72AC5" w:rsidRDefault="00C72AC5" w:rsidP="00C72AC5">
      <w:pPr>
        <w:shd w:val="clear" w:color="auto" w:fill="FFFFFF"/>
        <w:spacing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C72AC5">
        <w:rPr>
          <w:rFonts w:ascii="Arial" w:eastAsia="Times New Roman" w:hAnsi="Arial" w:cs="Arial"/>
          <w:sz w:val="24"/>
          <w:szCs w:val="24"/>
          <w:lang w:eastAsia="pt-BR"/>
        </w:rPr>
        <w:t>Sim, a mãe com guarda unilateral pode fazer um testamento nomeando tutores para sua filha, mesmo em detrimento do pai. A legislação brasileira permite que os pais, em testamento ou outro documento autêntico, nomeiem um tutor para seus filhos menores, e essa nomeação será considerada pelo juiz ao decidir sobre a tutela, priorizando o melhor interesse da criança. </w:t>
      </w:r>
    </w:p>
    <w:p w:rsidR="00C72AC5" w:rsidRPr="00C72AC5" w:rsidRDefault="00C72AC5" w:rsidP="00C72AC5">
      <w:pPr>
        <w:shd w:val="clear" w:color="auto" w:fill="FFFFFF"/>
        <w:spacing w:after="125" w:line="326" w:lineRule="atLeast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72AC5">
        <w:rPr>
          <w:rFonts w:ascii="Arial" w:eastAsia="Times New Roman" w:hAnsi="Arial" w:cs="Arial"/>
          <w:sz w:val="24"/>
          <w:szCs w:val="24"/>
          <w:lang w:eastAsia="pt-BR"/>
        </w:rPr>
        <w:t>Elaboração:</w:t>
      </w:r>
    </w:p>
    <w:p w:rsidR="00C72AC5" w:rsidRPr="00C72AC5" w:rsidRDefault="00C72AC5" w:rsidP="00C72AC5">
      <w:pPr>
        <w:numPr>
          <w:ilvl w:val="0"/>
          <w:numId w:val="1"/>
        </w:numPr>
        <w:shd w:val="clear" w:color="auto" w:fill="FFFFFF"/>
        <w:spacing w:after="100" w:line="275" w:lineRule="atLeast"/>
        <w:ind w:left="0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C72AC5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Poder Familiar e Tutela:</w:t>
      </w:r>
    </w:p>
    <w:p w:rsidR="00C72AC5" w:rsidRPr="00C72AC5" w:rsidRDefault="00C72AC5" w:rsidP="00C72AC5">
      <w:pPr>
        <w:shd w:val="clear" w:color="auto" w:fill="FFFFFF"/>
        <w:spacing w:after="100" w:line="275" w:lineRule="atLeast"/>
        <w:jc w:val="both"/>
        <w:rPr>
          <w:rFonts w:ascii="Times New Roman" w:eastAsia="Times New Roman" w:hAnsi="Times New Roman" w:cs="Times New Roman"/>
          <w:spacing w:val="1"/>
          <w:sz w:val="24"/>
          <w:szCs w:val="24"/>
          <w:lang w:eastAsia="pt-BR"/>
        </w:rPr>
      </w:pPr>
      <w:r w:rsidRPr="00C72AC5">
        <w:rPr>
          <w:rFonts w:ascii="Arial" w:eastAsia="Times New Roman" w:hAnsi="Arial" w:cs="Arial"/>
          <w:spacing w:val="1"/>
          <w:sz w:val="24"/>
          <w:szCs w:val="24"/>
          <w:lang w:eastAsia="pt-BR"/>
        </w:rPr>
        <w:t>O poder familiar é o conjunto de direitos e deveres dos pais em relação aos filhos menores, incluindo a guarda. Em caso de falecimento de um dos pais, a tutela é transferida para o outro, salvo se houver nomeação de tutor em testamento. </w:t>
      </w:r>
    </w:p>
    <w:p w:rsidR="00C72AC5" w:rsidRPr="00C72AC5" w:rsidRDefault="00C72AC5" w:rsidP="00C72AC5">
      <w:pPr>
        <w:numPr>
          <w:ilvl w:val="0"/>
          <w:numId w:val="1"/>
        </w:numPr>
        <w:shd w:val="clear" w:color="auto" w:fill="FFFFFF"/>
        <w:spacing w:after="100" w:line="275" w:lineRule="atLeast"/>
        <w:ind w:left="0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72AC5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Nomeação de Tutor:</w:t>
      </w:r>
    </w:p>
    <w:p w:rsidR="00C72AC5" w:rsidRPr="00C72AC5" w:rsidRDefault="00C72AC5" w:rsidP="00C72AC5">
      <w:pPr>
        <w:shd w:val="clear" w:color="auto" w:fill="FFFFFF"/>
        <w:spacing w:after="100" w:line="275" w:lineRule="atLeast"/>
        <w:jc w:val="both"/>
        <w:rPr>
          <w:rFonts w:ascii="Times New Roman" w:eastAsia="Times New Roman" w:hAnsi="Times New Roman" w:cs="Times New Roman"/>
          <w:spacing w:val="1"/>
          <w:sz w:val="24"/>
          <w:szCs w:val="24"/>
          <w:lang w:eastAsia="pt-BR"/>
        </w:rPr>
      </w:pPr>
      <w:r w:rsidRPr="00C72AC5">
        <w:rPr>
          <w:rFonts w:ascii="Arial" w:eastAsia="Times New Roman" w:hAnsi="Arial" w:cs="Arial"/>
          <w:spacing w:val="1"/>
          <w:sz w:val="24"/>
          <w:szCs w:val="24"/>
          <w:lang w:eastAsia="pt-BR"/>
        </w:rPr>
        <w:t>O Código Civil permite que os pais, em testamento ou outro documento autêntico, nomeiem um tutor para seus filhos menores, indicando quem seria responsável por sua criação, educação e bens, caso falecessem. </w:t>
      </w:r>
    </w:p>
    <w:p w:rsidR="00C72AC5" w:rsidRPr="00C72AC5" w:rsidRDefault="00C72AC5" w:rsidP="00C72AC5">
      <w:pPr>
        <w:numPr>
          <w:ilvl w:val="0"/>
          <w:numId w:val="1"/>
        </w:numPr>
        <w:shd w:val="clear" w:color="auto" w:fill="FFFFFF"/>
        <w:spacing w:after="100" w:line="275" w:lineRule="atLeast"/>
        <w:ind w:left="0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72AC5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Prioridade do Melhor Interesse:</w:t>
      </w:r>
    </w:p>
    <w:p w:rsidR="00C72AC5" w:rsidRPr="00C72AC5" w:rsidRDefault="00C72AC5" w:rsidP="00C72AC5">
      <w:pPr>
        <w:shd w:val="clear" w:color="auto" w:fill="FFFFFF"/>
        <w:spacing w:after="100" w:line="275" w:lineRule="atLeast"/>
        <w:jc w:val="both"/>
        <w:rPr>
          <w:rFonts w:ascii="Times New Roman" w:eastAsia="Times New Roman" w:hAnsi="Times New Roman" w:cs="Times New Roman"/>
          <w:spacing w:val="1"/>
          <w:sz w:val="24"/>
          <w:szCs w:val="24"/>
          <w:lang w:eastAsia="pt-BR"/>
        </w:rPr>
      </w:pPr>
      <w:r w:rsidRPr="00C72AC5">
        <w:rPr>
          <w:rFonts w:ascii="Arial" w:eastAsia="Times New Roman" w:hAnsi="Arial" w:cs="Arial"/>
          <w:spacing w:val="1"/>
          <w:sz w:val="24"/>
          <w:szCs w:val="24"/>
          <w:lang w:eastAsia="pt-BR"/>
        </w:rPr>
        <w:t>Embora a legislação brasileira priorize o pai como tutor em caso de falecimento da mãe, a nomeação feita em testamento será considerada pelo juiz, que poderá decidir de forma diferente se considerar que essa nomeação atende melhor aos interesses da criança. </w:t>
      </w:r>
    </w:p>
    <w:p w:rsidR="00C72AC5" w:rsidRPr="00C72AC5" w:rsidRDefault="00C72AC5" w:rsidP="00C72AC5">
      <w:pPr>
        <w:numPr>
          <w:ilvl w:val="0"/>
          <w:numId w:val="1"/>
        </w:numPr>
        <w:shd w:val="clear" w:color="auto" w:fill="FFFFFF"/>
        <w:spacing w:after="100" w:line="275" w:lineRule="atLeast"/>
        <w:ind w:left="0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72AC5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Limitações:</w:t>
      </w:r>
    </w:p>
    <w:p w:rsidR="00C72AC5" w:rsidRPr="00C72AC5" w:rsidRDefault="00C72AC5" w:rsidP="00C72AC5">
      <w:pPr>
        <w:shd w:val="clear" w:color="auto" w:fill="FFFFFF"/>
        <w:spacing w:after="100" w:line="275" w:lineRule="atLeast"/>
        <w:jc w:val="both"/>
        <w:rPr>
          <w:rFonts w:ascii="Times New Roman" w:eastAsia="Times New Roman" w:hAnsi="Times New Roman" w:cs="Times New Roman"/>
          <w:spacing w:val="1"/>
          <w:sz w:val="24"/>
          <w:szCs w:val="24"/>
          <w:lang w:eastAsia="pt-BR"/>
        </w:rPr>
      </w:pPr>
      <w:r w:rsidRPr="00C72AC5">
        <w:rPr>
          <w:rFonts w:ascii="Arial" w:eastAsia="Times New Roman" w:hAnsi="Arial" w:cs="Arial"/>
          <w:spacing w:val="1"/>
          <w:sz w:val="24"/>
          <w:szCs w:val="24"/>
          <w:lang w:eastAsia="pt-BR"/>
        </w:rPr>
        <w:t>É importante ressaltar que a nomeação de tutor em testamento não impede o pai de exercer seu direito de convivência com a filha, nem impede o juiz de avaliar a situação e tomar decisões que considere mais adequadas para o menor. </w:t>
      </w:r>
    </w:p>
    <w:p w:rsidR="00C72AC5" w:rsidRPr="00C72AC5" w:rsidRDefault="00C72AC5" w:rsidP="00C72AC5">
      <w:pPr>
        <w:numPr>
          <w:ilvl w:val="0"/>
          <w:numId w:val="1"/>
        </w:numPr>
        <w:shd w:val="clear" w:color="auto" w:fill="FFFFFF"/>
        <w:spacing w:after="100" w:line="275" w:lineRule="atLeast"/>
        <w:ind w:left="0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72AC5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Documentos Necessários:</w:t>
      </w:r>
    </w:p>
    <w:p w:rsidR="00C72AC5" w:rsidRPr="00C72AC5" w:rsidRDefault="00C72AC5" w:rsidP="00C72AC5">
      <w:pPr>
        <w:shd w:val="clear" w:color="auto" w:fill="FFFFFF"/>
        <w:spacing w:after="100" w:line="275" w:lineRule="atLeast"/>
        <w:jc w:val="both"/>
        <w:rPr>
          <w:rFonts w:ascii="Times New Roman" w:eastAsia="Times New Roman" w:hAnsi="Times New Roman" w:cs="Times New Roman"/>
          <w:spacing w:val="1"/>
          <w:sz w:val="24"/>
          <w:szCs w:val="24"/>
          <w:lang w:eastAsia="pt-BR"/>
        </w:rPr>
      </w:pPr>
      <w:r w:rsidRPr="00C72AC5">
        <w:rPr>
          <w:rFonts w:ascii="Arial" w:eastAsia="Times New Roman" w:hAnsi="Arial" w:cs="Arial"/>
          <w:spacing w:val="1"/>
          <w:sz w:val="24"/>
          <w:szCs w:val="24"/>
          <w:lang w:eastAsia="pt-BR"/>
        </w:rPr>
        <w:t>Para nomear um tutor em testamento, é recomendável buscar orientação jurídica para garantir que o documento seja válido e atenda aos requisitos legais. </w:t>
      </w:r>
    </w:p>
    <w:p w:rsidR="00C72AC5" w:rsidRPr="00C72AC5" w:rsidRDefault="00C72AC5" w:rsidP="00C72AC5">
      <w:pPr>
        <w:numPr>
          <w:ilvl w:val="0"/>
          <w:numId w:val="1"/>
        </w:numPr>
        <w:shd w:val="clear" w:color="auto" w:fill="FFFFFF"/>
        <w:spacing w:after="0" w:line="275" w:lineRule="atLeast"/>
        <w:ind w:left="0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72AC5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Outras Medidas:</w:t>
      </w:r>
    </w:p>
    <w:p w:rsidR="00C72AC5" w:rsidRDefault="00C72AC5" w:rsidP="00C72AC5">
      <w:pPr>
        <w:shd w:val="clear" w:color="auto" w:fill="FFFFFF"/>
        <w:spacing w:after="0" w:line="275" w:lineRule="atLeast"/>
        <w:jc w:val="both"/>
        <w:rPr>
          <w:rFonts w:ascii="Arial" w:eastAsia="Times New Roman" w:hAnsi="Arial" w:cs="Arial"/>
          <w:spacing w:val="1"/>
          <w:sz w:val="24"/>
          <w:szCs w:val="24"/>
          <w:lang w:eastAsia="pt-BR"/>
        </w:rPr>
      </w:pPr>
      <w:r w:rsidRPr="00C72AC5">
        <w:rPr>
          <w:rFonts w:ascii="Arial" w:eastAsia="Times New Roman" w:hAnsi="Arial" w:cs="Arial"/>
          <w:spacing w:val="1"/>
          <w:sz w:val="24"/>
          <w:szCs w:val="24"/>
          <w:lang w:eastAsia="pt-BR"/>
        </w:rPr>
        <w:t>Além do testamento, outras medidas podem ser tomadas para garantir a proteção dos filhos menores em caso de falecimento dos pais, como a criação de um "testamento vital" ou a nomeação de um curador especial para administrar bens. </w:t>
      </w:r>
    </w:p>
    <w:p w:rsidR="00C72AC5" w:rsidRDefault="00C72AC5" w:rsidP="00C72AC5">
      <w:pPr>
        <w:shd w:val="clear" w:color="auto" w:fill="FFFFFF"/>
        <w:spacing w:after="0" w:line="275" w:lineRule="atLeast"/>
        <w:jc w:val="both"/>
        <w:rPr>
          <w:rFonts w:ascii="Arial" w:eastAsia="Times New Roman" w:hAnsi="Arial" w:cs="Arial"/>
          <w:spacing w:val="1"/>
          <w:sz w:val="24"/>
          <w:szCs w:val="24"/>
          <w:lang w:eastAsia="pt-BR"/>
        </w:rPr>
      </w:pPr>
    </w:p>
    <w:p w:rsidR="00C72AC5" w:rsidRPr="00C72AC5" w:rsidRDefault="00C72AC5" w:rsidP="00C72AC5">
      <w:pPr>
        <w:shd w:val="clear" w:color="auto" w:fill="FFFFFF"/>
        <w:spacing w:after="0" w:line="275" w:lineRule="atLeast"/>
        <w:jc w:val="both"/>
        <w:rPr>
          <w:rFonts w:ascii="Times New Roman" w:eastAsia="Times New Roman" w:hAnsi="Times New Roman" w:cs="Times New Roman"/>
          <w:spacing w:val="1"/>
          <w:sz w:val="24"/>
          <w:szCs w:val="24"/>
          <w:lang w:eastAsia="pt-BR"/>
        </w:rPr>
      </w:pPr>
    </w:p>
    <w:p w:rsidR="00C72AC5" w:rsidRPr="00C72AC5" w:rsidRDefault="00C72AC5" w:rsidP="00CF387B">
      <w:pPr>
        <w:shd w:val="clear" w:color="auto" w:fill="FFFFFF"/>
        <w:spacing w:line="240" w:lineRule="auto"/>
        <w:jc w:val="both"/>
        <w:rPr>
          <w:sz w:val="24"/>
          <w:szCs w:val="24"/>
        </w:rPr>
      </w:pPr>
      <w:r w:rsidRPr="00C72AC5">
        <w:rPr>
          <w:rFonts w:ascii="Arial" w:eastAsia="Times New Roman" w:hAnsi="Arial" w:cs="Arial"/>
          <w:sz w:val="24"/>
          <w:szCs w:val="24"/>
          <w:lang w:eastAsia="pt-BR"/>
        </w:rPr>
        <w:t>Em resumo: A mãe com guarda unilateral pode sim nomear um tutor para sua filha em testamento, mas essa decisão não é definitiva e estará sujeita à análise do juiz, que priorizará o melhor interesse da criança. </w:t>
      </w:r>
    </w:p>
    <w:sectPr w:rsidR="00C72AC5" w:rsidRPr="00C72AC5" w:rsidSect="00412A3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68267E4"/>
    <w:multiLevelType w:val="multilevel"/>
    <w:tmpl w:val="E1D06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08"/>
  <w:hyphenationZone w:val="425"/>
  <w:characterSpacingControl w:val="doNotCompress"/>
  <w:compat/>
  <w:rsids>
    <w:rsidRoot w:val="00C72AC5"/>
    <w:rsid w:val="00373F25"/>
    <w:rsid w:val="00412A38"/>
    <w:rsid w:val="00A91FBD"/>
    <w:rsid w:val="00B9078F"/>
    <w:rsid w:val="00C72AC5"/>
    <w:rsid w:val="00CF387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12A38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uv3um">
    <w:name w:val="uv3um"/>
    <w:basedOn w:val="Fontepargpadro"/>
    <w:rsid w:val="00C72AC5"/>
  </w:style>
  <w:style w:type="character" w:styleId="Forte">
    <w:name w:val="Strong"/>
    <w:basedOn w:val="Fontepargpadro"/>
    <w:uiPriority w:val="22"/>
    <w:qFormat/>
    <w:rsid w:val="00C72AC5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073089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5478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446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158331">
                  <w:marLeft w:val="0"/>
                  <w:marRight w:val="0"/>
                  <w:marTop w:val="0"/>
                  <w:marBottom w:val="2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53123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977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104092">
                  <w:marLeft w:val="0"/>
                  <w:marRight w:val="0"/>
                  <w:marTop w:val="250"/>
                  <w:marBottom w:val="12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43716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727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5859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18847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82200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94297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414783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315910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36194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2449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0119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093836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995717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65216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71641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72190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320262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040399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13369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9883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52816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892998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277480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98868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17900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60260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766828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531960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538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4614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05528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941702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6171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430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3156860">
                  <w:marLeft w:val="0"/>
                  <w:marRight w:val="0"/>
                  <w:marTop w:val="125"/>
                  <w:marBottom w:val="2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43968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340</Words>
  <Characters>1836</Characters>
  <Application>Microsoft Office Word</Application>
  <DocSecurity>0</DocSecurity>
  <Lines>15</Lines>
  <Paragraphs>4</Paragraphs>
  <ScaleCrop>false</ScaleCrop>
  <Company/>
  <LinksUpToDate>false</LinksUpToDate>
  <CharactersWithSpaces>2172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Escrevente</dc:creator>
  <cp:lastModifiedBy>Escrevente</cp:lastModifiedBy>
  <cp:revision>3</cp:revision>
  <dcterms:created xsi:type="dcterms:W3CDTF">2025-08-14T18:20:00Z</dcterms:created>
  <dcterms:modified xsi:type="dcterms:W3CDTF">2025-09-15T13:35:00Z</dcterms:modified>
</cp:coreProperties>
</file>