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7BC" w:rsidRPr="007460CC" w:rsidRDefault="007460CC" w:rsidP="007460C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460CC">
        <w:rPr>
          <w:rFonts w:ascii="Arial" w:hAnsi="Arial" w:cs="Arial"/>
          <w:b/>
          <w:sz w:val="24"/>
          <w:szCs w:val="24"/>
          <w:u w:val="single"/>
        </w:rPr>
        <w:t>TESTAMENTO NO CASO DE APENAS UM HERDEIRO NECESSÁRIO</w:t>
      </w:r>
    </w:p>
    <w:p w:rsidR="007460CC" w:rsidRPr="007460CC" w:rsidRDefault="007460CC" w:rsidP="007460CC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460CC" w:rsidRPr="007460CC" w:rsidRDefault="007460CC" w:rsidP="007460CC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z w:val="24"/>
          <w:szCs w:val="24"/>
          <w:lang w:eastAsia="pt-BR"/>
        </w:rPr>
        <w:t>Mesmo que o testador tenha apenas um herdeiro necessário, ele só pode dispor de metade do seu patrimônio em testamento, a outra metade é destinada à legítima, que é a parte obrigatória dos herdeiros necessários. </w:t>
      </w:r>
    </w:p>
    <w:p w:rsidR="007460CC" w:rsidRPr="007460CC" w:rsidRDefault="007460CC" w:rsidP="007460CC">
      <w:pPr>
        <w:shd w:val="clear" w:color="auto" w:fill="FFFFFF"/>
        <w:spacing w:after="125" w:line="326" w:lineRule="atLeast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z w:val="24"/>
          <w:szCs w:val="24"/>
          <w:lang w:eastAsia="pt-BR"/>
        </w:rPr>
        <w:t>Explicação:</w:t>
      </w:r>
    </w:p>
    <w:p w:rsidR="007460CC" w:rsidRPr="007460CC" w:rsidRDefault="007460CC" w:rsidP="007460CC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Necessários:</w:t>
      </w:r>
    </w:p>
    <w:p w:rsid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pacing w:val="1"/>
          <w:sz w:val="24"/>
          <w:szCs w:val="24"/>
          <w:lang w:eastAsia="pt-BR"/>
        </w:rPr>
        <w:t>No Brasil, são considerados herdeiros necessários os descendentes (filhos, netos), ascendentes (pais, avós) e o cônjuge. </w:t>
      </w:r>
    </w:p>
    <w:p w:rsidR="007460CC" w:rsidRP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7460CC" w:rsidRPr="007460CC" w:rsidRDefault="007460CC" w:rsidP="007460CC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Legítima:</w:t>
      </w:r>
    </w:p>
    <w:p w:rsid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lei assegura aos herdeiros necessários uma parte do patrimônio do falecido, chamada legítima, que corresponde a 50% do total da herança. </w:t>
      </w:r>
    </w:p>
    <w:p w:rsidR="007460CC" w:rsidRP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7460CC" w:rsidRPr="007460CC" w:rsidRDefault="007460CC" w:rsidP="007460CC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Liberdade de Testar:</w:t>
      </w:r>
    </w:p>
    <w:p w:rsid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pacing w:val="1"/>
          <w:sz w:val="24"/>
          <w:szCs w:val="24"/>
          <w:lang w:eastAsia="pt-BR"/>
        </w:rPr>
        <w:t>O testador pode livremente dispor da outra metade do seu patrimônio, a chamada parte disponível, que pode ser destinada a quem ele desejar, incluindo um ou mais herdeiros necessários, ou até mesmo a terceiros. </w:t>
      </w:r>
    </w:p>
    <w:p w:rsidR="007460CC" w:rsidRPr="007460CC" w:rsidRDefault="007460CC" w:rsidP="007460CC">
      <w:pPr>
        <w:shd w:val="clear" w:color="auto" w:fill="FFFFFF"/>
        <w:spacing w:after="10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7460CC" w:rsidRPr="007460CC" w:rsidRDefault="007460CC" w:rsidP="007460CC">
      <w:pPr>
        <w:numPr>
          <w:ilvl w:val="0"/>
          <w:numId w:val="1"/>
        </w:numPr>
        <w:shd w:val="clear" w:color="auto" w:fill="FFFFFF"/>
        <w:spacing w:after="0" w:line="275" w:lineRule="atLeast"/>
        <w:ind w:left="-351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Exceção:</w:t>
      </w:r>
    </w:p>
    <w:p w:rsidR="007460CC" w:rsidRPr="007460CC" w:rsidRDefault="007460CC" w:rsidP="007460CC">
      <w:pPr>
        <w:shd w:val="clear" w:color="auto" w:fill="FFFFFF"/>
        <w:spacing w:after="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liberdade total de testar (100% do patrimônio) só é permitida quando não existem herdeiros necessários. </w:t>
      </w:r>
    </w:p>
    <w:p w:rsidR="007460CC" w:rsidRDefault="007460CC" w:rsidP="007460CC">
      <w:pPr>
        <w:shd w:val="clear" w:color="auto" w:fill="FFFFFF"/>
        <w:spacing w:after="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7460CC" w:rsidRPr="007460CC" w:rsidRDefault="007460CC" w:rsidP="007460CC">
      <w:pPr>
        <w:shd w:val="clear" w:color="auto" w:fill="FFFFFF"/>
        <w:spacing w:after="0" w:line="275" w:lineRule="atLeast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7460CC" w:rsidRPr="007460CC" w:rsidRDefault="007460CC" w:rsidP="007460CC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460CC">
        <w:rPr>
          <w:rFonts w:ascii="Arial" w:eastAsia="Times New Roman" w:hAnsi="Arial" w:cs="Arial"/>
          <w:sz w:val="24"/>
          <w:szCs w:val="24"/>
          <w:highlight w:val="cyan"/>
          <w:lang w:eastAsia="pt-BR"/>
        </w:rPr>
        <w:t>Portanto, mesmo que o testador tenha apenas um herdeiro necessário, ele não pode testar a totalidade de seus bens. A metade correspondente à legítima deve ser dividida entre os herdeiros necessários, e a outra metade (parte disponível) pode ser destinada livremente</w:t>
      </w:r>
      <w:r w:rsidRPr="007460CC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:rsidR="007460CC" w:rsidRPr="007460CC" w:rsidRDefault="007460CC">
      <w:pPr>
        <w:rPr>
          <w:rFonts w:ascii="Arial" w:hAnsi="Arial" w:cs="Arial"/>
          <w:sz w:val="24"/>
          <w:szCs w:val="24"/>
        </w:rPr>
      </w:pPr>
    </w:p>
    <w:sectPr w:rsidR="007460CC" w:rsidRPr="007460CC" w:rsidSect="00DF7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C83674"/>
    <w:multiLevelType w:val="multilevel"/>
    <w:tmpl w:val="6D5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460CC"/>
    <w:rsid w:val="007460CC"/>
    <w:rsid w:val="00DF7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7B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7460CC"/>
  </w:style>
  <w:style w:type="character" w:styleId="Forte">
    <w:name w:val="Strong"/>
    <w:basedOn w:val="Fontepargpadro"/>
    <w:uiPriority w:val="22"/>
    <w:qFormat/>
    <w:rsid w:val="007460C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5028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848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6230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7151587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4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90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4839455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54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9280865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7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9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5809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2025-07-16T14:35:00Z</dcterms:created>
  <dcterms:modified xsi:type="dcterms:W3CDTF">2025-07-16T14:38:00Z</dcterms:modified>
</cp:coreProperties>
</file>