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10DC" w14:textId="77777777" w:rsidR="00C9536C" w:rsidRDefault="00000000">
      <w:pPr>
        <w:spacing w:before="63"/>
        <w:ind w:left="1" w:right="1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RESOLUÇÃO DE PROBLEMAS COM GRAFOS</w:t>
      </w:r>
    </w:p>
    <w:p w14:paraId="2E8BB611" w14:textId="77777777" w:rsidR="00C9536C" w:rsidRDefault="00000000">
      <w:pPr>
        <w:pBdr>
          <w:top w:val="nil"/>
          <w:left w:val="nil"/>
          <w:bottom w:val="nil"/>
          <w:right w:val="nil"/>
          <w:between w:val="nil"/>
        </w:pBdr>
        <w:spacing w:before="160"/>
        <w:ind w:right="1"/>
        <w:jc w:val="center"/>
        <w:rPr>
          <w:rFonts w:ascii="Arial MT" w:eastAsia="Arial MT" w:hAnsi="Arial MT" w:cs="Arial MT"/>
          <w:color w:val="000000"/>
          <w:sz w:val="24"/>
          <w:szCs w:val="24"/>
        </w:rPr>
      </w:pPr>
      <w:r>
        <w:rPr>
          <w:rFonts w:ascii="Arial MT" w:eastAsia="Arial MT" w:hAnsi="Arial MT" w:cs="Arial MT"/>
          <w:color w:val="000000"/>
          <w:sz w:val="24"/>
          <w:szCs w:val="24"/>
        </w:rPr>
        <w:t>Prof. Vinícius M. A. Souza</w:t>
      </w:r>
    </w:p>
    <w:p w14:paraId="40D48477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4"/>
          <w:szCs w:val="24"/>
        </w:rPr>
      </w:pPr>
    </w:p>
    <w:p w14:paraId="33EA9E5A" w14:textId="77777777" w:rsidR="00C9536C" w:rsidRDefault="00000000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Em equipe de até 4 estudantes, resolva os problemas apresentados a seguir:</w:t>
      </w:r>
    </w:p>
    <w:p w14:paraId="16CD1A1F" w14:textId="77777777" w:rsidR="00E11007" w:rsidRDefault="00E1100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color w:val="333333"/>
          <w:sz w:val="24"/>
          <w:szCs w:val="24"/>
        </w:rPr>
      </w:pPr>
    </w:p>
    <w:p w14:paraId="5B8E8F84" w14:textId="20D1C867" w:rsidR="00E11007" w:rsidRDefault="00E11007" w:rsidP="00E1100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Thomas Frentzel</w:t>
      </w:r>
    </w:p>
    <w:p w14:paraId="035AD09F" w14:textId="2B709836" w:rsidR="00E11007" w:rsidRDefault="00E11007" w:rsidP="00E1100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Gustavo Furini</w:t>
      </w:r>
    </w:p>
    <w:p w14:paraId="2E5EFEDD" w14:textId="3F883E36" w:rsidR="00E11007" w:rsidRDefault="00E11007" w:rsidP="00E1100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Leonardo Nervino</w:t>
      </w:r>
    </w:p>
    <w:p w14:paraId="455BAAE7" w14:textId="4B505F2E" w:rsidR="00E11007" w:rsidRPr="00E11007" w:rsidRDefault="00E11007" w:rsidP="00E1100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Juliano Proença</w:t>
      </w:r>
    </w:p>
    <w:p w14:paraId="4AC9A35C" w14:textId="77777777" w:rsidR="00C9536C" w:rsidRDefault="00000000">
      <w:pPr>
        <w:pBdr>
          <w:top w:val="nil"/>
          <w:left w:val="nil"/>
          <w:bottom w:val="nil"/>
          <w:right w:val="nil"/>
          <w:between w:val="nil"/>
        </w:pBdr>
        <w:spacing w:before="237"/>
        <w:ind w:left="120" w:right="1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Contexto: </w:t>
      </w:r>
      <w:r>
        <w:rPr>
          <w:color w:val="000000"/>
          <w:sz w:val="24"/>
          <w:szCs w:val="24"/>
        </w:rPr>
        <w:t>Uma empresa de engenharia foi contratada para projetar estradas que irão conectar diferentes cidades do Paraná. A empresa desenvolveu várias alternativas de conexões entre as cidades, entretanto, surge um problema: os projetos foram desenhados por diferentes equipes e possivelmente alguns deles apresentam as mesmas conexões. Nesse contexto, responda os itens abaixo.</w:t>
      </w:r>
    </w:p>
    <w:p w14:paraId="348CD0E5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  <w:sz w:val="24"/>
          <w:szCs w:val="24"/>
        </w:rPr>
      </w:pPr>
    </w:p>
    <w:p w14:paraId="1936BE2E" w14:textId="77777777" w:rsidR="00C9536C" w:rsidRDefault="00000000">
      <w:pPr>
        <w:pStyle w:val="Ttulo1"/>
        <w:ind w:firstLine="120"/>
        <w:jc w:val="both"/>
      </w:pPr>
      <w:r>
        <w:rPr>
          <w:color w:val="365F91"/>
        </w:rPr>
        <w:t>Parte 1</w:t>
      </w:r>
    </w:p>
    <w:p w14:paraId="642AAE25" w14:textId="77777777" w:rsidR="00C9536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ind w:left="120" w:right="108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>Qual teoria da Teoria dos Grafos permite identificar que dois grafos G e H representam a mesma estrutura? Quando dois grafos G e H apresentam a mesma estrutura, mas com uma distribuição espacial diferente dos vértices e arestas, é possível afirmar que G = H? Qual seria a notação correta para indicar esta equivalência?</w:t>
      </w:r>
    </w:p>
    <w:p w14:paraId="5467AD90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ind w:right="108"/>
        <w:jc w:val="both"/>
        <w:rPr>
          <w:sz w:val="24"/>
          <w:szCs w:val="24"/>
        </w:rPr>
      </w:pPr>
    </w:p>
    <w:p w14:paraId="287A4B46" w14:textId="46DD7AB9" w:rsidR="00C9536C" w:rsidRDefault="006A5EE6">
      <w:p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ind w:right="108"/>
        <w:jc w:val="both"/>
        <w:rPr>
          <w:sz w:val="24"/>
          <w:szCs w:val="24"/>
        </w:rPr>
      </w:pPr>
      <w:r w:rsidRPr="006A5EE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 xml:space="preserve">Teoria dos isomorfismos. Se G e H têm os mesmos rótulos e são isomorfos, podemos afirmar que G = H. G, H = Grafo(v, a), f:V(G) - &gt; V(H) ^ f : rotulo(V(G)) -&gt; rotulo(V(H)), para grafos não direcionados. </w:t>
      </w:r>
    </w:p>
    <w:p w14:paraId="76A68DB9" w14:textId="77777777" w:rsidR="00C9536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4"/>
        </w:tabs>
        <w:spacing w:before="291"/>
        <w:ind w:left="120" w:right="109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>Se os planejamentos das estradas forem os apresentados abaixo, é possível dizer que elas representam a mesma estrutura? Como provar isso? Caso os grafos representem a mesma estrutura, apresente uma função bijetora f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 xml:space="preserve"> que leva em consideração a relação entre os vértices dos grafos e uma função bijetora f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 xml:space="preserve"> que leva em </w:t>
      </w:r>
      <w:r>
        <w:rPr>
          <w:sz w:val="24"/>
          <w:szCs w:val="24"/>
        </w:rPr>
        <w:t>consideração a relação</w:t>
      </w:r>
      <w:r>
        <w:rPr>
          <w:color w:val="000000"/>
          <w:sz w:val="24"/>
          <w:szCs w:val="24"/>
        </w:rPr>
        <w:t xml:space="preserve"> entre as arestas dos grafos. Caso não possuam a mesma estrutura, justifique a sua resposta.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34A9EA" wp14:editId="27674DD3">
            <wp:simplePos x="0" y="0"/>
            <wp:positionH relativeFrom="column">
              <wp:posOffset>1057607</wp:posOffset>
            </wp:positionH>
            <wp:positionV relativeFrom="paragraph">
              <wp:posOffset>1331041</wp:posOffset>
            </wp:positionV>
            <wp:extent cx="3419664" cy="1680781"/>
            <wp:effectExtent l="0" t="0" r="0" b="0"/>
            <wp:wrapTopAndBottom distT="0" distB="0"/>
            <wp:docPr id="5" name="image1.jpg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  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664" cy="168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97F57B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tabs>
          <w:tab w:val="left" w:pos="384"/>
        </w:tabs>
        <w:spacing w:before="291"/>
        <w:ind w:right="109"/>
        <w:jc w:val="both"/>
        <w:rPr>
          <w:sz w:val="24"/>
          <w:szCs w:val="24"/>
        </w:rPr>
      </w:pPr>
    </w:p>
    <w:p w14:paraId="56B15283" w14:textId="3FB7594C" w:rsidR="00C9536C" w:rsidRDefault="006A5EE6">
      <w:pPr>
        <w:pBdr>
          <w:top w:val="nil"/>
          <w:left w:val="nil"/>
          <w:bottom w:val="nil"/>
          <w:right w:val="nil"/>
          <w:between w:val="nil"/>
        </w:pBdr>
        <w:tabs>
          <w:tab w:val="left" w:pos="384"/>
        </w:tabs>
        <w:spacing w:before="291"/>
        <w:ind w:right="109"/>
        <w:jc w:val="both"/>
        <w:rPr>
          <w:sz w:val="24"/>
          <w:szCs w:val="24"/>
        </w:rPr>
      </w:pPr>
      <w:r w:rsidRPr="006A5EE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Sim. Uma das formas é montando uma função bijetora com os vértices de cada grafo. Função Bijetora: F(1) = c F(2) = e F(3) = d F(4) = a F(5) = b</w:t>
      </w:r>
    </w:p>
    <w:p w14:paraId="6BB75BE8" w14:textId="77777777" w:rsidR="00C9536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9"/>
        </w:tabs>
        <w:spacing w:before="259"/>
        <w:ind w:left="120" w:right="107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Considere os planejamentos apresentados a seguir. Verifique se ambos apresentam a mesma estrutura. Caso positivo, apresente uma função bijetora que prove o </w:t>
      </w:r>
      <w:r>
        <w:rPr>
          <w:color w:val="000000"/>
          <w:sz w:val="24"/>
          <w:szCs w:val="24"/>
        </w:rPr>
        <w:lastRenderedPageBreak/>
        <w:t>isomorfismo. Caso contrário, justifique porque não representam a mesma  estrutura.</w:t>
      </w:r>
    </w:p>
    <w:p w14:paraId="744DB7D5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88"/>
        <w:rPr>
          <w:sz w:val="20"/>
          <w:szCs w:val="20"/>
        </w:rPr>
      </w:pPr>
    </w:p>
    <w:p w14:paraId="64925D97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88"/>
        <w:rPr>
          <w:sz w:val="20"/>
          <w:szCs w:val="20"/>
        </w:rPr>
      </w:pPr>
    </w:p>
    <w:p w14:paraId="23AF55DB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88"/>
        <w:rPr>
          <w:sz w:val="20"/>
          <w:szCs w:val="20"/>
        </w:rPr>
        <w:sectPr w:rsidR="00C9536C" w:rsidSect="008D0BDD">
          <w:pgSz w:w="11900" w:h="16840"/>
          <w:pgMar w:top="1380" w:right="1680" w:bottom="280" w:left="1700" w:header="360" w:footer="360" w:gutter="0"/>
          <w:pgNumType w:start="1"/>
          <w:cols w:space="720"/>
        </w:sectPr>
      </w:pPr>
    </w:p>
    <w:p w14:paraId="187D7612" w14:textId="77777777" w:rsidR="00C9536C" w:rsidRDefault="00000000" w:rsidP="006A5EE6">
      <w:pPr>
        <w:pBdr>
          <w:top w:val="nil"/>
          <w:left w:val="nil"/>
          <w:bottom w:val="nil"/>
          <w:right w:val="nil"/>
          <w:between w:val="nil"/>
        </w:pBdr>
        <w:tabs>
          <w:tab w:val="left" w:pos="373"/>
        </w:tabs>
        <w:spacing w:before="22"/>
        <w:ind w:right="109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1216CFF" wp14:editId="3A5F4835">
            <wp:simplePos x="0" y="0"/>
            <wp:positionH relativeFrom="column">
              <wp:posOffset>13200</wp:posOffset>
            </wp:positionH>
            <wp:positionV relativeFrom="paragraph">
              <wp:posOffset>0</wp:posOffset>
            </wp:positionV>
            <wp:extent cx="1182187" cy="940376"/>
            <wp:effectExtent l="0" t="0" r="0" b="0"/>
            <wp:wrapNone/>
            <wp:docPr id="1" name="image3.jpg" descr="Diagram  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Diagram  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2187" cy="940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275D45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tabs>
          <w:tab w:val="left" w:pos="373"/>
        </w:tabs>
        <w:spacing w:before="22"/>
        <w:ind w:left="121" w:right="109"/>
        <w:jc w:val="both"/>
        <w:rPr>
          <w:sz w:val="24"/>
          <w:szCs w:val="24"/>
        </w:rPr>
      </w:pPr>
    </w:p>
    <w:p w14:paraId="2131D38B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tabs>
          <w:tab w:val="left" w:pos="373"/>
        </w:tabs>
        <w:spacing w:before="22"/>
        <w:ind w:left="121" w:right="109"/>
        <w:jc w:val="both"/>
        <w:rPr>
          <w:sz w:val="24"/>
          <w:szCs w:val="24"/>
        </w:rPr>
      </w:pPr>
    </w:p>
    <w:p w14:paraId="0F8D4D2C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tabs>
          <w:tab w:val="left" w:pos="373"/>
        </w:tabs>
        <w:spacing w:before="22"/>
        <w:ind w:left="121" w:right="109"/>
        <w:jc w:val="both"/>
        <w:rPr>
          <w:sz w:val="24"/>
          <w:szCs w:val="24"/>
        </w:rPr>
      </w:pPr>
    </w:p>
    <w:p w14:paraId="3AD64403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tabs>
          <w:tab w:val="left" w:pos="373"/>
        </w:tabs>
        <w:spacing w:before="22"/>
        <w:ind w:left="121" w:right="109"/>
        <w:jc w:val="both"/>
        <w:rPr>
          <w:sz w:val="24"/>
          <w:szCs w:val="24"/>
        </w:rPr>
      </w:pPr>
    </w:p>
    <w:p w14:paraId="48FBF551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tabs>
          <w:tab w:val="left" w:pos="373"/>
        </w:tabs>
        <w:spacing w:before="22"/>
        <w:ind w:left="121" w:right="109"/>
        <w:jc w:val="both"/>
        <w:rPr>
          <w:sz w:val="24"/>
          <w:szCs w:val="24"/>
        </w:rPr>
      </w:pPr>
    </w:p>
    <w:p w14:paraId="04FEF02F" w14:textId="1444F18B" w:rsidR="00C9536C" w:rsidRDefault="006A5EE6">
      <w:pPr>
        <w:pBdr>
          <w:top w:val="nil"/>
          <w:left w:val="nil"/>
          <w:bottom w:val="nil"/>
          <w:right w:val="nil"/>
          <w:between w:val="nil"/>
        </w:pBdr>
        <w:tabs>
          <w:tab w:val="left" w:pos="373"/>
        </w:tabs>
        <w:spacing w:before="22"/>
        <w:ind w:left="121" w:right="109"/>
        <w:jc w:val="both"/>
        <w:rPr>
          <w:sz w:val="24"/>
          <w:szCs w:val="24"/>
        </w:rPr>
      </w:pPr>
      <w:r w:rsidRPr="006A5EE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Os grafos “a” e “b” não são isomorfos, pois o grafo “a” possui 2 vértices com seu grau de 3, enquanto o grafo ”b” não possui nenhum vértice com seu grau de 3.</w:t>
      </w:r>
    </w:p>
    <w:p w14:paraId="4350E0B0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tabs>
          <w:tab w:val="left" w:pos="373"/>
        </w:tabs>
        <w:spacing w:before="22"/>
        <w:ind w:left="121" w:right="109"/>
        <w:jc w:val="both"/>
        <w:rPr>
          <w:sz w:val="24"/>
          <w:szCs w:val="24"/>
        </w:rPr>
      </w:pPr>
    </w:p>
    <w:p w14:paraId="10C8A0D3" w14:textId="77777777" w:rsidR="00C9536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3"/>
        </w:tabs>
        <w:spacing w:before="22"/>
        <w:ind w:left="120" w:right="109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>Considere que você recebeu três planejamentos de estradas para serem avaliados e a sua tarefa é identificar qual deles difere dos demais em termos de estrutura para que seja novamente discutido com a empresa de engenharia. Dentre as 3 opções de grafo abaixo, qual deles não é isomorfo? Por quê?</w:t>
      </w:r>
    </w:p>
    <w:p w14:paraId="7BCE6CCE" w14:textId="77777777" w:rsidR="00C9536C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7461DD5C" wp14:editId="697616E5">
            <wp:simplePos x="0" y="0"/>
            <wp:positionH relativeFrom="column">
              <wp:posOffset>870894</wp:posOffset>
            </wp:positionH>
            <wp:positionV relativeFrom="paragraph">
              <wp:posOffset>221151</wp:posOffset>
            </wp:positionV>
            <wp:extent cx="3619791" cy="1031557"/>
            <wp:effectExtent l="0" t="0" r="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791" cy="1031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3116D8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162"/>
        <w:rPr>
          <w:sz w:val="24"/>
          <w:szCs w:val="24"/>
        </w:rPr>
      </w:pPr>
    </w:p>
    <w:p w14:paraId="2B4627A0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162"/>
        <w:rPr>
          <w:sz w:val="24"/>
          <w:szCs w:val="24"/>
        </w:rPr>
      </w:pPr>
    </w:p>
    <w:p w14:paraId="3D6ADFB8" w14:textId="7EE50A5B" w:rsidR="00C9536C" w:rsidRDefault="006A5EE6">
      <w:pPr>
        <w:pBdr>
          <w:top w:val="nil"/>
          <w:left w:val="nil"/>
          <w:bottom w:val="nil"/>
          <w:right w:val="nil"/>
          <w:between w:val="nil"/>
        </w:pBdr>
        <w:spacing w:before="162"/>
        <w:rPr>
          <w:sz w:val="24"/>
          <w:szCs w:val="24"/>
        </w:rPr>
      </w:pPr>
      <w:r w:rsidRPr="006A5EE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O grafo “b”, pois o grafo “b” é o único grafo onde todos os vértices possuem pelo menos uma aresta, enquanto os outros dois grafos “a” e “c” possuem um vértice sem aresta ligando a outro vértice.</w:t>
      </w:r>
    </w:p>
    <w:p w14:paraId="48157155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162"/>
        <w:rPr>
          <w:sz w:val="24"/>
          <w:szCs w:val="24"/>
        </w:rPr>
      </w:pPr>
    </w:p>
    <w:p w14:paraId="79A99B66" w14:textId="77777777" w:rsidR="00C9536C" w:rsidRDefault="00000000">
      <w:pPr>
        <w:pStyle w:val="Ttulo1"/>
        <w:ind w:firstLine="120"/>
      </w:pPr>
      <w:r>
        <w:rPr>
          <w:color w:val="365F91"/>
        </w:rPr>
        <w:t>Parte 2</w:t>
      </w:r>
    </w:p>
    <w:p w14:paraId="7ABB89DE" w14:textId="77777777" w:rsidR="00C9536C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Responda as seguintes questões relacionadas a Fecho Transitivo</w:t>
      </w:r>
    </w:p>
    <w:p w14:paraId="07A5068F" w14:textId="77777777" w:rsidR="00C953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9"/>
        </w:tabs>
        <w:spacing w:before="292" w:line="242" w:lineRule="auto"/>
        <w:ind w:left="120" w:right="120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Defina com suas palavras o que é o Fecho Transitivo de um grafo e discuta que tipos de problemas pode-se responder utilizando essa estrutura. </w:t>
      </w:r>
    </w:p>
    <w:p w14:paraId="60F947A1" w14:textId="2C38DD5C" w:rsidR="00C9536C" w:rsidRDefault="006A5EE6">
      <w:pPr>
        <w:pBdr>
          <w:top w:val="nil"/>
          <w:left w:val="nil"/>
          <w:bottom w:val="nil"/>
          <w:right w:val="nil"/>
          <w:between w:val="nil"/>
        </w:pBdr>
        <w:tabs>
          <w:tab w:val="left" w:pos="359"/>
        </w:tabs>
        <w:spacing w:before="292" w:line="242" w:lineRule="auto"/>
        <w:ind w:left="121" w:right="120"/>
        <w:jc w:val="both"/>
        <w:rPr>
          <w:color w:val="000000"/>
          <w:sz w:val="24"/>
          <w:szCs w:val="24"/>
        </w:rPr>
      </w:pPr>
      <w:r w:rsidRPr="006A5EE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O fecho transitivo de um grafo indica todas as relações de alcançabilidade entre os vértices. Pode-se usar essa estrutura para verificar conectividade entre vértices, por exemplo. O custo computacional para verificar a existência de caminhos entre os pares de vértices na matriz de alcançabilidade é constante</w:t>
      </w:r>
    </w:p>
    <w:p w14:paraId="563DE7B8" w14:textId="77777777" w:rsidR="00C953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288"/>
        <w:ind w:left="120" w:right="117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>A partir da matriz de alcançabilidade (ou seja, a matriz de adjacências do grafo de fecho transitivo), qual é o custo computacional para verificar se existe um caminho direto ou indireto entre qualquer par de vértices do grafo?</w:t>
      </w:r>
    </w:p>
    <w:p w14:paraId="1FEF5DD4" w14:textId="24187519" w:rsidR="00C9536C" w:rsidRDefault="006A5EE6">
      <w:p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288"/>
        <w:ind w:left="121" w:right="117"/>
        <w:jc w:val="both"/>
        <w:rPr>
          <w:sz w:val="24"/>
          <w:szCs w:val="24"/>
        </w:rPr>
      </w:pPr>
      <w:r w:rsidRPr="006A5EE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O custo computacional para verificar a existência de um caminho direto ou indireto entre qualquer par de vértices do grafo, a partir da matriz de alcançabilidade, é constante.</w:t>
      </w:r>
    </w:p>
    <w:p w14:paraId="3CEF5BA4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459B834F" w14:textId="77777777" w:rsidR="00C953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8"/>
        </w:tabs>
        <w:spacing w:line="237" w:lineRule="auto"/>
        <w:ind w:left="120" w:right="117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>Para cada um dos grafos apresentados a seguir, encontre o grafo de Fecho Transitivo correspondente.</w:t>
      </w:r>
    </w:p>
    <w:p w14:paraId="7A095AA4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color w:val="000000"/>
          <w:sz w:val="20"/>
          <w:szCs w:val="20"/>
        </w:rPr>
      </w:pPr>
    </w:p>
    <w:p w14:paraId="53E749D3" w14:textId="77777777" w:rsidR="00C9536C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hidden="0" allowOverlap="1" wp14:anchorId="72592E6C" wp14:editId="6256E044">
            <wp:simplePos x="0" y="0"/>
            <wp:positionH relativeFrom="column">
              <wp:posOffset>1190625</wp:posOffset>
            </wp:positionH>
            <wp:positionV relativeFrom="paragraph">
              <wp:posOffset>0</wp:posOffset>
            </wp:positionV>
            <wp:extent cx="2378013" cy="1552575"/>
            <wp:effectExtent l="0" t="0" r="0" b="0"/>
            <wp:wrapTopAndBottom distT="0" distB="0"/>
            <wp:docPr id="3" name="image4.png" descr="A picture containing text, toy, doll, tool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picture containing text, toy, doll, tool  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013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08146B" w14:textId="77777777" w:rsidR="00C9536C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sz w:val="24"/>
          <w:szCs w:val="24"/>
        </w:rPr>
      </w:pPr>
      <w:r>
        <w:rPr>
          <w:sz w:val="24"/>
          <w:szCs w:val="24"/>
        </w:rPr>
        <w:t>Grafo F:</w:t>
      </w:r>
    </w:p>
    <w:p w14:paraId="300434DF" w14:textId="77777777" w:rsidR="00C9536C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9E6746F" wp14:editId="590D9719">
            <wp:extent cx="3281363" cy="958062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958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D2D59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sz w:val="24"/>
          <w:szCs w:val="24"/>
        </w:rPr>
      </w:pPr>
    </w:p>
    <w:p w14:paraId="73717D1B" w14:textId="77777777" w:rsidR="00C9536C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sz w:val="24"/>
          <w:szCs w:val="24"/>
        </w:rPr>
      </w:pPr>
      <w:r>
        <w:rPr>
          <w:sz w:val="24"/>
          <w:szCs w:val="24"/>
        </w:rPr>
        <w:t>Grafo G:</w:t>
      </w:r>
    </w:p>
    <w:p w14:paraId="63D9637A" w14:textId="77777777" w:rsidR="00C9536C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96A6C93" wp14:editId="02D44316">
            <wp:extent cx="3364684" cy="126325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684" cy="1263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A241A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sz w:val="24"/>
          <w:szCs w:val="24"/>
        </w:rPr>
      </w:pPr>
    </w:p>
    <w:p w14:paraId="56D7B8AF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sz w:val="24"/>
          <w:szCs w:val="24"/>
        </w:rPr>
      </w:pPr>
    </w:p>
    <w:p w14:paraId="2CD4F71B" w14:textId="77777777" w:rsidR="00C953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</w:tabs>
        <w:spacing w:line="237" w:lineRule="auto"/>
        <w:ind w:left="120" w:right="119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>Dado o pseudocódigo do Algoritmo de Warshall discutido em aula, qual a complexidade computacional desse algoritmo?</w:t>
      </w:r>
    </w:p>
    <w:p w14:paraId="01187F02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tabs>
          <w:tab w:val="left" w:pos="443"/>
        </w:tabs>
        <w:spacing w:line="237" w:lineRule="auto"/>
        <w:ind w:left="121" w:right="119"/>
        <w:jc w:val="both"/>
        <w:rPr>
          <w:sz w:val="24"/>
          <w:szCs w:val="24"/>
        </w:rPr>
      </w:pPr>
    </w:p>
    <w:p w14:paraId="23CD2C0C" w14:textId="103A9683" w:rsidR="00C9536C" w:rsidRDefault="006A5EE6">
      <w:pPr>
        <w:pBdr>
          <w:top w:val="nil"/>
          <w:left w:val="nil"/>
          <w:bottom w:val="nil"/>
          <w:right w:val="nil"/>
          <w:between w:val="nil"/>
        </w:pBdr>
        <w:tabs>
          <w:tab w:val="left" w:pos="443"/>
        </w:tabs>
        <w:spacing w:line="237" w:lineRule="auto"/>
        <w:ind w:left="121" w:right="119"/>
        <w:jc w:val="both"/>
        <w:rPr>
          <w:sz w:val="24"/>
          <w:szCs w:val="24"/>
        </w:rPr>
      </w:pPr>
      <w:r w:rsidRPr="006A5EE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O algoritmo de Warshall tem uma complexidade computacional de O(n^3), onde 'n' é o número de vértices no grafo. Isso ocorre porque o algoritmo executa três loops aninhados para atualizar a matriz de alcançabilidade.</w:t>
      </w:r>
    </w:p>
    <w:p w14:paraId="111F844E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tabs>
          <w:tab w:val="left" w:pos="443"/>
        </w:tabs>
        <w:spacing w:line="237" w:lineRule="auto"/>
        <w:ind w:right="119"/>
        <w:jc w:val="both"/>
        <w:rPr>
          <w:sz w:val="24"/>
          <w:szCs w:val="24"/>
        </w:rPr>
      </w:pPr>
    </w:p>
    <w:p w14:paraId="01236F4E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71BFB1" w14:textId="77777777" w:rsidR="00C953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9"/>
        </w:tabs>
        <w:spacing w:line="242" w:lineRule="auto"/>
        <w:ind w:left="120" w:right="119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>O que é programação dinâmica? Por que o Algoritmo de Warshall utilizado para calcular a matriz de alcançabilidade é considerando um algoritmo dessa categoria?</w:t>
      </w:r>
    </w:p>
    <w:p w14:paraId="71D3BBE8" w14:textId="77777777" w:rsidR="00C9536C" w:rsidRDefault="00C9536C">
      <w:pPr>
        <w:pBdr>
          <w:top w:val="nil"/>
          <w:left w:val="nil"/>
          <w:bottom w:val="nil"/>
          <w:right w:val="nil"/>
          <w:between w:val="nil"/>
        </w:pBdr>
        <w:tabs>
          <w:tab w:val="left" w:pos="389"/>
        </w:tabs>
        <w:spacing w:line="242" w:lineRule="auto"/>
        <w:ind w:left="121" w:right="119"/>
        <w:jc w:val="both"/>
        <w:rPr>
          <w:sz w:val="24"/>
          <w:szCs w:val="24"/>
        </w:rPr>
      </w:pPr>
    </w:p>
    <w:p w14:paraId="62DCB5BB" w14:textId="5BC0FC02" w:rsidR="00C9536C" w:rsidRDefault="006A5EE6">
      <w:pPr>
        <w:pBdr>
          <w:top w:val="nil"/>
          <w:left w:val="nil"/>
          <w:bottom w:val="nil"/>
          <w:right w:val="nil"/>
          <w:between w:val="nil"/>
        </w:pBdr>
        <w:tabs>
          <w:tab w:val="left" w:pos="389"/>
        </w:tabs>
        <w:spacing w:line="242" w:lineRule="auto"/>
        <w:ind w:left="121" w:right="119"/>
        <w:jc w:val="both"/>
        <w:rPr>
          <w:sz w:val="24"/>
          <w:szCs w:val="24"/>
        </w:rPr>
      </w:pPr>
      <w:r w:rsidRPr="006A5EE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 xml:space="preserve">Programação dinâmica é uma técnica de resolução de problemas que consiste em dividir um problema em subproblemas menores e resolver cada subproblema apenas uma vez, armazenando suas soluções para evitar </w:t>
      </w:r>
      <w:r w:rsidR="00E11007">
        <w:rPr>
          <w:sz w:val="24"/>
          <w:szCs w:val="24"/>
        </w:rPr>
        <w:t>faze-los novamente</w:t>
      </w:r>
      <w:r w:rsidR="00000000">
        <w:rPr>
          <w:sz w:val="24"/>
          <w:szCs w:val="24"/>
        </w:rPr>
        <w:t>. O algoritmo de Warshall se enquadra nessa categoria porque utiliza uma abordagem iterativa para calcular a matriz de alcançabilidade, onde cada valor da matriz é atualizado com base nos valores anteriores.</w:t>
      </w:r>
    </w:p>
    <w:sectPr w:rsidR="00C9536C">
      <w:pgSz w:w="11900" w:h="16840"/>
      <w:pgMar w:top="1420" w:right="1680" w:bottom="280" w:left="16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6E26"/>
    <w:multiLevelType w:val="multilevel"/>
    <w:tmpl w:val="D0F6FC52"/>
    <w:lvl w:ilvl="0">
      <w:start w:val="1"/>
      <w:numFmt w:val="decimal"/>
      <w:lvlText w:val="%1)"/>
      <w:lvlJc w:val="left"/>
      <w:pPr>
        <w:ind w:left="121" w:hanging="25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62" w:hanging="250"/>
      </w:pPr>
    </w:lvl>
    <w:lvl w:ilvl="2">
      <w:numFmt w:val="bullet"/>
      <w:lvlText w:val="•"/>
      <w:lvlJc w:val="left"/>
      <w:pPr>
        <w:ind w:left="1804" w:hanging="250"/>
      </w:pPr>
    </w:lvl>
    <w:lvl w:ilvl="3">
      <w:numFmt w:val="bullet"/>
      <w:lvlText w:val="•"/>
      <w:lvlJc w:val="left"/>
      <w:pPr>
        <w:ind w:left="2646" w:hanging="250"/>
      </w:pPr>
    </w:lvl>
    <w:lvl w:ilvl="4">
      <w:numFmt w:val="bullet"/>
      <w:lvlText w:val="•"/>
      <w:lvlJc w:val="left"/>
      <w:pPr>
        <w:ind w:left="3488" w:hanging="250"/>
      </w:pPr>
    </w:lvl>
    <w:lvl w:ilvl="5">
      <w:numFmt w:val="bullet"/>
      <w:lvlText w:val="•"/>
      <w:lvlJc w:val="left"/>
      <w:pPr>
        <w:ind w:left="4330" w:hanging="250"/>
      </w:pPr>
    </w:lvl>
    <w:lvl w:ilvl="6">
      <w:numFmt w:val="bullet"/>
      <w:lvlText w:val="•"/>
      <w:lvlJc w:val="left"/>
      <w:pPr>
        <w:ind w:left="5172" w:hanging="250"/>
      </w:pPr>
    </w:lvl>
    <w:lvl w:ilvl="7">
      <w:numFmt w:val="bullet"/>
      <w:lvlText w:val="•"/>
      <w:lvlJc w:val="left"/>
      <w:pPr>
        <w:ind w:left="6014" w:hanging="250"/>
      </w:pPr>
    </w:lvl>
    <w:lvl w:ilvl="8">
      <w:numFmt w:val="bullet"/>
      <w:lvlText w:val="•"/>
      <w:lvlJc w:val="left"/>
      <w:pPr>
        <w:ind w:left="6856" w:hanging="250"/>
      </w:pPr>
    </w:lvl>
  </w:abstractNum>
  <w:abstractNum w:abstractNumId="1" w15:restartNumberingAfterBreak="0">
    <w:nsid w:val="717F75C5"/>
    <w:multiLevelType w:val="multilevel"/>
    <w:tmpl w:val="8F82DD4E"/>
    <w:lvl w:ilvl="0">
      <w:start w:val="1"/>
      <w:numFmt w:val="decimal"/>
      <w:lvlText w:val="%1)"/>
      <w:lvlJc w:val="left"/>
      <w:pPr>
        <w:ind w:left="121" w:hanging="24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62" w:hanging="240"/>
      </w:pPr>
    </w:lvl>
    <w:lvl w:ilvl="2">
      <w:numFmt w:val="bullet"/>
      <w:lvlText w:val="•"/>
      <w:lvlJc w:val="left"/>
      <w:pPr>
        <w:ind w:left="1804" w:hanging="240"/>
      </w:pPr>
    </w:lvl>
    <w:lvl w:ilvl="3">
      <w:numFmt w:val="bullet"/>
      <w:lvlText w:val="•"/>
      <w:lvlJc w:val="left"/>
      <w:pPr>
        <w:ind w:left="2646" w:hanging="240"/>
      </w:pPr>
    </w:lvl>
    <w:lvl w:ilvl="4">
      <w:numFmt w:val="bullet"/>
      <w:lvlText w:val="•"/>
      <w:lvlJc w:val="left"/>
      <w:pPr>
        <w:ind w:left="3488" w:hanging="240"/>
      </w:pPr>
    </w:lvl>
    <w:lvl w:ilvl="5">
      <w:numFmt w:val="bullet"/>
      <w:lvlText w:val="•"/>
      <w:lvlJc w:val="left"/>
      <w:pPr>
        <w:ind w:left="4330" w:hanging="240"/>
      </w:pPr>
    </w:lvl>
    <w:lvl w:ilvl="6">
      <w:numFmt w:val="bullet"/>
      <w:lvlText w:val="•"/>
      <w:lvlJc w:val="left"/>
      <w:pPr>
        <w:ind w:left="5172" w:hanging="240"/>
      </w:pPr>
    </w:lvl>
    <w:lvl w:ilvl="7">
      <w:numFmt w:val="bullet"/>
      <w:lvlText w:val="•"/>
      <w:lvlJc w:val="left"/>
      <w:pPr>
        <w:ind w:left="6014" w:hanging="240"/>
      </w:pPr>
    </w:lvl>
    <w:lvl w:ilvl="8">
      <w:numFmt w:val="bullet"/>
      <w:lvlText w:val="•"/>
      <w:lvlJc w:val="left"/>
      <w:pPr>
        <w:ind w:left="6856" w:hanging="240"/>
      </w:pPr>
    </w:lvl>
  </w:abstractNum>
  <w:num w:numId="1" w16cid:durableId="775173280">
    <w:abstractNumId w:val="1"/>
  </w:num>
  <w:num w:numId="2" w16cid:durableId="171411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36C"/>
    <w:rsid w:val="006A5EE6"/>
    <w:rsid w:val="008D0BDD"/>
    <w:rsid w:val="00C9536C"/>
    <w:rsid w:val="00E1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8B37"/>
  <w15:docId w15:val="{9629C6DD-7886-411E-BCC4-3D4616F0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2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719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Furini</cp:lastModifiedBy>
  <cp:revision>3</cp:revision>
  <dcterms:created xsi:type="dcterms:W3CDTF">2024-03-13T23:34:00Z</dcterms:created>
  <dcterms:modified xsi:type="dcterms:W3CDTF">2024-03-13T23:41:00Z</dcterms:modified>
</cp:coreProperties>
</file>