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EEA" w:rsidRDefault="004C1618">
      <w:pPr>
        <w:rPr>
          <w:rFonts w:asciiTheme="majorHAnsi" w:hAnsiTheme="majorHAnsi"/>
          <w:b/>
          <w:sz w:val="28"/>
        </w:rPr>
      </w:pPr>
      <w:r>
        <w:rPr>
          <w:rFonts w:asciiTheme="majorHAnsi" w:hAnsiTheme="majorHAnsi"/>
          <w:b/>
          <w:noProof/>
          <w:sz w:val="28"/>
          <w:lang w:eastAsia="es-VE"/>
        </w:rPr>
        <w:drawing>
          <wp:anchor distT="0" distB="0" distL="114300" distR="114300" simplePos="0" relativeHeight="251658240" behindDoc="1" locked="0" layoutInCell="1" allowOverlap="1" wp14:anchorId="1B2AF9E3" wp14:editId="5AC13029">
            <wp:simplePos x="0" y="0"/>
            <wp:positionH relativeFrom="column">
              <wp:posOffset>4107815</wp:posOffset>
            </wp:positionH>
            <wp:positionV relativeFrom="paragraph">
              <wp:posOffset>99060</wp:posOffset>
            </wp:positionV>
            <wp:extent cx="1898015" cy="1264920"/>
            <wp:effectExtent l="0" t="0" r="6985" b="0"/>
            <wp:wrapTight wrapText="bothSides">
              <wp:wrapPolygon edited="0">
                <wp:start x="0" y="0"/>
                <wp:lineTo x="0" y="21145"/>
                <wp:lineTo x="21463" y="21145"/>
                <wp:lineTo x="21463"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S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8015" cy="1264920"/>
                    </a:xfrm>
                    <a:prstGeom prst="rect">
                      <a:avLst/>
                    </a:prstGeom>
                  </pic:spPr>
                </pic:pic>
              </a:graphicData>
            </a:graphic>
            <wp14:sizeRelH relativeFrom="page">
              <wp14:pctWidth>0</wp14:pctWidth>
            </wp14:sizeRelH>
            <wp14:sizeRelV relativeFrom="page">
              <wp14:pctHeight>0</wp14:pctHeight>
            </wp14:sizeRelV>
          </wp:anchor>
        </w:drawing>
      </w:r>
      <w:r w:rsidR="00CD1C18">
        <w:rPr>
          <w:rFonts w:asciiTheme="majorHAnsi" w:hAnsiTheme="majorHAnsi"/>
          <w:b/>
          <w:sz w:val="28"/>
        </w:rPr>
        <w:t>Universidad Simón Bolívar</w:t>
      </w:r>
    </w:p>
    <w:p w:rsidR="00CD1C18" w:rsidRDefault="00CD1C18">
      <w:pPr>
        <w:rPr>
          <w:rFonts w:asciiTheme="majorHAnsi" w:hAnsiTheme="majorHAnsi"/>
          <w:b/>
          <w:sz w:val="28"/>
        </w:rPr>
      </w:pPr>
      <w:r>
        <w:rPr>
          <w:rFonts w:asciiTheme="majorHAnsi" w:hAnsiTheme="majorHAnsi"/>
          <w:b/>
          <w:sz w:val="28"/>
        </w:rPr>
        <w:t>CI3725: Traductores e Interpretadores</w:t>
      </w:r>
    </w:p>
    <w:p w:rsidR="00CD1C18" w:rsidRDefault="00CD1C18">
      <w:pPr>
        <w:rPr>
          <w:rFonts w:asciiTheme="majorHAnsi" w:hAnsiTheme="majorHAnsi"/>
          <w:b/>
          <w:sz w:val="28"/>
        </w:rPr>
      </w:pPr>
      <w:r>
        <w:rPr>
          <w:rFonts w:asciiTheme="majorHAnsi" w:hAnsiTheme="majorHAnsi"/>
          <w:b/>
          <w:sz w:val="28"/>
        </w:rPr>
        <w:t>Integrantes: Gustavo Gutiérrez  11-10428</w:t>
      </w:r>
    </w:p>
    <w:p w:rsidR="00CD1C18" w:rsidRDefault="00CD1C18">
      <w:pPr>
        <w:rPr>
          <w:rFonts w:asciiTheme="majorHAnsi" w:hAnsiTheme="majorHAnsi"/>
          <w:b/>
          <w:sz w:val="28"/>
        </w:rPr>
      </w:pPr>
      <w:r>
        <w:rPr>
          <w:rFonts w:asciiTheme="majorHAnsi" w:hAnsiTheme="majorHAnsi"/>
          <w:b/>
          <w:sz w:val="28"/>
        </w:rPr>
        <w:tab/>
      </w:r>
      <w:r>
        <w:rPr>
          <w:rFonts w:asciiTheme="majorHAnsi" w:hAnsiTheme="majorHAnsi"/>
          <w:b/>
          <w:sz w:val="28"/>
        </w:rPr>
        <w:tab/>
        <w:t xml:space="preserve">    José Pascarella        11-10743</w:t>
      </w:r>
    </w:p>
    <w:p w:rsidR="004C1618" w:rsidRDefault="004C1618">
      <w:pPr>
        <w:rPr>
          <w:rFonts w:asciiTheme="majorHAnsi" w:hAnsiTheme="majorHAnsi"/>
          <w:b/>
          <w:sz w:val="28"/>
        </w:rPr>
      </w:pPr>
    </w:p>
    <w:p w:rsidR="004C1618" w:rsidRDefault="004C1618">
      <w:pPr>
        <w:rPr>
          <w:rFonts w:asciiTheme="majorHAnsi" w:hAnsiTheme="majorHAnsi"/>
          <w:b/>
          <w:sz w:val="28"/>
        </w:rPr>
      </w:pPr>
    </w:p>
    <w:p w:rsidR="004C1618" w:rsidRDefault="004C1618" w:rsidP="004C1618">
      <w:pPr>
        <w:jc w:val="center"/>
        <w:rPr>
          <w:rFonts w:asciiTheme="majorHAnsi" w:hAnsiTheme="majorHAnsi"/>
          <w:b/>
          <w:sz w:val="28"/>
        </w:rPr>
      </w:pPr>
    </w:p>
    <w:p w:rsidR="004C1618" w:rsidRDefault="004C1618" w:rsidP="004C1618">
      <w:pPr>
        <w:jc w:val="center"/>
        <w:rPr>
          <w:rFonts w:asciiTheme="majorHAnsi" w:hAnsiTheme="majorHAnsi"/>
          <w:b/>
          <w:sz w:val="28"/>
        </w:rPr>
      </w:pPr>
    </w:p>
    <w:p w:rsidR="004C1618" w:rsidRDefault="004C1618" w:rsidP="004C1618">
      <w:pPr>
        <w:jc w:val="center"/>
        <w:rPr>
          <w:rFonts w:asciiTheme="majorHAnsi" w:hAnsiTheme="majorHAnsi"/>
          <w:b/>
          <w:sz w:val="28"/>
        </w:rPr>
      </w:pPr>
    </w:p>
    <w:p w:rsidR="004C1618" w:rsidRPr="004C1618" w:rsidRDefault="004C1618" w:rsidP="004C1618">
      <w:pPr>
        <w:jc w:val="center"/>
        <w:rPr>
          <w:rFonts w:asciiTheme="majorHAnsi" w:hAnsiTheme="majorHAnsi"/>
          <w:b/>
          <w:sz w:val="36"/>
        </w:rPr>
      </w:pPr>
      <w:r w:rsidRPr="004C1618">
        <w:rPr>
          <w:rFonts w:asciiTheme="majorHAnsi" w:hAnsiTheme="majorHAnsi"/>
          <w:b/>
          <w:sz w:val="36"/>
        </w:rPr>
        <w:t xml:space="preserve">Informe Etapa 1 </w:t>
      </w:r>
    </w:p>
    <w:p w:rsidR="004C1618" w:rsidRDefault="004C1618" w:rsidP="004C1618">
      <w:pPr>
        <w:jc w:val="center"/>
        <w:rPr>
          <w:rFonts w:asciiTheme="majorHAnsi" w:hAnsiTheme="majorHAnsi"/>
          <w:b/>
          <w:sz w:val="36"/>
        </w:rPr>
      </w:pPr>
      <w:r w:rsidRPr="004C1618">
        <w:rPr>
          <w:rFonts w:asciiTheme="majorHAnsi" w:hAnsiTheme="majorHAnsi"/>
          <w:b/>
          <w:sz w:val="36"/>
        </w:rPr>
        <w:t>Interprete de BOT</w:t>
      </w:r>
    </w:p>
    <w:p w:rsidR="004C1618" w:rsidRDefault="004C1618">
      <w:pPr>
        <w:rPr>
          <w:rFonts w:asciiTheme="majorHAnsi" w:hAnsiTheme="majorHAnsi"/>
          <w:b/>
          <w:sz w:val="36"/>
        </w:rPr>
      </w:pPr>
      <w:r>
        <w:rPr>
          <w:rFonts w:asciiTheme="majorHAnsi" w:hAnsiTheme="majorHAnsi"/>
          <w:b/>
          <w:sz w:val="36"/>
        </w:rPr>
        <w:br w:type="page"/>
      </w:r>
    </w:p>
    <w:p w:rsidR="004C1618" w:rsidRPr="00C00FE5" w:rsidRDefault="004C1618" w:rsidP="004C1618">
      <w:pPr>
        <w:jc w:val="both"/>
        <w:rPr>
          <w:rFonts w:asciiTheme="majorHAnsi" w:hAnsiTheme="majorHAnsi"/>
          <w:b/>
          <w:sz w:val="28"/>
        </w:rPr>
      </w:pPr>
      <w:r>
        <w:rPr>
          <w:rFonts w:asciiTheme="majorHAnsi" w:hAnsiTheme="majorHAnsi"/>
          <w:b/>
          <w:sz w:val="28"/>
        </w:rPr>
        <w:lastRenderedPageBreak/>
        <w:t>Introducción</w:t>
      </w:r>
    </w:p>
    <w:p w:rsidR="004C1618" w:rsidRDefault="004C1618" w:rsidP="004C1618">
      <w:pPr>
        <w:jc w:val="both"/>
        <w:rPr>
          <w:rFonts w:asciiTheme="majorHAnsi" w:hAnsiTheme="majorHAnsi"/>
          <w:sz w:val="24"/>
        </w:rPr>
      </w:pPr>
      <w:r>
        <w:rPr>
          <w:rFonts w:asciiTheme="majorHAnsi" w:hAnsiTheme="majorHAnsi"/>
          <w:sz w:val="24"/>
        </w:rPr>
        <w:t xml:space="preserve">Para esta primera etapa del proyecto se pidió desarrollar un </w:t>
      </w:r>
      <w:r>
        <w:rPr>
          <w:rFonts w:asciiTheme="majorHAnsi" w:hAnsiTheme="majorHAnsi"/>
          <w:i/>
          <w:sz w:val="24"/>
        </w:rPr>
        <w:t>Lexer</w:t>
      </w:r>
      <w:r>
        <w:rPr>
          <w:rFonts w:asciiTheme="majorHAnsi" w:hAnsiTheme="majorHAnsi"/>
          <w:sz w:val="24"/>
        </w:rPr>
        <w:t xml:space="preserve"> para el lenguaje BOT especificado en el enunciado del Proyecto. Para la realización de esta tarea se dio a escoger entre un conjunto de lenguajes de programación y librerías. El objetivo de este informe es exponer el lenguaje y las herramientas utilizadas así como explicar brevemente la implementación del Lexer. Además se incluyen las respuestas de la revisión Teórico-Práctica.</w:t>
      </w:r>
    </w:p>
    <w:p w:rsidR="004C1618" w:rsidRDefault="004C1618" w:rsidP="004C1618">
      <w:pPr>
        <w:jc w:val="both"/>
        <w:rPr>
          <w:rFonts w:asciiTheme="majorHAnsi" w:hAnsiTheme="majorHAnsi"/>
          <w:sz w:val="24"/>
        </w:rPr>
      </w:pPr>
    </w:p>
    <w:p w:rsidR="004C1618" w:rsidRDefault="00C00FE5" w:rsidP="004C1618">
      <w:pPr>
        <w:jc w:val="both"/>
        <w:rPr>
          <w:rFonts w:asciiTheme="majorHAnsi" w:hAnsiTheme="majorHAnsi"/>
          <w:b/>
          <w:sz w:val="28"/>
        </w:rPr>
      </w:pPr>
      <w:r>
        <w:rPr>
          <w:rFonts w:asciiTheme="majorHAnsi" w:hAnsiTheme="majorHAnsi"/>
          <w:b/>
          <w:sz w:val="28"/>
        </w:rPr>
        <w:t>Herramientas Escogidas</w:t>
      </w:r>
    </w:p>
    <w:p w:rsidR="004C1618" w:rsidRDefault="004C1618" w:rsidP="004C1618">
      <w:pPr>
        <w:jc w:val="both"/>
        <w:rPr>
          <w:rFonts w:asciiTheme="majorHAnsi" w:hAnsiTheme="majorHAnsi"/>
          <w:sz w:val="24"/>
        </w:rPr>
      </w:pPr>
      <w:r>
        <w:rPr>
          <w:rFonts w:asciiTheme="majorHAnsi" w:hAnsiTheme="majorHAnsi"/>
          <w:sz w:val="24"/>
        </w:rPr>
        <w:t xml:space="preserve">Se decidió utilizar </w:t>
      </w:r>
      <w:r>
        <w:rPr>
          <w:rFonts w:asciiTheme="majorHAnsi" w:hAnsiTheme="majorHAnsi"/>
          <w:i/>
          <w:sz w:val="24"/>
        </w:rPr>
        <w:t>Ruby</w:t>
      </w:r>
      <w:r>
        <w:rPr>
          <w:rFonts w:asciiTheme="majorHAnsi" w:hAnsiTheme="majorHAnsi"/>
          <w:sz w:val="24"/>
        </w:rPr>
        <w:t xml:space="preserve"> como lenguaje de programación para el desarrollo del proyecto. Las razones de esta elección fueron meramente académicas, pues existe interés por parte de los integrantes del equipo de aprender a utilizar dicho lenguaje. Debido a esto y al hecho de que no existen librerías recomendadas por los </w:t>
      </w:r>
      <w:r w:rsidR="00C00FE5">
        <w:rPr>
          <w:rFonts w:asciiTheme="majorHAnsi" w:hAnsiTheme="majorHAnsi"/>
          <w:sz w:val="24"/>
        </w:rPr>
        <w:t>profesores</w:t>
      </w:r>
      <w:r>
        <w:rPr>
          <w:rFonts w:asciiTheme="majorHAnsi" w:hAnsiTheme="majorHAnsi"/>
          <w:sz w:val="24"/>
        </w:rPr>
        <w:t xml:space="preserve"> del laboratorio para Ruby </w:t>
      </w:r>
      <w:r w:rsidR="00C00FE5">
        <w:rPr>
          <w:rFonts w:asciiTheme="majorHAnsi" w:hAnsiTheme="majorHAnsi"/>
          <w:sz w:val="24"/>
        </w:rPr>
        <w:t>el Lexer fue implementado desde cero.</w:t>
      </w:r>
    </w:p>
    <w:p w:rsidR="00C00FE5" w:rsidRDefault="00C00FE5" w:rsidP="004C1618">
      <w:pPr>
        <w:jc w:val="both"/>
        <w:rPr>
          <w:rFonts w:asciiTheme="majorHAnsi" w:hAnsiTheme="majorHAnsi"/>
          <w:sz w:val="24"/>
        </w:rPr>
      </w:pPr>
    </w:p>
    <w:p w:rsidR="00C00FE5" w:rsidRDefault="00C00FE5" w:rsidP="004C1618">
      <w:pPr>
        <w:jc w:val="both"/>
        <w:rPr>
          <w:rFonts w:asciiTheme="majorHAnsi" w:hAnsiTheme="majorHAnsi"/>
          <w:b/>
          <w:sz w:val="28"/>
        </w:rPr>
      </w:pPr>
      <w:r>
        <w:rPr>
          <w:rFonts w:asciiTheme="majorHAnsi" w:hAnsiTheme="majorHAnsi"/>
          <w:b/>
          <w:sz w:val="28"/>
        </w:rPr>
        <w:t>Diseño de la Solución</w:t>
      </w:r>
    </w:p>
    <w:p w:rsidR="00C00FE5" w:rsidRDefault="00C00FE5" w:rsidP="004C1618">
      <w:pPr>
        <w:jc w:val="both"/>
        <w:rPr>
          <w:rFonts w:asciiTheme="majorHAnsi" w:hAnsiTheme="majorHAnsi"/>
          <w:sz w:val="24"/>
        </w:rPr>
      </w:pPr>
      <w:r>
        <w:rPr>
          <w:rFonts w:asciiTheme="majorHAnsi" w:hAnsiTheme="majorHAnsi"/>
          <w:sz w:val="24"/>
        </w:rPr>
        <w:t>El Lexer implementado toma como entrada el contenido del archivo a procesar como un solo string e itera sobre este hasta que se encuentre vacío. El proceso de cada iteración es el siguiente:</w:t>
      </w:r>
    </w:p>
    <w:p w:rsidR="00C00FE5" w:rsidRDefault="00C00FE5" w:rsidP="004C1618">
      <w:pPr>
        <w:jc w:val="both"/>
        <w:rPr>
          <w:rFonts w:asciiTheme="majorHAnsi" w:hAnsiTheme="majorHAnsi"/>
          <w:sz w:val="24"/>
        </w:rPr>
      </w:pPr>
      <w:r>
        <w:rPr>
          <w:rFonts w:asciiTheme="majorHAnsi" w:hAnsiTheme="majorHAnsi"/>
          <w:sz w:val="24"/>
        </w:rPr>
        <w:t>- Se compara el inicio del string con las expresiones regulares de cada uno de los tokens posibles.</w:t>
      </w:r>
    </w:p>
    <w:p w:rsidR="00C00FE5" w:rsidRDefault="00C00FE5" w:rsidP="004C1618">
      <w:pPr>
        <w:jc w:val="both"/>
        <w:rPr>
          <w:rFonts w:asciiTheme="majorHAnsi" w:hAnsiTheme="majorHAnsi"/>
          <w:sz w:val="24"/>
        </w:rPr>
      </w:pPr>
      <w:r>
        <w:rPr>
          <w:rFonts w:asciiTheme="majorHAnsi" w:hAnsiTheme="majorHAnsi"/>
          <w:sz w:val="24"/>
        </w:rPr>
        <w:t xml:space="preserve">- Una vez reconocido el caso se crea el objeto Token correspondiente y </w:t>
      </w:r>
      <w:r w:rsidR="00105AA6">
        <w:rPr>
          <w:rFonts w:asciiTheme="majorHAnsi" w:hAnsiTheme="majorHAnsi"/>
          <w:sz w:val="24"/>
        </w:rPr>
        <w:t xml:space="preserve">se agrega a la lista de Tokens. </w:t>
      </w:r>
      <w:r>
        <w:rPr>
          <w:rFonts w:asciiTheme="majorHAnsi" w:hAnsiTheme="majorHAnsi"/>
          <w:sz w:val="24"/>
        </w:rPr>
        <w:t>Se elimina el substring que ya fue procesado, se actualizan los contadores de línea y columna y se continúa con la siguiente iteración.</w:t>
      </w:r>
    </w:p>
    <w:p w:rsidR="00C00FE5" w:rsidRDefault="00C00FE5" w:rsidP="004C1618">
      <w:pPr>
        <w:jc w:val="both"/>
        <w:rPr>
          <w:rFonts w:asciiTheme="majorHAnsi" w:hAnsiTheme="majorHAnsi"/>
          <w:sz w:val="24"/>
        </w:rPr>
      </w:pPr>
      <w:r>
        <w:rPr>
          <w:rFonts w:asciiTheme="majorHAnsi" w:hAnsiTheme="majorHAnsi"/>
          <w:sz w:val="24"/>
        </w:rPr>
        <w:t>- En caso que ninguna regla concuerde se reporta un error y se elimina el carácter del inicio del string para seguir iterando.</w:t>
      </w:r>
    </w:p>
    <w:p w:rsidR="00C00FE5" w:rsidRDefault="00C00FE5" w:rsidP="004C1618">
      <w:pPr>
        <w:jc w:val="both"/>
        <w:rPr>
          <w:rFonts w:asciiTheme="majorHAnsi" w:hAnsiTheme="majorHAnsi"/>
          <w:sz w:val="24"/>
        </w:rPr>
      </w:pPr>
      <w:r>
        <w:rPr>
          <w:rFonts w:asciiTheme="majorHAnsi" w:hAnsiTheme="majorHAnsi"/>
          <w:sz w:val="24"/>
        </w:rPr>
        <w:t>- Existe una regla que reconoce un error. Esta corresponde al caso borde de los Identificadores no válidos (aquellos que empiezan con [0-9_]). En caso de caer en esta regla se reporta un error y se consume el identificador completo.</w:t>
      </w:r>
    </w:p>
    <w:p w:rsidR="00105AA6" w:rsidRDefault="00C00FE5" w:rsidP="004C1618">
      <w:pPr>
        <w:jc w:val="both"/>
        <w:rPr>
          <w:rFonts w:asciiTheme="majorHAnsi" w:hAnsiTheme="majorHAnsi"/>
          <w:i/>
          <w:sz w:val="24"/>
        </w:rPr>
      </w:pPr>
      <w:r>
        <w:rPr>
          <w:rFonts w:asciiTheme="majorHAnsi" w:hAnsiTheme="majorHAnsi"/>
          <w:sz w:val="24"/>
        </w:rPr>
        <w:t xml:space="preserve">Una vez procesado el string completo se devuelve la lista de tokens en caso de que no haya existido un error. Si se encontraron errores se devuelve </w:t>
      </w:r>
      <w:r>
        <w:rPr>
          <w:rFonts w:asciiTheme="majorHAnsi" w:hAnsiTheme="majorHAnsi"/>
          <w:i/>
          <w:sz w:val="24"/>
        </w:rPr>
        <w:t>nill.</w:t>
      </w:r>
    </w:p>
    <w:p w:rsidR="00105AA6" w:rsidRDefault="00105AA6" w:rsidP="004C1618">
      <w:pPr>
        <w:jc w:val="both"/>
        <w:rPr>
          <w:b/>
          <w:sz w:val="28"/>
        </w:rPr>
      </w:pPr>
      <w:r>
        <w:rPr>
          <w:b/>
          <w:sz w:val="28"/>
        </w:rPr>
        <w:lastRenderedPageBreak/>
        <w:t>Respuestas Teórico-Prácticas</w:t>
      </w:r>
    </w:p>
    <w:p w:rsidR="00105AA6" w:rsidRDefault="00105AA6" w:rsidP="004C1618">
      <w:pPr>
        <w:jc w:val="both"/>
        <w:rPr>
          <w:sz w:val="28"/>
        </w:rPr>
      </w:pPr>
    </w:p>
    <w:p w:rsidR="00105AA6" w:rsidRPr="00105AA6" w:rsidRDefault="00105AA6" w:rsidP="00105AA6">
      <w:pPr>
        <w:pStyle w:val="Prrafodelista"/>
        <w:numPr>
          <w:ilvl w:val="0"/>
          <w:numId w:val="2"/>
        </w:numPr>
        <w:jc w:val="both"/>
        <w:rPr>
          <w:sz w:val="28"/>
        </w:rPr>
      </w:pPr>
      <w:r>
        <w:rPr>
          <w:rFonts w:asciiTheme="majorHAnsi" w:hAnsiTheme="majorHAnsi"/>
        </w:rPr>
        <w:t>A) create</w:t>
      </w:r>
    </w:p>
    <w:p w:rsidR="00105AA6" w:rsidRDefault="00105AA6" w:rsidP="00105AA6">
      <w:pPr>
        <w:pStyle w:val="Prrafodelista"/>
        <w:ind w:left="360"/>
        <w:jc w:val="both"/>
        <w:rPr>
          <w:rFonts w:asciiTheme="majorHAnsi" w:hAnsiTheme="majorHAnsi"/>
        </w:rPr>
      </w:pPr>
      <w:r>
        <w:rPr>
          <w:rFonts w:asciiTheme="majorHAnsi" w:hAnsiTheme="majorHAnsi"/>
        </w:rPr>
        <w:t>B) char</w:t>
      </w:r>
    </w:p>
    <w:p w:rsidR="00105AA6" w:rsidRDefault="00105AA6" w:rsidP="00105AA6">
      <w:pPr>
        <w:pStyle w:val="Prrafodelista"/>
        <w:ind w:left="360"/>
        <w:jc w:val="both"/>
        <w:rPr>
          <w:rFonts w:asciiTheme="majorHAnsi" w:hAnsiTheme="majorHAnsi"/>
        </w:rPr>
      </w:pPr>
      <w:r>
        <w:rPr>
          <w:rFonts w:asciiTheme="majorHAnsi" w:hAnsiTheme="majorHAnsi"/>
        </w:rPr>
        <w:t>C) [a-zA-Z</w:t>
      </w:r>
      <w:r w:rsidR="002E419A">
        <w:rPr>
          <w:rFonts w:asciiTheme="majorHAnsi" w:hAnsiTheme="majorHAnsi"/>
        </w:rPr>
        <w:t>]</w:t>
      </w:r>
      <w:bookmarkStart w:id="0" w:name="_GoBack"/>
      <w:bookmarkEnd w:id="0"/>
      <w:r w:rsidR="002E419A">
        <w:rPr>
          <w:rFonts w:asciiTheme="majorHAnsi" w:hAnsiTheme="majorHAnsi"/>
        </w:rPr>
        <w:t>[</w:t>
      </w:r>
      <w:r>
        <w:rPr>
          <w:rFonts w:asciiTheme="majorHAnsi" w:hAnsiTheme="majorHAnsi"/>
        </w:rPr>
        <w:t>a-zA-Z0-9_]</w:t>
      </w:r>
    </w:p>
    <w:p w:rsidR="00105AA6" w:rsidRDefault="00105AA6" w:rsidP="00105AA6">
      <w:pPr>
        <w:jc w:val="both"/>
        <w:rPr>
          <w:rFonts w:asciiTheme="majorHAnsi" w:hAnsiTheme="majorHAnsi"/>
        </w:rPr>
      </w:pPr>
    </w:p>
    <w:p w:rsidR="00105AA6" w:rsidRPr="00105AA6" w:rsidRDefault="00105AA6" w:rsidP="00105AA6">
      <w:pPr>
        <w:pStyle w:val="Prrafodelista"/>
        <w:numPr>
          <w:ilvl w:val="0"/>
          <w:numId w:val="2"/>
        </w:numPr>
        <w:jc w:val="both"/>
        <w:rPr>
          <w:rFonts w:asciiTheme="majorHAnsi" w:hAnsiTheme="majorHAnsi"/>
          <w:noProof/>
          <w:lang w:eastAsia="es-VE"/>
        </w:rPr>
      </w:pPr>
      <w:r>
        <w:rPr>
          <w:noProof/>
          <w:lang w:eastAsia="es-VE"/>
        </w:rPr>
        <w:drawing>
          <wp:anchor distT="0" distB="0" distL="114300" distR="114300" simplePos="0" relativeHeight="251659264" behindDoc="1" locked="0" layoutInCell="1" allowOverlap="1" wp14:anchorId="566DD751" wp14:editId="4EEA218E">
            <wp:simplePos x="0" y="0"/>
            <wp:positionH relativeFrom="column">
              <wp:posOffset>257810</wp:posOffset>
            </wp:positionH>
            <wp:positionV relativeFrom="paragraph">
              <wp:posOffset>36195</wp:posOffset>
            </wp:positionV>
            <wp:extent cx="4135755" cy="1616075"/>
            <wp:effectExtent l="0" t="0" r="0" b="3175"/>
            <wp:wrapTight wrapText="bothSides">
              <wp:wrapPolygon edited="0">
                <wp:start x="0" y="0"/>
                <wp:lineTo x="0" y="21388"/>
                <wp:lineTo x="21491" y="21388"/>
                <wp:lineTo x="21491"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aI.png"/>
                    <pic:cNvPicPr/>
                  </pic:nvPicPr>
                  <pic:blipFill rotWithShape="1">
                    <a:blip r:embed="rId7">
                      <a:extLst>
                        <a:ext uri="{28A0092B-C50C-407E-A947-70E740481C1C}">
                          <a14:useLocalDpi xmlns:a14="http://schemas.microsoft.com/office/drawing/2010/main" val="0"/>
                        </a:ext>
                      </a:extLst>
                    </a:blip>
                    <a:srcRect t="-1" b="80409"/>
                    <a:stretch/>
                  </pic:blipFill>
                  <pic:spPr bwMode="auto">
                    <a:xfrm>
                      <a:off x="0" y="0"/>
                      <a:ext cx="4135755" cy="1616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05AA6">
        <w:rPr>
          <w:rFonts w:asciiTheme="majorHAnsi" w:hAnsiTheme="majorHAnsi"/>
        </w:rPr>
        <w:t xml:space="preserve"> </w:t>
      </w:r>
    </w:p>
    <w:p w:rsidR="00105AA6" w:rsidRPr="00105AA6" w:rsidRDefault="00105AA6" w:rsidP="00105AA6">
      <w:pPr>
        <w:jc w:val="both"/>
        <w:rPr>
          <w:sz w:val="28"/>
        </w:rPr>
      </w:pPr>
    </w:p>
    <w:p w:rsidR="00105AA6" w:rsidRDefault="00105AA6" w:rsidP="004C1618">
      <w:pPr>
        <w:jc w:val="both"/>
        <w:rPr>
          <w:rFonts w:asciiTheme="majorHAnsi" w:hAnsiTheme="majorHAnsi"/>
          <w:sz w:val="24"/>
        </w:rPr>
      </w:pPr>
    </w:p>
    <w:p w:rsidR="00105AA6" w:rsidRDefault="00105AA6" w:rsidP="004C1618">
      <w:pPr>
        <w:jc w:val="both"/>
        <w:rPr>
          <w:rFonts w:asciiTheme="majorHAnsi" w:hAnsiTheme="majorHAnsi"/>
          <w:sz w:val="24"/>
        </w:rPr>
      </w:pPr>
    </w:p>
    <w:p w:rsidR="00105AA6" w:rsidRDefault="00105AA6" w:rsidP="004C1618">
      <w:pPr>
        <w:jc w:val="both"/>
        <w:rPr>
          <w:rFonts w:asciiTheme="majorHAnsi" w:hAnsiTheme="majorHAnsi"/>
          <w:sz w:val="24"/>
        </w:rPr>
      </w:pPr>
    </w:p>
    <w:p w:rsidR="00105AA6" w:rsidRDefault="00105AA6" w:rsidP="004C1618">
      <w:pPr>
        <w:jc w:val="both"/>
        <w:rPr>
          <w:rFonts w:asciiTheme="majorHAnsi" w:hAnsiTheme="majorHAnsi"/>
          <w:sz w:val="24"/>
        </w:rPr>
      </w:pPr>
      <w:r>
        <w:rPr>
          <w:rFonts w:asciiTheme="majorHAnsi" w:hAnsiTheme="majorHAnsi"/>
          <w:noProof/>
          <w:sz w:val="24"/>
          <w:lang w:eastAsia="es-VE"/>
        </w:rPr>
        <w:drawing>
          <wp:anchor distT="0" distB="0" distL="114300" distR="114300" simplePos="0" relativeHeight="251660288" behindDoc="1" locked="0" layoutInCell="1" allowOverlap="1" wp14:anchorId="07162A58" wp14:editId="786318B4">
            <wp:simplePos x="0" y="0"/>
            <wp:positionH relativeFrom="column">
              <wp:posOffset>588645</wp:posOffset>
            </wp:positionH>
            <wp:positionV relativeFrom="paragraph">
              <wp:posOffset>253365</wp:posOffset>
            </wp:positionV>
            <wp:extent cx="4135755" cy="1732915"/>
            <wp:effectExtent l="0" t="0" r="0" b="635"/>
            <wp:wrapTight wrapText="bothSides">
              <wp:wrapPolygon edited="0">
                <wp:start x="0" y="0"/>
                <wp:lineTo x="0" y="21370"/>
                <wp:lineTo x="21491" y="21370"/>
                <wp:lineTo x="21491"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aI.png"/>
                    <pic:cNvPicPr/>
                  </pic:nvPicPr>
                  <pic:blipFill rotWithShape="1">
                    <a:blip r:embed="rId7">
                      <a:extLst>
                        <a:ext uri="{28A0092B-C50C-407E-A947-70E740481C1C}">
                          <a14:useLocalDpi xmlns:a14="http://schemas.microsoft.com/office/drawing/2010/main" val="0"/>
                        </a:ext>
                      </a:extLst>
                    </a:blip>
                    <a:srcRect t="30805" b="48186"/>
                    <a:stretch/>
                  </pic:blipFill>
                  <pic:spPr bwMode="auto">
                    <a:xfrm>
                      <a:off x="0" y="0"/>
                      <a:ext cx="4135755" cy="173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5AA6" w:rsidRDefault="00105AA6" w:rsidP="00105AA6">
      <w:pPr>
        <w:pStyle w:val="Prrafodelista"/>
        <w:numPr>
          <w:ilvl w:val="0"/>
          <w:numId w:val="2"/>
        </w:numPr>
        <w:jc w:val="both"/>
        <w:rPr>
          <w:rFonts w:asciiTheme="majorHAnsi" w:hAnsiTheme="majorHAnsi"/>
          <w:sz w:val="24"/>
        </w:rPr>
      </w:pPr>
    </w:p>
    <w:p w:rsidR="00105AA6" w:rsidRDefault="00105AA6" w:rsidP="00105AA6">
      <w:pPr>
        <w:jc w:val="both"/>
        <w:rPr>
          <w:rFonts w:asciiTheme="majorHAnsi" w:hAnsiTheme="majorHAnsi"/>
          <w:sz w:val="24"/>
        </w:rPr>
      </w:pPr>
    </w:p>
    <w:p w:rsidR="00105AA6" w:rsidRDefault="00105AA6" w:rsidP="00105AA6">
      <w:pPr>
        <w:jc w:val="both"/>
        <w:rPr>
          <w:rFonts w:asciiTheme="majorHAnsi" w:hAnsiTheme="majorHAnsi"/>
          <w:sz w:val="24"/>
        </w:rPr>
      </w:pPr>
    </w:p>
    <w:p w:rsidR="00105AA6" w:rsidRDefault="00105AA6" w:rsidP="00105AA6">
      <w:pPr>
        <w:jc w:val="both"/>
        <w:rPr>
          <w:rFonts w:asciiTheme="majorHAnsi" w:hAnsiTheme="majorHAnsi"/>
          <w:sz w:val="24"/>
        </w:rPr>
      </w:pPr>
    </w:p>
    <w:p w:rsidR="00105AA6" w:rsidRDefault="00105AA6" w:rsidP="00105AA6">
      <w:pPr>
        <w:jc w:val="both"/>
        <w:rPr>
          <w:rFonts w:asciiTheme="majorHAnsi" w:hAnsiTheme="majorHAnsi"/>
          <w:sz w:val="24"/>
        </w:rPr>
      </w:pPr>
    </w:p>
    <w:p w:rsidR="00105AA6" w:rsidRPr="00105AA6" w:rsidRDefault="00105AA6" w:rsidP="00105AA6">
      <w:pPr>
        <w:jc w:val="both"/>
        <w:rPr>
          <w:rFonts w:asciiTheme="majorHAnsi" w:hAnsiTheme="majorHAnsi"/>
          <w:sz w:val="24"/>
        </w:rPr>
      </w:pPr>
    </w:p>
    <w:p w:rsidR="00105AA6" w:rsidRDefault="00105AA6" w:rsidP="00105AA6">
      <w:pPr>
        <w:pStyle w:val="Prrafodelista"/>
        <w:numPr>
          <w:ilvl w:val="0"/>
          <w:numId w:val="2"/>
        </w:numPr>
        <w:jc w:val="both"/>
        <w:rPr>
          <w:rFonts w:asciiTheme="majorHAnsi" w:hAnsiTheme="majorHAnsi"/>
          <w:sz w:val="24"/>
        </w:rPr>
      </w:pPr>
      <w:r>
        <w:rPr>
          <w:rFonts w:asciiTheme="majorHAnsi" w:hAnsiTheme="majorHAnsi"/>
          <w:sz w:val="24"/>
        </w:rPr>
        <w:t>El estado 7 corresponde al primer lenguaje; el estado 12 corresponde al segundo lenguaje; finalmente el estado 14 corresponde al tercer lenguaje.</w:t>
      </w:r>
    </w:p>
    <w:p w:rsidR="004F15A8" w:rsidRPr="004F15A8" w:rsidRDefault="004F15A8" w:rsidP="004F15A8">
      <w:pPr>
        <w:pStyle w:val="Prrafodelista"/>
        <w:ind w:left="360"/>
        <w:jc w:val="both"/>
        <w:rPr>
          <w:rFonts w:asciiTheme="majorHAnsi" w:hAnsiTheme="majorHAnsi"/>
          <w:sz w:val="24"/>
        </w:rPr>
      </w:pPr>
    </w:p>
    <w:p w:rsidR="00105AA6" w:rsidRDefault="004F15A8" w:rsidP="00105AA6">
      <w:pPr>
        <w:pStyle w:val="Prrafodelista"/>
        <w:numPr>
          <w:ilvl w:val="0"/>
          <w:numId w:val="2"/>
        </w:numPr>
        <w:jc w:val="both"/>
        <w:rPr>
          <w:rFonts w:asciiTheme="majorHAnsi" w:hAnsiTheme="majorHAnsi"/>
          <w:sz w:val="24"/>
        </w:rPr>
      </w:pPr>
      <w:r>
        <w:rPr>
          <w:rFonts w:asciiTheme="majorHAnsi" w:hAnsiTheme="majorHAnsi"/>
          <w:sz w:val="24"/>
        </w:rPr>
        <w:t xml:space="preserve">Existen dos palabras que generan conflicto. Éstas son </w:t>
      </w:r>
      <w:r>
        <w:rPr>
          <w:rFonts w:asciiTheme="majorHAnsi" w:hAnsiTheme="majorHAnsi"/>
          <w:i/>
          <w:sz w:val="24"/>
        </w:rPr>
        <w:t>créate</w:t>
      </w:r>
      <w:r>
        <w:rPr>
          <w:rFonts w:asciiTheme="majorHAnsi" w:hAnsiTheme="majorHAnsi"/>
          <w:sz w:val="24"/>
        </w:rPr>
        <w:t xml:space="preserve"> que puede ser reconocida en L1 y en L3 y la palabra </w:t>
      </w:r>
      <w:r>
        <w:rPr>
          <w:rFonts w:asciiTheme="majorHAnsi" w:hAnsiTheme="majorHAnsi"/>
          <w:i/>
          <w:sz w:val="24"/>
        </w:rPr>
        <w:t>char</w:t>
      </w:r>
      <w:r>
        <w:rPr>
          <w:rFonts w:asciiTheme="majorHAnsi" w:hAnsiTheme="majorHAnsi"/>
          <w:sz w:val="24"/>
        </w:rPr>
        <w:t xml:space="preserve"> que puede ser reconocida en los lenguajes L2 y L3</w:t>
      </w:r>
    </w:p>
    <w:p w:rsidR="004F15A8" w:rsidRDefault="004F15A8" w:rsidP="004F15A8">
      <w:pPr>
        <w:pStyle w:val="Prrafodelista"/>
        <w:rPr>
          <w:rFonts w:asciiTheme="majorHAnsi" w:hAnsiTheme="majorHAnsi"/>
          <w:sz w:val="24"/>
        </w:rPr>
      </w:pPr>
    </w:p>
    <w:p w:rsidR="004F15A8" w:rsidRPr="004F15A8" w:rsidRDefault="004F15A8" w:rsidP="004F15A8">
      <w:pPr>
        <w:pStyle w:val="Prrafodelista"/>
        <w:rPr>
          <w:rFonts w:asciiTheme="majorHAnsi" w:hAnsiTheme="majorHAnsi"/>
          <w:sz w:val="24"/>
        </w:rPr>
      </w:pPr>
    </w:p>
    <w:p w:rsidR="004F15A8" w:rsidRDefault="004F15A8" w:rsidP="004F15A8">
      <w:pPr>
        <w:jc w:val="both"/>
        <w:rPr>
          <w:rFonts w:asciiTheme="majorHAnsi" w:hAnsiTheme="majorHAnsi"/>
          <w:sz w:val="24"/>
        </w:rPr>
      </w:pPr>
    </w:p>
    <w:p w:rsidR="004F15A8" w:rsidRDefault="004F15A8" w:rsidP="004F15A8">
      <w:pPr>
        <w:jc w:val="both"/>
        <w:rPr>
          <w:rFonts w:asciiTheme="majorHAnsi" w:hAnsiTheme="majorHAnsi"/>
          <w:sz w:val="24"/>
        </w:rPr>
      </w:pPr>
    </w:p>
    <w:p w:rsidR="004F15A8" w:rsidRPr="004F15A8" w:rsidRDefault="004F15A8" w:rsidP="004F15A8">
      <w:pPr>
        <w:pStyle w:val="Prrafodelista"/>
        <w:numPr>
          <w:ilvl w:val="0"/>
          <w:numId w:val="2"/>
        </w:numPr>
        <w:jc w:val="both"/>
        <w:rPr>
          <w:rFonts w:asciiTheme="majorHAnsi" w:hAnsiTheme="majorHAnsi"/>
          <w:sz w:val="24"/>
        </w:rPr>
      </w:pPr>
      <w:r>
        <w:rPr>
          <w:rFonts w:asciiTheme="majorHAnsi" w:hAnsiTheme="majorHAnsi"/>
          <w:noProof/>
          <w:sz w:val="24"/>
          <w:lang w:eastAsia="es-VE"/>
        </w:rPr>
        <w:lastRenderedPageBreak/>
        <w:drawing>
          <wp:anchor distT="0" distB="0" distL="114300" distR="114300" simplePos="0" relativeHeight="251662336" behindDoc="1" locked="0" layoutInCell="1" allowOverlap="1" wp14:anchorId="4FD69D14" wp14:editId="7754F223">
            <wp:simplePos x="0" y="0"/>
            <wp:positionH relativeFrom="column">
              <wp:posOffset>570865</wp:posOffset>
            </wp:positionH>
            <wp:positionV relativeFrom="paragraph">
              <wp:posOffset>-1905</wp:posOffset>
            </wp:positionV>
            <wp:extent cx="4135755" cy="2773045"/>
            <wp:effectExtent l="0" t="0" r="0" b="8255"/>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aI.png"/>
                    <pic:cNvPicPr/>
                  </pic:nvPicPr>
                  <pic:blipFill rotWithShape="1">
                    <a:blip r:embed="rId7">
                      <a:extLst>
                        <a:ext uri="{28A0092B-C50C-407E-A947-70E740481C1C}">
                          <a14:useLocalDpi xmlns:a14="http://schemas.microsoft.com/office/drawing/2010/main" val="0"/>
                        </a:ext>
                      </a:extLst>
                    </a:blip>
                    <a:srcRect t="66379"/>
                    <a:stretch/>
                  </pic:blipFill>
                  <pic:spPr bwMode="auto">
                    <a:xfrm>
                      <a:off x="0" y="0"/>
                      <a:ext cx="4135755" cy="2773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5AA6" w:rsidRDefault="00105AA6"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105AA6">
      <w:pPr>
        <w:pStyle w:val="Prrafodelista"/>
        <w:ind w:left="360"/>
        <w:jc w:val="both"/>
        <w:rPr>
          <w:rFonts w:asciiTheme="majorHAnsi" w:hAnsiTheme="majorHAnsi"/>
          <w:sz w:val="24"/>
        </w:rPr>
      </w:pPr>
    </w:p>
    <w:p w:rsidR="004F15A8" w:rsidRDefault="004F15A8" w:rsidP="004F15A8">
      <w:pPr>
        <w:pStyle w:val="Prrafodelista"/>
        <w:numPr>
          <w:ilvl w:val="0"/>
          <w:numId w:val="2"/>
        </w:numPr>
        <w:jc w:val="both"/>
        <w:rPr>
          <w:rFonts w:asciiTheme="majorHAnsi" w:hAnsiTheme="majorHAnsi"/>
          <w:sz w:val="24"/>
        </w:rPr>
      </w:pPr>
      <w:r>
        <w:rPr>
          <w:rFonts w:asciiTheme="majorHAnsi" w:hAnsiTheme="majorHAnsi"/>
          <w:sz w:val="24"/>
        </w:rPr>
        <w:t xml:space="preserve">En el autómata </w:t>
      </w:r>
      <w:r>
        <w:rPr>
          <w:rFonts w:asciiTheme="majorHAnsi" w:hAnsiTheme="majorHAnsi"/>
          <w:i/>
          <w:sz w:val="24"/>
        </w:rPr>
        <w:t>Mdet</w:t>
      </w:r>
      <w:r>
        <w:rPr>
          <w:rFonts w:asciiTheme="majorHAnsi" w:hAnsiTheme="majorHAnsi"/>
          <w:sz w:val="24"/>
        </w:rPr>
        <w:t xml:space="preserve"> se refleja la ambigüedad en los estados finales [12,14] y [7,14] debido a que estos conjuntos de estados contienen estados finales de </w:t>
      </w:r>
      <w:r>
        <w:rPr>
          <w:rFonts w:asciiTheme="majorHAnsi" w:hAnsiTheme="majorHAnsi"/>
          <w:i/>
          <w:sz w:val="24"/>
        </w:rPr>
        <w:t xml:space="preserve">M </w:t>
      </w:r>
      <w:r>
        <w:rPr>
          <w:rFonts w:asciiTheme="majorHAnsi" w:hAnsiTheme="majorHAnsi"/>
          <w:sz w:val="24"/>
        </w:rPr>
        <w:t xml:space="preserve"> que corresponden a dos lenguajes distintos.</w:t>
      </w:r>
    </w:p>
    <w:p w:rsidR="004F15A8" w:rsidRDefault="004F15A8" w:rsidP="004F15A8">
      <w:pPr>
        <w:pStyle w:val="Prrafodelista"/>
        <w:ind w:left="360"/>
        <w:jc w:val="both"/>
        <w:rPr>
          <w:rFonts w:asciiTheme="majorHAnsi" w:hAnsiTheme="majorHAnsi"/>
          <w:sz w:val="24"/>
        </w:rPr>
      </w:pPr>
    </w:p>
    <w:p w:rsidR="004F15A8" w:rsidRPr="004F15A8" w:rsidRDefault="004F15A8" w:rsidP="004F15A8">
      <w:pPr>
        <w:pStyle w:val="Prrafodelista"/>
        <w:numPr>
          <w:ilvl w:val="0"/>
          <w:numId w:val="2"/>
        </w:numPr>
        <w:jc w:val="both"/>
        <w:rPr>
          <w:rFonts w:asciiTheme="majorHAnsi" w:hAnsiTheme="majorHAnsi"/>
          <w:sz w:val="24"/>
        </w:rPr>
      </w:pPr>
      <w:r>
        <w:rPr>
          <w:rFonts w:asciiTheme="majorHAnsi" w:hAnsiTheme="majorHAnsi"/>
          <w:sz w:val="24"/>
        </w:rPr>
        <w:t>- [</w:t>
      </w:r>
      <w:r w:rsidR="002E419A">
        <w:rPr>
          <w:rFonts w:asciiTheme="majorHAnsi" w:hAnsiTheme="majorHAnsi"/>
          <w:sz w:val="24"/>
        </w:rPr>
        <w:t>14] -&gt; L3</w:t>
      </w:r>
    </w:p>
    <w:p w:rsidR="004F15A8" w:rsidRDefault="004F15A8" w:rsidP="004F15A8">
      <w:pPr>
        <w:pStyle w:val="Prrafodelista"/>
        <w:ind w:left="360"/>
        <w:jc w:val="both"/>
        <w:rPr>
          <w:rFonts w:asciiTheme="majorHAnsi" w:hAnsiTheme="majorHAnsi"/>
          <w:sz w:val="24"/>
        </w:rPr>
      </w:pPr>
      <w:r>
        <w:rPr>
          <w:rFonts w:asciiTheme="majorHAnsi" w:hAnsiTheme="majorHAnsi"/>
          <w:sz w:val="24"/>
        </w:rPr>
        <w:t xml:space="preserve">- </w:t>
      </w:r>
      <w:r w:rsidR="002E419A">
        <w:rPr>
          <w:rFonts w:asciiTheme="majorHAnsi" w:hAnsiTheme="majorHAnsi"/>
          <w:sz w:val="24"/>
        </w:rPr>
        <w:t>[2, 9, 14] -&gt; L3</w:t>
      </w:r>
    </w:p>
    <w:p w:rsidR="002E419A" w:rsidRDefault="002E419A" w:rsidP="004F15A8">
      <w:pPr>
        <w:pStyle w:val="Prrafodelista"/>
        <w:ind w:left="360"/>
        <w:jc w:val="both"/>
        <w:rPr>
          <w:rFonts w:asciiTheme="majorHAnsi" w:hAnsiTheme="majorHAnsi"/>
          <w:sz w:val="24"/>
        </w:rPr>
      </w:pPr>
      <w:r>
        <w:rPr>
          <w:rFonts w:asciiTheme="majorHAnsi" w:hAnsiTheme="majorHAnsi"/>
          <w:sz w:val="24"/>
        </w:rPr>
        <w:t>- [10, 14] -&gt; L3</w:t>
      </w:r>
    </w:p>
    <w:p w:rsidR="002E419A" w:rsidRDefault="002E419A" w:rsidP="004F15A8">
      <w:pPr>
        <w:pStyle w:val="Prrafodelista"/>
        <w:ind w:left="360"/>
        <w:jc w:val="both"/>
        <w:rPr>
          <w:rFonts w:asciiTheme="majorHAnsi" w:hAnsiTheme="majorHAnsi"/>
          <w:sz w:val="24"/>
        </w:rPr>
      </w:pPr>
      <w:r>
        <w:rPr>
          <w:rFonts w:asciiTheme="majorHAnsi" w:hAnsiTheme="majorHAnsi"/>
          <w:sz w:val="24"/>
        </w:rPr>
        <w:t>- [11, 14] -&gt; L3</w:t>
      </w:r>
    </w:p>
    <w:p w:rsidR="002E419A" w:rsidRDefault="002E419A" w:rsidP="004F15A8">
      <w:pPr>
        <w:pStyle w:val="Prrafodelista"/>
        <w:ind w:left="360"/>
        <w:jc w:val="both"/>
        <w:rPr>
          <w:rFonts w:asciiTheme="majorHAnsi" w:hAnsiTheme="majorHAnsi"/>
          <w:sz w:val="24"/>
        </w:rPr>
      </w:pPr>
      <w:r>
        <w:rPr>
          <w:rFonts w:asciiTheme="majorHAnsi" w:hAnsiTheme="majorHAnsi"/>
          <w:sz w:val="24"/>
        </w:rPr>
        <w:t>- [12, 14] -&gt; L2</w:t>
      </w:r>
    </w:p>
    <w:p w:rsidR="002E419A" w:rsidRDefault="002E419A" w:rsidP="004F15A8">
      <w:pPr>
        <w:pStyle w:val="Prrafodelista"/>
        <w:ind w:left="360"/>
        <w:jc w:val="both"/>
        <w:rPr>
          <w:rFonts w:asciiTheme="majorHAnsi" w:hAnsiTheme="majorHAnsi"/>
          <w:sz w:val="24"/>
        </w:rPr>
      </w:pPr>
      <w:r>
        <w:rPr>
          <w:rFonts w:asciiTheme="majorHAnsi" w:hAnsiTheme="majorHAnsi"/>
          <w:sz w:val="24"/>
        </w:rPr>
        <w:t>- [3, 14] -&gt; L3</w:t>
      </w:r>
    </w:p>
    <w:p w:rsidR="002E419A" w:rsidRDefault="002E419A" w:rsidP="004F15A8">
      <w:pPr>
        <w:pStyle w:val="Prrafodelista"/>
        <w:ind w:left="360"/>
        <w:jc w:val="both"/>
        <w:rPr>
          <w:rFonts w:asciiTheme="majorHAnsi" w:hAnsiTheme="majorHAnsi"/>
          <w:sz w:val="24"/>
        </w:rPr>
      </w:pPr>
      <w:r>
        <w:rPr>
          <w:rFonts w:asciiTheme="majorHAnsi" w:hAnsiTheme="majorHAnsi"/>
          <w:sz w:val="24"/>
        </w:rPr>
        <w:t>- [4, 14] -&gt; L3</w:t>
      </w:r>
    </w:p>
    <w:p w:rsidR="002E419A" w:rsidRDefault="002E419A" w:rsidP="004F15A8">
      <w:pPr>
        <w:pStyle w:val="Prrafodelista"/>
        <w:ind w:left="360"/>
        <w:jc w:val="both"/>
        <w:rPr>
          <w:rFonts w:asciiTheme="majorHAnsi" w:hAnsiTheme="majorHAnsi"/>
          <w:sz w:val="24"/>
        </w:rPr>
      </w:pPr>
      <w:r>
        <w:rPr>
          <w:rFonts w:asciiTheme="majorHAnsi" w:hAnsiTheme="majorHAnsi"/>
          <w:sz w:val="24"/>
        </w:rPr>
        <w:t>- [5, 14] -&gt; L3</w:t>
      </w:r>
    </w:p>
    <w:p w:rsidR="002E419A" w:rsidRDefault="002E419A" w:rsidP="004F15A8">
      <w:pPr>
        <w:pStyle w:val="Prrafodelista"/>
        <w:ind w:left="360"/>
        <w:jc w:val="both"/>
        <w:rPr>
          <w:rFonts w:asciiTheme="majorHAnsi" w:hAnsiTheme="majorHAnsi"/>
          <w:sz w:val="24"/>
        </w:rPr>
      </w:pPr>
      <w:r>
        <w:rPr>
          <w:rFonts w:asciiTheme="majorHAnsi" w:hAnsiTheme="majorHAnsi"/>
          <w:sz w:val="24"/>
        </w:rPr>
        <w:t>- [6, 14] -&gt; L3</w:t>
      </w:r>
    </w:p>
    <w:p w:rsidR="002E419A" w:rsidRDefault="002E419A" w:rsidP="002E419A">
      <w:pPr>
        <w:pStyle w:val="Prrafodelista"/>
        <w:ind w:left="360"/>
        <w:jc w:val="both"/>
        <w:rPr>
          <w:rFonts w:asciiTheme="majorHAnsi" w:hAnsiTheme="majorHAnsi"/>
          <w:sz w:val="24"/>
        </w:rPr>
      </w:pPr>
      <w:r>
        <w:rPr>
          <w:rFonts w:asciiTheme="majorHAnsi" w:hAnsiTheme="majorHAnsi"/>
          <w:sz w:val="24"/>
        </w:rPr>
        <w:t>- [7, 14] -&gt; L1</w:t>
      </w:r>
    </w:p>
    <w:p w:rsidR="002E419A" w:rsidRDefault="002E419A" w:rsidP="002E419A">
      <w:pPr>
        <w:pStyle w:val="Prrafodelista"/>
        <w:ind w:left="360"/>
        <w:jc w:val="both"/>
        <w:rPr>
          <w:rFonts w:asciiTheme="majorHAnsi" w:hAnsiTheme="majorHAnsi"/>
          <w:sz w:val="24"/>
        </w:rPr>
      </w:pPr>
    </w:p>
    <w:p w:rsidR="002E419A" w:rsidRDefault="002E419A" w:rsidP="002E419A">
      <w:pPr>
        <w:pStyle w:val="Prrafodelista"/>
        <w:numPr>
          <w:ilvl w:val="0"/>
          <w:numId w:val="2"/>
        </w:numPr>
        <w:jc w:val="both"/>
        <w:rPr>
          <w:rFonts w:asciiTheme="majorHAnsi" w:hAnsiTheme="majorHAnsi"/>
          <w:sz w:val="24"/>
        </w:rPr>
      </w:pPr>
      <w:r w:rsidRPr="002E419A">
        <w:rPr>
          <w:rFonts w:asciiTheme="majorHAnsi" w:hAnsiTheme="majorHAnsi"/>
          <w:sz w:val="24"/>
        </w:rPr>
        <w:t xml:space="preserve">Al realizar el algoritmo de </w:t>
      </w:r>
      <w:r w:rsidRPr="002E419A">
        <w:rPr>
          <w:rFonts w:asciiTheme="majorHAnsi" w:hAnsiTheme="majorHAnsi"/>
          <w:i/>
          <w:sz w:val="24"/>
        </w:rPr>
        <w:t>Mmin</w:t>
      </w:r>
      <w:r w:rsidRPr="002E419A">
        <w:rPr>
          <w:rFonts w:asciiTheme="majorHAnsi" w:hAnsiTheme="majorHAnsi"/>
          <w:sz w:val="24"/>
        </w:rPr>
        <w:t xml:space="preserve"> sobre el autómata de la respuesta 6 se obtiene el mismo autómata. Esto quiere decir que dicha solución era la solución mínima. Del mismo modo la relación de los estados finales y los lenguajes a los que representan es la misma que la expuesta en la pregunta 8.</w:t>
      </w:r>
    </w:p>
    <w:p w:rsidR="002E419A" w:rsidRDefault="002E419A" w:rsidP="002E419A">
      <w:pPr>
        <w:pStyle w:val="Prrafodelista"/>
        <w:ind w:left="360"/>
        <w:jc w:val="both"/>
        <w:rPr>
          <w:rFonts w:asciiTheme="majorHAnsi" w:hAnsiTheme="majorHAnsi"/>
          <w:sz w:val="24"/>
        </w:rPr>
      </w:pPr>
    </w:p>
    <w:p w:rsidR="002E419A" w:rsidRPr="002E419A" w:rsidRDefault="002E419A" w:rsidP="002E419A">
      <w:pPr>
        <w:pStyle w:val="Prrafodelista"/>
        <w:numPr>
          <w:ilvl w:val="0"/>
          <w:numId w:val="2"/>
        </w:numPr>
        <w:jc w:val="both"/>
        <w:rPr>
          <w:rFonts w:asciiTheme="majorHAnsi" w:hAnsiTheme="majorHAnsi"/>
          <w:sz w:val="24"/>
        </w:rPr>
      </w:pPr>
      <w:r>
        <w:rPr>
          <w:rFonts w:asciiTheme="majorHAnsi" w:hAnsiTheme="majorHAnsi"/>
          <w:sz w:val="24"/>
        </w:rPr>
        <w:t xml:space="preserve"> A la hora de implementar el Lexer también se presentó el problema de tokens que pudieran ser reconocidos por más de un patrón. Para solucionar las ambigüedades se evaluaron primero las expresiones regulares que correspondieran a las soluciones de mayor prioridad, en otras palabras, se estableció un orden lineal.</w:t>
      </w:r>
    </w:p>
    <w:sectPr w:rsidR="002E419A" w:rsidRPr="002E41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74DB9"/>
    <w:multiLevelType w:val="hybridMultilevel"/>
    <w:tmpl w:val="717E7B9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5D4F7304"/>
    <w:multiLevelType w:val="hybridMultilevel"/>
    <w:tmpl w:val="47C2465A"/>
    <w:lvl w:ilvl="0" w:tplc="01C0A102">
      <w:start w:val="1"/>
      <w:numFmt w:val="decimal"/>
      <w:lvlText w:val="%1."/>
      <w:lvlJc w:val="left"/>
      <w:pPr>
        <w:ind w:left="360" w:hanging="360"/>
      </w:pPr>
      <w:rPr>
        <w:rFonts w:asciiTheme="majorHAnsi" w:hAnsiTheme="majorHAnsi" w:hint="default"/>
        <w:sz w:val="22"/>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18"/>
    <w:rsid w:val="00105AA6"/>
    <w:rsid w:val="002E419A"/>
    <w:rsid w:val="00443EEA"/>
    <w:rsid w:val="004C1618"/>
    <w:rsid w:val="004F15A8"/>
    <w:rsid w:val="00C00FE5"/>
    <w:rsid w:val="00CC09DA"/>
    <w:rsid w:val="00CD1C1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1C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1C18"/>
    <w:rPr>
      <w:rFonts w:ascii="Tahoma" w:hAnsi="Tahoma" w:cs="Tahoma"/>
      <w:sz w:val="16"/>
      <w:szCs w:val="16"/>
    </w:rPr>
  </w:style>
  <w:style w:type="paragraph" w:styleId="Prrafodelista">
    <w:name w:val="List Paragraph"/>
    <w:basedOn w:val="Normal"/>
    <w:uiPriority w:val="34"/>
    <w:qFormat/>
    <w:rsid w:val="00105A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1C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1C18"/>
    <w:rPr>
      <w:rFonts w:ascii="Tahoma" w:hAnsi="Tahoma" w:cs="Tahoma"/>
      <w:sz w:val="16"/>
      <w:szCs w:val="16"/>
    </w:rPr>
  </w:style>
  <w:style w:type="paragraph" w:styleId="Prrafodelista">
    <w:name w:val="List Paragraph"/>
    <w:basedOn w:val="Normal"/>
    <w:uiPriority w:val="34"/>
    <w:qFormat/>
    <w:rsid w:val="00105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Gutiron</dc:creator>
  <cp:lastModifiedBy>Gutiron</cp:lastModifiedBy>
  <cp:revision>1</cp:revision>
  <dcterms:created xsi:type="dcterms:W3CDTF">2015-10-02T03:59:00Z</dcterms:created>
  <dcterms:modified xsi:type="dcterms:W3CDTF">2015-10-02T05:06:00Z</dcterms:modified>
</cp:coreProperties>
</file>