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D0A" w:rsidRPr="00682477" w:rsidRDefault="006B35B9" w:rsidP="00825D87">
      <w:pPr>
        <w:pStyle w:val="Heading1"/>
        <w:spacing w:after="40"/>
        <w:rPr>
          <w:sz w:val="60"/>
          <w:szCs w:val="60"/>
        </w:rPr>
      </w:pPr>
      <w:r w:rsidRPr="00682477">
        <w:rPr>
          <w:sz w:val="60"/>
          <w:szCs w:val="60"/>
        </w:rPr>
        <w:t>Lobbyist disclosure system</w:t>
      </w:r>
    </w:p>
    <w:p w:rsidR="00EB58D8" w:rsidRPr="00A46B23" w:rsidRDefault="00694D0A" w:rsidP="00694D0A">
      <w:pPr>
        <w:pStyle w:val="Heading1"/>
        <w:spacing w:before="120" w:after="40"/>
        <w:rPr>
          <w:color w:val="auto"/>
          <w:sz w:val="40"/>
          <w:szCs w:val="40"/>
        </w:rPr>
      </w:pPr>
      <w:r w:rsidRPr="00A46B23">
        <w:rPr>
          <w:b w:val="0"/>
          <w:color w:val="auto"/>
          <w:sz w:val="36"/>
          <w:szCs w:val="36"/>
        </w:rPr>
        <w:t>RFP response</w:t>
      </w:r>
    </w:p>
    <w:p w:rsidR="00A63E80" w:rsidRPr="00A46B23" w:rsidRDefault="00EB58D8" w:rsidP="006B35B9">
      <w:pPr>
        <w:pStyle w:val="Heading2"/>
        <w:ind w:left="990"/>
        <w:rPr>
          <w:b w:val="0"/>
          <w:color w:val="auto"/>
        </w:rPr>
      </w:pPr>
      <w:r>
        <w:rPr>
          <w:color w:val="C00000"/>
        </w:rPr>
        <w:br/>
      </w:r>
      <w:r w:rsidR="00E72D63">
        <w:rPr>
          <w:color w:val="C00000"/>
        </w:rPr>
        <w:br/>
      </w:r>
      <w:r w:rsidR="006B35B9">
        <w:rPr>
          <w:color w:val="C00000"/>
          <w:sz w:val="28"/>
          <w:szCs w:val="28"/>
        </w:rPr>
        <w:br/>
      </w:r>
      <w:r w:rsidR="00BB56EB">
        <w:rPr>
          <w:color w:val="7F7F7F" w:themeColor="text1" w:themeTint="80"/>
          <w:sz w:val="28"/>
          <w:szCs w:val="28"/>
        </w:rPr>
        <w:br/>
      </w:r>
      <w:r w:rsidR="006B35B9" w:rsidRPr="00A46B23">
        <w:rPr>
          <w:b w:val="0"/>
          <w:color w:val="auto"/>
          <w:sz w:val="28"/>
          <w:szCs w:val="28"/>
        </w:rPr>
        <w:t>December 15</w:t>
      </w:r>
      <w:r w:rsidR="00694D0A" w:rsidRPr="00A46B23">
        <w:rPr>
          <w:b w:val="0"/>
          <w:color w:val="auto"/>
          <w:sz w:val="28"/>
          <w:szCs w:val="28"/>
        </w:rPr>
        <w:t>, 2011</w:t>
      </w:r>
      <w:r w:rsidR="00BB56EB" w:rsidRPr="00A46B23">
        <w:rPr>
          <w:b w:val="0"/>
          <w:color w:val="auto"/>
          <w:sz w:val="28"/>
          <w:szCs w:val="28"/>
        </w:rPr>
        <w:br/>
      </w:r>
    </w:p>
    <w:p w:rsidR="00A63E80" w:rsidRDefault="00A63E80" w:rsidP="00A63E80"/>
    <w:p w:rsidR="00A63E80" w:rsidRDefault="00A63E80" w:rsidP="00A63E80"/>
    <w:p w:rsidR="00694D0A" w:rsidRDefault="00694D0A" w:rsidP="00A63E80"/>
    <w:p w:rsidR="00694D0A" w:rsidRDefault="00694D0A" w:rsidP="00A63E80"/>
    <w:p w:rsidR="00694D0A" w:rsidRDefault="00BB56EB" w:rsidP="00A63E80">
      <w:r>
        <w:rPr>
          <w:noProof/>
        </w:rPr>
        <w:drawing>
          <wp:inline distT="0" distB="0" distL="0" distR="0">
            <wp:extent cx="3657600" cy="269707"/>
            <wp:effectExtent l="19050" t="0" r="0" b="0"/>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3657600" cy="269707"/>
                    </a:xfrm>
                    <a:prstGeom prst="rect">
                      <a:avLst/>
                    </a:prstGeom>
                  </pic:spPr>
                </pic:pic>
              </a:graphicData>
            </a:graphic>
          </wp:inline>
        </w:drawing>
      </w:r>
    </w:p>
    <w:p w:rsidR="00A63E80" w:rsidRDefault="00A63E80" w:rsidP="00A63E80">
      <w:pPr>
        <w:pStyle w:val="Subtitle"/>
        <w:ind w:left="990"/>
      </w:pPr>
      <w:r>
        <w:t>11 East Adams, Suite 900</w:t>
      </w:r>
      <w:r w:rsidR="00EB58D8">
        <w:br/>
      </w:r>
      <w:r>
        <w:t>Chicago, Illinois 60603</w:t>
      </w:r>
      <w:r>
        <w:br/>
        <w:t xml:space="preserve">(312) 469-5444 </w:t>
      </w:r>
      <w:r w:rsidR="006B35B9">
        <w:br/>
        <w:t>paulb@webitects.com</w:t>
      </w:r>
      <w:r>
        <w:br/>
      </w:r>
    </w:p>
    <w:p w:rsidR="00DF2C9E" w:rsidRPr="009D509D" w:rsidRDefault="00682477" w:rsidP="009D509D">
      <w:pPr>
        <w:pStyle w:val="Heading1"/>
        <w:rPr>
          <w:color w:val="036CCD" w:themeColor="accent1" w:themeShade="BF"/>
        </w:rPr>
      </w:pPr>
      <w:r>
        <w:lastRenderedPageBreak/>
        <w:t>We propose</w:t>
      </w:r>
      <w:r w:rsidR="006B35B9">
        <w:t xml:space="preserve"> a new approach to software creation for the City of Chicago</w:t>
      </w:r>
    </w:p>
    <w:p w:rsidR="006B35B9" w:rsidRDefault="006B35B9" w:rsidP="007F1135">
      <w:pPr>
        <w:rPr>
          <w:rStyle w:val="HighlightChar"/>
          <w:b w:val="0"/>
          <w:color w:val="000000" w:themeColor="text1"/>
        </w:rPr>
      </w:pPr>
      <w:r>
        <w:rPr>
          <w:rStyle w:val="HighlightChar"/>
          <w:b w:val="0"/>
          <w:color w:val="000000" w:themeColor="text1"/>
        </w:rPr>
        <w:t>In July 2011, a group of five Chicago designers and developers started work on an open government data project to visualize lobbying activity in the City of Chicago, using data from the city’s data portal</w:t>
      </w:r>
      <w:r w:rsidR="00345A93">
        <w:rPr>
          <w:rStyle w:val="HighlightChar"/>
          <w:b w:val="0"/>
          <w:color w:val="000000" w:themeColor="text1"/>
        </w:rPr>
        <w:t>.</w:t>
      </w:r>
      <w:r>
        <w:rPr>
          <w:rStyle w:val="HighlightChar"/>
          <w:b w:val="0"/>
          <w:color w:val="000000" w:themeColor="text1"/>
        </w:rPr>
        <w:t xml:space="preserve"> This became ChicagoLobbyists.org.</w:t>
      </w:r>
    </w:p>
    <w:p w:rsidR="00C7068E" w:rsidRDefault="00D56456" w:rsidP="007F1135">
      <w:r>
        <w:rPr>
          <w:rStyle w:val="HighlightChar"/>
          <w:b w:val="0"/>
          <w:color w:val="000000" w:themeColor="text1"/>
        </w:rPr>
        <w:t>The project team consists of t</w:t>
      </w:r>
      <w:r w:rsidR="006B35B9">
        <w:rPr>
          <w:rStyle w:val="HighlightChar"/>
          <w:b w:val="0"/>
          <w:color w:val="000000" w:themeColor="text1"/>
        </w:rPr>
        <w:t xml:space="preserve">wo designers, Nick Rougeux and Paul Baker, and one developer, Derek Eder, </w:t>
      </w:r>
      <w:r>
        <w:rPr>
          <w:rStyle w:val="HighlightChar"/>
          <w:b w:val="0"/>
          <w:color w:val="000000" w:themeColor="text1"/>
        </w:rPr>
        <w:t xml:space="preserve">who </w:t>
      </w:r>
      <w:r w:rsidR="006B35B9">
        <w:rPr>
          <w:rStyle w:val="HighlightChar"/>
          <w:b w:val="0"/>
          <w:color w:val="000000" w:themeColor="text1"/>
        </w:rPr>
        <w:t xml:space="preserve">work at </w:t>
      </w:r>
      <w:r w:rsidR="00EB58D8" w:rsidRPr="0046355A">
        <w:rPr>
          <w:rStyle w:val="HighlightChar"/>
          <w:b w:val="0"/>
          <w:color w:val="000000" w:themeColor="text1"/>
        </w:rPr>
        <w:t>Webitects</w:t>
      </w:r>
      <w:r w:rsidR="00EB58D8">
        <w:t xml:space="preserve"> </w:t>
      </w:r>
      <w:r w:rsidR="006B35B9">
        <w:t xml:space="preserve">and two developers, Chad Pry and Ryan Briones, </w:t>
      </w:r>
      <w:r>
        <w:t xml:space="preserve">who </w:t>
      </w:r>
      <w:r w:rsidR="006B35B9">
        <w:t>work at Groupon</w:t>
      </w:r>
      <w:r w:rsidR="00BB56EB">
        <w:t xml:space="preserve">. </w:t>
      </w:r>
    </w:p>
    <w:p w:rsidR="00345A93" w:rsidRDefault="00345A93" w:rsidP="007F1135">
      <w:r>
        <w:t>As part of your lobbyist disclosure system</w:t>
      </w:r>
      <w:r w:rsidR="009B6EEB">
        <w:t xml:space="preserve"> </w:t>
      </w:r>
      <w:r w:rsidR="00BB56EB">
        <w:t xml:space="preserve">project, we </w:t>
      </w:r>
      <w:r w:rsidR="00682477">
        <w:t xml:space="preserve">propose that our team provide design, design research, usability testing, and web strategy. </w:t>
      </w:r>
      <w:r>
        <w:t>Of course, we can also adapt our existing ChicagoLobbyist.org design and code under a new URL to fulfill the public facing website requirement.</w:t>
      </w:r>
    </w:p>
    <w:p w:rsidR="00BB56EB" w:rsidRDefault="00682477" w:rsidP="007F1135">
      <w:r>
        <w:t xml:space="preserve">We </w:t>
      </w:r>
      <w:r w:rsidR="004D1B73">
        <w:t>would</w:t>
      </w:r>
      <w:r>
        <w:t xml:space="preserve"> work with </w:t>
      </w:r>
      <w:r w:rsidR="00C40143">
        <w:t xml:space="preserve">whomever </w:t>
      </w:r>
      <w:r>
        <w:t xml:space="preserve">the city picks to </w:t>
      </w:r>
      <w:r w:rsidR="004D1B73">
        <w:t>handle</w:t>
      </w:r>
      <w:r>
        <w:t xml:space="preserve"> the </w:t>
      </w:r>
      <w:r w:rsidR="004D1B73">
        <w:t xml:space="preserve">internal </w:t>
      </w:r>
      <w:r>
        <w:t xml:space="preserve">backend development, although the developer members of our group can consult on related issues such as database design, web best practices, business logic, </w:t>
      </w:r>
      <w:r w:rsidR="004D1B73">
        <w:t xml:space="preserve">payment integration, </w:t>
      </w:r>
      <w:r>
        <w:t xml:space="preserve">etc. </w:t>
      </w:r>
    </w:p>
    <w:p w:rsidR="00F34A9B" w:rsidRDefault="00D379B3" w:rsidP="007F1135">
      <w:r>
        <w:t xml:space="preserve">We recognize that our unorthodox structure may be a challenge, so </w:t>
      </w:r>
      <w:r w:rsidR="00F34A9B">
        <w:t xml:space="preserve">we </w:t>
      </w:r>
      <w:r>
        <w:t>are in the process of setting up a nonprofit that could become a contractor</w:t>
      </w:r>
      <w:r w:rsidR="004D1B73">
        <w:t xml:space="preserve"> </w:t>
      </w:r>
      <w:r w:rsidR="00F34A9B">
        <w:t>for</w:t>
      </w:r>
      <w:r w:rsidR="004D1B73">
        <w:t xml:space="preserve"> the city</w:t>
      </w:r>
      <w:r>
        <w:t xml:space="preserve">. </w:t>
      </w:r>
      <w:r w:rsidR="004D1B73">
        <w:t>Other arrangements could be made</w:t>
      </w:r>
      <w:r w:rsidR="00F34A9B">
        <w:t xml:space="preserve"> based on the city’s feedback</w:t>
      </w:r>
      <w:r>
        <w:t xml:space="preserve">.  </w:t>
      </w:r>
    </w:p>
    <w:p w:rsidR="00F34A9B" w:rsidRDefault="00F34A9B">
      <w:pPr>
        <w:spacing w:line="276" w:lineRule="auto"/>
      </w:pPr>
      <w:r>
        <w:br w:type="page"/>
      </w:r>
    </w:p>
    <w:p w:rsidR="00C7068E" w:rsidRDefault="00682477" w:rsidP="00C7068E">
      <w:pPr>
        <w:pStyle w:val="Heading1"/>
      </w:pPr>
      <w:r>
        <w:lastRenderedPageBreak/>
        <w:t>ChicagoLobbyists.org has changed the government transparency landscape</w:t>
      </w:r>
    </w:p>
    <w:p w:rsidR="00DC3CE0" w:rsidRDefault="00682477" w:rsidP="00682477">
      <w:r>
        <w:t>We believe that ChicagoLobbyists.org already fulfills the third requirement of your RFP to make data publicly available in easily accessible ways</w:t>
      </w:r>
      <w:r w:rsidR="000F7A00">
        <w:t>, including</w:t>
      </w:r>
      <w:r w:rsidR="009B6EEB">
        <w:t xml:space="preserve"> showing</w:t>
      </w:r>
      <w:r w:rsidR="000F7A00">
        <w:t>:</w:t>
      </w:r>
    </w:p>
    <w:p w:rsidR="000F7A00" w:rsidRDefault="009B6EEB" w:rsidP="000F7A00">
      <w:pPr>
        <w:pStyle w:val="ListParagraph"/>
        <w:numPr>
          <w:ilvl w:val="0"/>
          <w:numId w:val="12"/>
        </w:numPr>
      </w:pPr>
      <w:r>
        <w:t xml:space="preserve">the </w:t>
      </w:r>
      <w:r w:rsidR="000F7A00">
        <w:t xml:space="preserve">amount of money </w:t>
      </w:r>
      <w:r>
        <w:t>each lobbyist</w:t>
      </w:r>
      <w:r w:rsidR="000F7A00">
        <w:t xml:space="preserve"> was paid</w:t>
      </w:r>
      <w:r>
        <w:t>,</w:t>
      </w:r>
      <w:r w:rsidR="000F7A00">
        <w:t xml:space="preserve"> and from which client</w:t>
      </w:r>
    </w:p>
    <w:p w:rsidR="000F7A00" w:rsidRDefault="009B6EEB" w:rsidP="000F7A00">
      <w:pPr>
        <w:pStyle w:val="ListParagraph"/>
        <w:numPr>
          <w:ilvl w:val="0"/>
          <w:numId w:val="12"/>
        </w:numPr>
      </w:pPr>
      <w:r>
        <w:t>the number</w:t>
      </w:r>
      <w:r w:rsidR="000F7A00">
        <w:t xml:space="preserve"> of clients each lobbyist has</w:t>
      </w:r>
    </w:p>
    <w:p w:rsidR="000F7A00" w:rsidRDefault="000F7A00" w:rsidP="000F7A00">
      <w:pPr>
        <w:pStyle w:val="ListParagraph"/>
        <w:numPr>
          <w:ilvl w:val="0"/>
          <w:numId w:val="12"/>
        </w:numPr>
      </w:pPr>
      <w:r>
        <w:t xml:space="preserve">actions </w:t>
      </w:r>
      <w:r w:rsidR="009B6EEB">
        <w:t>taken</w:t>
      </w:r>
      <w:r>
        <w:t xml:space="preserve"> in front of each city agency and on behalf of which client</w:t>
      </w:r>
    </w:p>
    <w:p w:rsidR="000F7A00" w:rsidRDefault="009B6EEB" w:rsidP="000F7A00">
      <w:pPr>
        <w:pStyle w:val="ListParagraph"/>
        <w:numPr>
          <w:ilvl w:val="0"/>
          <w:numId w:val="12"/>
        </w:numPr>
      </w:pPr>
      <w:r>
        <w:t xml:space="preserve">the </w:t>
      </w:r>
      <w:r w:rsidR="000F7A00">
        <w:t>firm they work for, their address and how far they are from City Hall</w:t>
      </w:r>
    </w:p>
    <w:p w:rsidR="000F7A00" w:rsidRDefault="000F7A00" w:rsidP="000F7A00">
      <w:pPr>
        <w:pStyle w:val="ListParagraph"/>
        <w:numPr>
          <w:ilvl w:val="0"/>
          <w:numId w:val="12"/>
        </w:numPr>
      </w:pPr>
      <w:r>
        <w:t xml:space="preserve">clients </w:t>
      </w:r>
      <w:r w:rsidR="009B6EEB">
        <w:t xml:space="preserve">of lobbying firms </w:t>
      </w:r>
      <w:r>
        <w:t>ranked by the amount spent on lobbyists</w:t>
      </w:r>
    </w:p>
    <w:p w:rsidR="00F34A9B" w:rsidRDefault="00F34A9B" w:rsidP="000F7A00">
      <w:pPr>
        <w:pStyle w:val="ListParagraph"/>
        <w:numPr>
          <w:ilvl w:val="0"/>
          <w:numId w:val="12"/>
        </w:numPr>
      </w:pPr>
      <w:r>
        <w:t>lobbyists ranked by amount paid</w:t>
      </w:r>
    </w:p>
    <w:p w:rsidR="00F34A9B" w:rsidRDefault="00F34A9B" w:rsidP="000F7A00">
      <w:pPr>
        <w:pStyle w:val="ListParagraph"/>
        <w:numPr>
          <w:ilvl w:val="0"/>
          <w:numId w:val="12"/>
        </w:numPr>
      </w:pPr>
      <w:r>
        <w:t>city agencies ranked by actions sought by lobbyists</w:t>
      </w:r>
    </w:p>
    <w:p w:rsidR="000F7A00" w:rsidRDefault="009B6EEB" w:rsidP="000F7A00">
      <w:pPr>
        <w:pStyle w:val="ListParagraph"/>
        <w:numPr>
          <w:ilvl w:val="0"/>
          <w:numId w:val="12"/>
        </w:numPr>
      </w:pPr>
      <w:r>
        <w:t xml:space="preserve">a </w:t>
      </w:r>
      <w:r w:rsidR="000F7A00">
        <w:t>global site search (using Google custom search engine)</w:t>
      </w:r>
    </w:p>
    <w:p w:rsidR="000F7A00" w:rsidRDefault="009B6EEB" w:rsidP="000F7A00">
      <w:pPr>
        <w:pStyle w:val="ListParagraph"/>
        <w:numPr>
          <w:ilvl w:val="0"/>
          <w:numId w:val="12"/>
        </w:numPr>
      </w:pPr>
      <w:r>
        <w:t xml:space="preserve">each </w:t>
      </w:r>
      <w:r w:rsidR="000F7A00">
        <w:t>lobbyist action</w:t>
      </w:r>
      <w:r>
        <w:t>,</w:t>
      </w:r>
      <w:r w:rsidR="000F7A00">
        <w:t xml:space="preserve"> </w:t>
      </w:r>
      <w:r>
        <w:t>with</w:t>
      </w:r>
      <w:r w:rsidR="000F7A00">
        <w:t xml:space="preserve"> a</w:t>
      </w:r>
      <w:r>
        <w:t>n associated</w:t>
      </w:r>
      <w:r w:rsidR="000F7A00">
        <w:t xml:space="preserve"> client</w:t>
      </w:r>
    </w:p>
    <w:p w:rsidR="000F7A00" w:rsidRDefault="000F7A00" w:rsidP="000F7A00">
      <w:pPr>
        <w:pStyle w:val="ListParagraph"/>
        <w:numPr>
          <w:ilvl w:val="0"/>
          <w:numId w:val="12"/>
        </w:numPr>
      </w:pPr>
      <w:r>
        <w:t xml:space="preserve">every payment to a lobbyist </w:t>
      </w:r>
      <w:r w:rsidR="009B6EEB">
        <w:t>and</w:t>
      </w:r>
      <w:r>
        <w:t xml:space="preserve"> the client who paid them</w:t>
      </w:r>
    </w:p>
    <w:p w:rsidR="000F7A00" w:rsidRDefault="000F7A00" w:rsidP="000F7A00">
      <w:pPr>
        <w:pStyle w:val="ListParagraph"/>
        <w:numPr>
          <w:ilvl w:val="0"/>
          <w:numId w:val="12"/>
        </w:numPr>
      </w:pPr>
      <w:r>
        <w:t>lobbyist expenditures (office expenses, food, travel, education, etc)</w:t>
      </w:r>
    </w:p>
    <w:p w:rsidR="000F7A00" w:rsidRDefault="000F7A00" w:rsidP="000F7A00">
      <w:pPr>
        <w:pStyle w:val="ListParagraph"/>
        <w:numPr>
          <w:ilvl w:val="0"/>
          <w:numId w:val="12"/>
        </w:numPr>
      </w:pPr>
      <w:r>
        <w:t>City of Chicago payments data cross-referenced</w:t>
      </w:r>
      <w:r w:rsidR="009B6EEB">
        <w:t>, listing</w:t>
      </w:r>
      <w:r>
        <w:t xml:space="preserve"> all payments to each client</w:t>
      </w:r>
    </w:p>
    <w:p w:rsidR="000F7A00" w:rsidRDefault="009B6EEB" w:rsidP="000F7A00">
      <w:pPr>
        <w:pStyle w:val="ListParagraph"/>
        <w:numPr>
          <w:ilvl w:val="0"/>
          <w:numId w:val="12"/>
        </w:numPr>
      </w:pPr>
      <w:r>
        <w:t xml:space="preserve">ways to sort and search </w:t>
      </w:r>
      <w:r w:rsidR="000F7A00">
        <w:t>all data on the detail pages</w:t>
      </w:r>
    </w:p>
    <w:p w:rsidR="000F7A00" w:rsidRDefault="000F7A00" w:rsidP="000F7A00">
      <w:pPr>
        <w:pStyle w:val="ListParagraph"/>
        <w:numPr>
          <w:ilvl w:val="0"/>
          <w:numId w:val="12"/>
        </w:numPr>
      </w:pPr>
      <w:r>
        <w:t>comments</w:t>
      </w:r>
      <w:r w:rsidR="009B6EEB">
        <w:t xml:space="preserve"> that have been made on each detail page</w:t>
      </w:r>
    </w:p>
    <w:p w:rsidR="004D1B73" w:rsidRDefault="004D1B73" w:rsidP="004D1B73">
      <w:r>
        <w:t>Below are two screen shots from ChicagoLobbyists.org.</w:t>
      </w:r>
    </w:p>
    <w:p w:rsidR="00E97C0C" w:rsidRDefault="00E97C0C">
      <w:pPr>
        <w:spacing w:line="276" w:lineRule="auto"/>
      </w:pPr>
      <w:r>
        <w:br w:type="page"/>
      </w:r>
    </w:p>
    <w:p w:rsidR="00DC3CE0" w:rsidRDefault="004D1B73">
      <w:pPr>
        <w:spacing w:line="276" w:lineRule="auto"/>
      </w:pPr>
      <w:r>
        <w:lastRenderedPageBreak/>
        <w:t>H</w:t>
      </w:r>
      <w:r w:rsidR="00E97C0C">
        <w:t>ome page</w:t>
      </w:r>
    </w:p>
    <w:p w:rsidR="000F7A00" w:rsidRDefault="000F7A00">
      <w:pPr>
        <w:spacing w:line="276" w:lineRule="auto"/>
      </w:pPr>
      <w:r>
        <w:rPr>
          <w:noProof/>
        </w:rPr>
        <w:drawing>
          <wp:inline distT="0" distB="0" distL="0" distR="0">
            <wp:extent cx="5486400" cy="4958672"/>
            <wp:effectExtent l="19050" t="19050" r="19050" b="13378"/>
            <wp:docPr id="5" name="Picture 4" descr="chi-lobby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obbyists-1.jpg"/>
                    <pic:cNvPicPr/>
                  </pic:nvPicPr>
                  <pic:blipFill>
                    <a:blip r:embed="rId9" cstate="print"/>
                    <a:stretch>
                      <a:fillRect/>
                    </a:stretch>
                  </pic:blipFill>
                  <pic:spPr>
                    <a:xfrm>
                      <a:off x="0" y="0"/>
                      <a:ext cx="5486400" cy="4958672"/>
                    </a:xfrm>
                    <a:prstGeom prst="rect">
                      <a:avLst/>
                    </a:prstGeom>
                    <a:ln>
                      <a:solidFill>
                        <a:schemeClr val="bg2">
                          <a:lumMod val="50000"/>
                        </a:schemeClr>
                      </a:solidFill>
                    </a:ln>
                  </pic:spPr>
                </pic:pic>
              </a:graphicData>
            </a:graphic>
          </wp:inline>
        </w:drawing>
      </w:r>
    </w:p>
    <w:p w:rsidR="00E97C0C" w:rsidRDefault="00E97C0C">
      <w:pPr>
        <w:spacing w:line="276" w:lineRule="auto"/>
      </w:pPr>
      <w:r>
        <w:br w:type="page"/>
      </w:r>
    </w:p>
    <w:p w:rsidR="00E97C0C" w:rsidRDefault="00E97C0C">
      <w:pPr>
        <w:spacing w:line="276" w:lineRule="auto"/>
      </w:pPr>
      <w:r>
        <w:lastRenderedPageBreak/>
        <w:t>Lobbyist detail page</w:t>
      </w:r>
    </w:p>
    <w:p w:rsidR="00E97C0C" w:rsidRDefault="00E97C0C" w:rsidP="00DC3CE0">
      <w:pPr>
        <w:pStyle w:val="Heading1"/>
      </w:pPr>
      <w:r>
        <w:rPr>
          <w:noProof/>
        </w:rPr>
        <w:drawing>
          <wp:inline distT="0" distB="0" distL="0" distR="0">
            <wp:extent cx="5486400" cy="4923790"/>
            <wp:effectExtent l="19050" t="19050" r="19050" b="10160"/>
            <wp:docPr id="6" name="Picture 5" descr="chi-lobbyis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obbyists-2.jpg"/>
                    <pic:cNvPicPr/>
                  </pic:nvPicPr>
                  <pic:blipFill>
                    <a:blip r:embed="rId10" cstate="print"/>
                    <a:stretch>
                      <a:fillRect/>
                    </a:stretch>
                  </pic:blipFill>
                  <pic:spPr>
                    <a:xfrm>
                      <a:off x="0" y="0"/>
                      <a:ext cx="5486400" cy="4923790"/>
                    </a:xfrm>
                    <a:prstGeom prst="rect">
                      <a:avLst/>
                    </a:prstGeom>
                    <a:ln>
                      <a:solidFill>
                        <a:schemeClr val="bg2">
                          <a:lumMod val="50000"/>
                        </a:schemeClr>
                      </a:solidFill>
                    </a:ln>
                  </pic:spPr>
                </pic:pic>
              </a:graphicData>
            </a:graphic>
          </wp:inline>
        </w:drawing>
      </w:r>
    </w:p>
    <w:p w:rsidR="00224D26" w:rsidRPr="00224D26" w:rsidRDefault="00224D26" w:rsidP="00224D26"/>
    <w:p w:rsidR="00224D26" w:rsidRDefault="003F7A4E" w:rsidP="00224D26">
      <w:pPr>
        <w:pStyle w:val="Heading1"/>
      </w:pPr>
      <w:r>
        <w:lastRenderedPageBreak/>
        <w:t>Collaborating with a development contractor</w:t>
      </w:r>
    </w:p>
    <w:p w:rsidR="00F16AB2" w:rsidRDefault="00F16AB2" w:rsidP="003F7A4E">
      <w:r>
        <w:t xml:space="preserve">We expect that the city will contract </w:t>
      </w:r>
      <w:r w:rsidR="00C40143">
        <w:t xml:space="preserve">with a firm to </w:t>
      </w:r>
      <w:r>
        <w:t xml:space="preserve">provide the backend programming to fulfill </w:t>
      </w:r>
      <w:r w:rsidR="00F34A9B">
        <w:t xml:space="preserve">the first two technical requirements of the </w:t>
      </w:r>
      <w:r>
        <w:t xml:space="preserve">RFP. </w:t>
      </w:r>
    </w:p>
    <w:p w:rsidR="003F7A4E" w:rsidRDefault="00F16AB2" w:rsidP="003F7A4E">
      <w:r>
        <w:t xml:space="preserve">We would like to work in collaboration with the above contractor, </w:t>
      </w:r>
      <w:r w:rsidR="00217462">
        <w:t>primarily as designers and analysts, responsible for</w:t>
      </w:r>
    </w:p>
    <w:p w:rsidR="00217462" w:rsidRDefault="00217462" w:rsidP="00217462">
      <w:pPr>
        <w:pStyle w:val="ListParagraph"/>
        <w:numPr>
          <w:ilvl w:val="0"/>
          <w:numId w:val="13"/>
        </w:numPr>
      </w:pPr>
      <w:r>
        <w:t>Design research, initially involving interviews with lobbyists entering the data</w:t>
      </w:r>
      <w:r w:rsidR="006F3181">
        <w:t>,</w:t>
      </w:r>
      <w:r>
        <w:t xml:space="preserve"> with the public that views data visualizations</w:t>
      </w:r>
      <w:r w:rsidR="006F3181">
        <w:t>, and with city personnel charged with carrying out the ordinance</w:t>
      </w:r>
    </w:p>
    <w:p w:rsidR="00217462" w:rsidRDefault="00217462" w:rsidP="00217462">
      <w:pPr>
        <w:pStyle w:val="ListParagraph"/>
        <w:numPr>
          <w:ilvl w:val="0"/>
          <w:numId w:val="13"/>
        </w:numPr>
      </w:pPr>
      <w:r>
        <w:t>User interface design and HTML/CSS</w:t>
      </w:r>
    </w:p>
    <w:p w:rsidR="00217462" w:rsidRDefault="00217462" w:rsidP="00217462">
      <w:pPr>
        <w:pStyle w:val="ListParagraph"/>
        <w:numPr>
          <w:ilvl w:val="0"/>
          <w:numId w:val="13"/>
        </w:numPr>
      </w:pPr>
      <w:r>
        <w:t>Usability testing</w:t>
      </w:r>
    </w:p>
    <w:p w:rsidR="00345A93" w:rsidRDefault="00217462" w:rsidP="006F3181">
      <w:pPr>
        <w:pStyle w:val="ListParagraph"/>
        <w:numPr>
          <w:ilvl w:val="0"/>
          <w:numId w:val="13"/>
        </w:numPr>
      </w:pPr>
      <w:r>
        <w:t>Web strategy</w:t>
      </w:r>
    </w:p>
    <w:p w:rsidR="00345A93" w:rsidRDefault="00345A93" w:rsidP="006F3181">
      <w:pPr>
        <w:pStyle w:val="ListParagraph"/>
        <w:numPr>
          <w:ilvl w:val="0"/>
          <w:numId w:val="13"/>
        </w:numPr>
      </w:pPr>
      <w:r>
        <w:t xml:space="preserve">Adapting ChicagoLobbyist.org design and code under a new </w:t>
      </w:r>
      <w:r w:rsidR="004D1B73">
        <w:t xml:space="preserve">city-controlled </w:t>
      </w:r>
      <w:r>
        <w:t>URL to fulfill the pu</w:t>
      </w:r>
      <w:r w:rsidR="00F34A9B">
        <w:t>blic facing website requirement</w:t>
      </w:r>
    </w:p>
    <w:p w:rsidR="00F34A9B" w:rsidRDefault="00F34A9B" w:rsidP="006F3181">
      <w:pPr>
        <w:pStyle w:val="ListParagraph"/>
        <w:numPr>
          <w:ilvl w:val="0"/>
          <w:numId w:val="13"/>
        </w:numPr>
      </w:pPr>
      <w:r>
        <w:t>Creating an interoperable API for exporting data in a normalized format</w:t>
      </w:r>
    </w:p>
    <w:p w:rsidR="00F16AB2" w:rsidRDefault="00F16AB2" w:rsidP="004D1B73">
      <w:r>
        <w:t>T</w:t>
      </w:r>
      <w:r w:rsidR="00DB2789">
        <w:t xml:space="preserve">wo </w:t>
      </w:r>
      <w:r>
        <w:t>benefit</w:t>
      </w:r>
      <w:r w:rsidR="00DB2789">
        <w:t>s</w:t>
      </w:r>
      <w:r>
        <w:t xml:space="preserve"> of such </w:t>
      </w:r>
      <w:r w:rsidR="00955C9E">
        <w:t>collaboration</w:t>
      </w:r>
      <w:r>
        <w:t xml:space="preserve"> would be </w:t>
      </w:r>
      <w:r w:rsidR="00C418FD">
        <w:t xml:space="preserve">our </w:t>
      </w:r>
      <w:r>
        <w:t>best in class user interface design and deep experience with the lobbyist data that you are collecting.</w:t>
      </w:r>
    </w:p>
    <w:p w:rsidR="004D1B73" w:rsidRDefault="004D1B73" w:rsidP="004D1B73">
      <w:r>
        <w:t>We prefer to work in an Agile fashion, releasing software to users in regular iterations</w:t>
      </w:r>
      <w:r w:rsidR="00DB2789">
        <w:t>,</w:t>
      </w:r>
      <w:r>
        <w:t xml:space="preserve"> </w:t>
      </w:r>
      <w:r w:rsidR="00955C9E">
        <w:br/>
      </w:r>
      <w:r>
        <w:t>testing, making changes based on gathered feedback, releasing again, etc.</w:t>
      </w:r>
    </w:p>
    <w:p w:rsidR="006F3181" w:rsidRDefault="004D1B73" w:rsidP="006F3181">
      <w:r>
        <w:t>Regular interaction with</w:t>
      </w:r>
      <w:r w:rsidR="006F3181">
        <w:t xml:space="preserve"> the </w:t>
      </w:r>
      <w:r w:rsidR="00345A93">
        <w:t xml:space="preserve">contracted </w:t>
      </w:r>
      <w:r w:rsidR="006F3181">
        <w:t>developers</w:t>
      </w:r>
      <w:r>
        <w:t xml:space="preserve"> and software audiences would include</w:t>
      </w:r>
      <w:r w:rsidR="006F3181">
        <w:t>: usability test</w:t>
      </w:r>
      <w:r>
        <w:t>ing as new iterations are released</w:t>
      </w:r>
      <w:r w:rsidR="006F3181">
        <w:t xml:space="preserve">; making suggestions and answering questions </w:t>
      </w:r>
      <w:r w:rsidR="006F3181">
        <w:lastRenderedPageBreak/>
        <w:t>about what is currently being coded; and looking forward in order to anticipate future needs and minimize rework.</w:t>
      </w:r>
    </w:p>
    <w:p w:rsidR="006F3181" w:rsidRDefault="004D1B73" w:rsidP="006F3181">
      <w:r>
        <w:t xml:space="preserve">We suggest that, whenever possible, the code, data schemas, and designs should be released as open source. </w:t>
      </w:r>
      <w:r w:rsidR="000C574D">
        <w:t>Chicago has a unique opportunity to set an open standard for lobbying data</w:t>
      </w:r>
      <w:r>
        <w:t xml:space="preserve"> structure, collection, and display</w:t>
      </w:r>
      <w:r w:rsidR="00D56456">
        <w:t>—s</w:t>
      </w:r>
      <w:r w:rsidR="006F3181">
        <w:t>o other municipalities c</w:t>
      </w:r>
      <w:r w:rsidR="00D56456">
        <w:t>an</w:t>
      </w:r>
      <w:r w:rsidR="006F3181">
        <w:t xml:space="preserve"> use it</w:t>
      </w:r>
      <w:r>
        <w:t xml:space="preserve">. This will also </w:t>
      </w:r>
      <w:r w:rsidR="00D56456">
        <w:t xml:space="preserve">set a good example for government-related projects </w:t>
      </w:r>
      <w:r>
        <w:t>that it makes sense to share</w:t>
      </w:r>
      <w:r w:rsidR="006F3181">
        <w:t>.</w:t>
      </w:r>
    </w:p>
    <w:p w:rsidR="00F34A9B" w:rsidRDefault="00F34A9B" w:rsidP="006F3181">
      <w:r>
        <w:t xml:space="preserve">Moving from proprietary systems to open source makes collaboration and sharing easier </w:t>
      </w:r>
      <w:r w:rsidR="00DB2789">
        <w:t xml:space="preserve">and </w:t>
      </w:r>
      <w:r>
        <w:t>give</w:t>
      </w:r>
      <w:r w:rsidR="00DB2789">
        <w:t>s</w:t>
      </w:r>
      <w:r>
        <w:t xml:space="preserve"> access to a wider pool of highly skilled talent. </w:t>
      </w:r>
      <w:r w:rsidR="00DB2789">
        <w:t>Examples of successful projects include Open 311, which the city plans to implement in 2012</w:t>
      </w:r>
      <w:r w:rsidR="00C418FD">
        <w:t>,</w:t>
      </w:r>
      <w:r w:rsidR="00DB2789">
        <w:t xml:space="preserve"> and Open Street Maps, a viable alternative to Google and Bing Maps.</w:t>
      </w:r>
      <w:r>
        <w:t xml:space="preserve">  </w:t>
      </w:r>
    </w:p>
    <w:p w:rsidR="006F3181" w:rsidRDefault="006F3181" w:rsidP="006F3181">
      <w:pPr>
        <w:pStyle w:val="Heading1"/>
      </w:pPr>
      <w:r>
        <w:t xml:space="preserve">Working with </w:t>
      </w:r>
      <w:r w:rsidR="00955C9E">
        <w:t xml:space="preserve">CDO </w:t>
      </w:r>
      <w:r w:rsidR="00DD7F34">
        <w:t>Brett Goldstein and D</w:t>
      </w:r>
      <w:r w:rsidR="00D56456">
        <w:t>o</w:t>
      </w:r>
      <w:r w:rsidR="00DD7F34">
        <w:t xml:space="preserve">IT </w:t>
      </w:r>
      <w:r>
        <w:t xml:space="preserve">on ChicagoLobbyists.org has been very </w:t>
      </w:r>
      <w:r w:rsidR="00DD7F34">
        <w:t xml:space="preserve">efficient and </w:t>
      </w:r>
      <w:r>
        <w:t>productive</w:t>
      </w:r>
    </w:p>
    <w:p w:rsidR="003B7D9C" w:rsidRDefault="00DD7F34" w:rsidP="006F3181">
      <w:r>
        <w:t>A</w:t>
      </w:r>
      <w:r w:rsidR="006F3181">
        <w:t xml:space="preserve">bout the time of our initial release </w:t>
      </w:r>
      <w:r>
        <w:t xml:space="preserve">we discovered </w:t>
      </w:r>
      <w:r w:rsidR="006F3181">
        <w:t>that some of the lobbying data</w:t>
      </w:r>
      <w:r>
        <w:t xml:space="preserve"> had gaps which did not allow us to answer some of the basic questions that we wished to answer. For instance, we couldn’t tell “Which client hired which lobbyist to appear in from of which city agency for what purpose.” We could answer little pieces of that question but couldn’t put them together in a comprehensive story.</w:t>
      </w:r>
      <w:r w:rsidR="003B7D9C">
        <w:t xml:space="preserve"> To improve the site, w</w:t>
      </w:r>
      <w:r>
        <w:t xml:space="preserve">e </w:t>
      </w:r>
      <w:r w:rsidR="003B7D9C">
        <w:t>asked</w:t>
      </w:r>
      <w:r w:rsidR="00975C70">
        <w:t xml:space="preserve"> </w:t>
      </w:r>
      <w:r w:rsidR="003B7D9C">
        <w:t xml:space="preserve">CDO </w:t>
      </w:r>
      <w:r w:rsidR="00975C70">
        <w:t>Brett Goldstein</w:t>
      </w:r>
      <w:r w:rsidR="003B7D9C">
        <w:t xml:space="preserve"> the following questions:</w:t>
      </w:r>
      <w:r w:rsidR="00975C70">
        <w:t xml:space="preserve"> </w:t>
      </w:r>
    </w:p>
    <w:p w:rsidR="003B7D9C" w:rsidRDefault="003B7D9C" w:rsidP="003B7D9C">
      <w:pPr>
        <w:pStyle w:val="ListParagraph"/>
        <w:numPr>
          <w:ilvl w:val="0"/>
          <w:numId w:val="14"/>
        </w:numPr>
      </w:pPr>
      <w:r>
        <w:t xml:space="preserve">Is there a way to determine compensation that comes to a firm versus lobbyist? </w:t>
      </w:r>
      <w:r w:rsidR="00C418FD">
        <w:br/>
      </w:r>
      <w:r>
        <w:t>(We can’t be sure adding up compensation of all lobbyists within a firm is accurate.)</w:t>
      </w:r>
    </w:p>
    <w:p w:rsidR="003B7D9C" w:rsidRDefault="003B7D9C" w:rsidP="003B7D9C">
      <w:pPr>
        <w:pStyle w:val="ListParagraph"/>
        <w:numPr>
          <w:ilvl w:val="0"/>
          <w:numId w:val="14"/>
        </w:numPr>
      </w:pPr>
      <w:r>
        <w:lastRenderedPageBreak/>
        <w:t>Is there a way to determine how much a client paid to a lobbying firm or lobbyist?</w:t>
      </w:r>
    </w:p>
    <w:p w:rsidR="003B7D9C" w:rsidRDefault="003B7D9C" w:rsidP="003B7D9C">
      <w:pPr>
        <w:pStyle w:val="ListParagraph"/>
        <w:numPr>
          <w:ilvl w:val="0"/>
          <w:numId w:val="14"/>
        </w:numPr>
      </w:pPr>
      <w:r>
        <w:t>Related to the question above, can we retrieve the purpose for a client payment?</w:t>
      </w:r>
    </w:p>
    <w:p w:rsidR="003B7D9C" w:rsidRDefault="003B7D9C" w:rsidP="003B7D9C">
      <w:pPr>
        <w:pStyle w:val="ListParagraph"/>
        <w:numPr>
          <w:ilvl w:val="0"/>
          <w:numId w:val="14"/>
        </w:numPr>
      </w:pPr>
      <w:r>
        <w:t>Can we receive data before 2010? If so, what years are available?</w:t>
      </w:r>
    </w:p>
    <w:p w:rsidR="003B7D9C" w:rsidRDefault="003B7D9C" w:rsidP="003B7D9C">
      <w:pPr>
        <w:pStyle w:val="ListParagraph"/>
        <w:numPr>
          <w:ilvl w:val="0"/>
          <w:numId w:val="14"/>
        </w:numPr>
      </w:pPr>
      <w:r>
        <w:t xml:space="preserve">Is there a way to determine which client requested an action in front of an agency? We only know which </w:t>
      </w:r>
      <w:r w:rsidRPr="003B7D9C">
        <w:t>lobbyist requested an action</w:t>
      </w:r>
      <w:r w:rsidR="00D56456">
        <w:t>.</w:t>
      </w:r>
    </w:p>
    <w:p w:rsidR="003B7D9C" w:rsidRDefault="003B7D9C" w:rsidP="003B7D9C">
      <w:pPr>
        <w:pStyle w:val="ListParagraph"/>
        <w:numPr>
          <w:ilvl w:val="0"/>
          <w:numId w:val="14"/>
        </w:numPr>
      </w:pPr>
      <w:r>
        <w:t>Are street addresses available for lobbying firms (some give political donations from many different addresses)?</w:t>
      </w:r>
    </w:p>
    <w:p w:rsidR="003B7D9C" w:rsidRDefault="003B7D9C" w:rsidP="003B7D9C">
      <w:pPr>
        <w:pStyle w:val="ListParagraph"/>
        <w:numPr>
          <w:ilvl w:val="0"/>
          <w:numId w:val="14"/>
        </w:numPr>
      </w:pPr>
      <w:r>
        <w:t>Do you have a good state contact from which we could request political donation data?</w:t>
      </w:r>
    </w:p>
    <w:p w:rsidR="003B7D9C" w:rsidRDefault="003B7D9C" w:rsidP="003B7D9C">
      <w:pPr>
        <w:pStyle w:val="ListParagraph"/>
        <w:numPr>
          <w:ilvl w:val="0"/>
          <w:numId w:val="14"/>
        </w:numPr>
      </w:pPr>
      <w:r>
        <w:t>Is there a list of all city datasets available (besides those on Socrata)?</w:t>
      </w:r>
    </w:p>
    <w:p w:rsidR="006F3181" w:rsidRPr="006F3181" w:rsidRDefault="003B7D9C" w:rsidP="003B7D9C">
      <w:pPr>
        <w:pStyle w:val="ListParagraph"/>
        <w:numPr>
          <w:ilvl w:val="0"/>
          <w:numId w:val="14"/>
        </w:numPr>
      </w:pPr>
      <w:r>
        <w:t>Is there a schedule of when particular datasets are updated (frequency, time period)?</w:t>
      </w:r>
      <w:r w:rsidR="00DD7F34">
        <w:t xml:space="preserve">  </w:t>
      </w:r>
      <w:r w:rsidR="006F3181">
        <w:t xml:space="preserve"> </w:t>
      </w:r>
    </w:p>
    <w:p w:rsidR="003B7D9C" w:rsidRDefault="004D1B73" w:rsidP="003B7D9C">
      <w:r>
        <w:t xml:space="preserve">We met with Brett </w:t>
      </w:r>
      <w:r w:rsidR="00955C9E">
        <w:t xml:space="preserve">Goldstein </w:t>
      </w:r>
      <w:r>
        <w:t>and his team and w</w:t>
      </w:r>
      <w:r w:rsidR="003B7D9C">
        <w:t>ithin a few weeks</w:t>
      </w:r>
      <w:r>
        <w:t xml:space="preserve"> they</w:t>
      </w:r>
      <w:r w:rsidR="003B7D9C">
        <w:t xml:space="preserve"> had released data that satisfied our requests and allowed us to </w:t>
      </w:r>
      <w:r>
        <w:t xml:space="preserve">greatly improve the </w:t>
      </w:r>
      <w:r w:rsidR="003B7D9C">
        <w:t>site.</w:t>
      </w:r>
    </w:p>
    <w:p w:rsidR="003B7D9C" w:rsidRDefault="003B7D9C" w:rsidP="003B7D9C">
      <w:r>
        <w:t>This is an example of how we like to work—understanding and/or developing goals</w:t>
      </w:r>
      <w:r w:rsidR="00955C9E">
        <w:t xml:space="preserve"> based on real world feedback</w:t>
      </w:r>
      <w:r>
        <w:t>, analyzing problems, exploring solutions, creating designs, and iterating, testing, and improving</w:t>
      </w:r>
      <w:r w:rsidR="005706FE">
        <w:t xml:space="preserve"> to come up with a</w:t>
      </w:r>
      <w:r w:rsidR="004D1B73">
        <w:t>n evolving,</w:t>
      </w:r>
      <w:r w:rsidR="005706FE">
        <w:t xml:space="preserve"> better product</w:t>
      </w:r>
      <w:r>
        <w:t>.</w:t>
      </w:r>
    </w:p>
    <w:p w:rsidR="00D379B3" w:rsidRDefault="000C574D" w:rsidP="003B7D9C">
      <w:r>
        <w:t>This is an opportunity for the city to partner with members of the open government community on an important transparency project. We realize that this will require some flexibility on the city’s part in terms of</w:t>
      </w:r>
      <w:r w:rsidR="00D379B3">
        <w:t xml:space="preserve"> usual contract provisions, etc. We propose, however, that this is</w:t>
      </w:r>
      <w:r>
        <w:t xml:space="preserve"> </w:t>
      </w:r>
      <w:r w:rsidR="00D379B3">
        <w:t xml:space="preserve">the best way for the city to get </w:t>
      </w:r>
      <w:r w:rsidR="00C418FD">
        <w:t xml:space="preserve">projects </w:t>
      </w:r>
      <w:r w:rsidR="00D379B3">
        <w:t>done more quickly w</w:t>
      </w:r>
      <w:r w:rsidR="00C418FD">
        <w:t>ith</w:t>
      </w:r>
      <w:r w:rsidR="00D379B3">
        <w:t xml:space="preserve"> </w:t>
      </w:r>
      <w:r>
        <w:t>improv</w:t>
      </w:r>
      <w:r w:rsidR="00C418FD">
        <w:t>ed</w:t>
      </w:r>
      <w:r>
        <w:t xml:space="preserve"> quality</w:t>
      </w:r>
      <w:r w:rsidR="00D379B3">
        <w:t xml:space="preserve"> and reduc</w:t>
      </w:r>
      <w:r w:rsidR="00C418FD">
        <w:t>ed</w:t>
      </w:r>
      <w:r w:rsidR="00D379B3">
        <w:t xml:space="preserve"> </w:t>
      </w:r>
      <w:r>
        <w:t>costs.</w:t>
      </w:r>
    </w:p>
    <w:p w:rsidR="00CE7301" w:rsidRDefault="0042159D" w:rsidP="00DB2789">
      <w:pPr>
        <w:pStyle w:val="Heading1"/>
      </w:pPr>
      <w:r>
        <w:lastRenderedPageBreak/>
        <w:t>Other examples of website</w:t>
      </w:r>
      <w:r w:rsidR="00C418FD">
        <w:t>s</w:t>
      </w:r>
      <w:r>
        <w:t xml:space="preserve"> involving public data </w:t>
      </w:r>
      <w:r w:rsidR="00DB2789">
        <w:br/>
      </w:r>
      <w:r>
        <w:t>created by members of our team</w:t>
      </w:r>
    </w:p>
    <w:p w:rsidR="00CE7301" w:rsidRPr="00C418FD" w:rsidRDefault="00DA7B8B" w:rsidP="0042159D">
      <w:pPr>
        <w:pStyle w:val="Heading2"/>
        <w:rPr>
          <w:color w:val="auto"/>
        </w:rPr>
      </w:pPr>
      <w:r w:rsidRPr="00C418FD">
        <w:rPr>
          <w:noProof/>
          <w:color w:val="auto"/>
        </w:rPr>
        <w:drawing>
          <wp:anchor distT="0" distB="0" distL="114300" distR="114300" simplePos="0" relativeHeight="251747328" behindDoc="0" locked="0" layoutInCell="1" allowOverlap="1">
            <wp:simplePos x="0" y="0"/>
            <wp:positionH relativeFrom="margin">
              <wp:posOffset>4453890</wp:posOffset>
            </wp:positionH>
            <wp:positionV relativeFrom="margin">
              <wp:align>top</wp:align>
            </wp:positionV>
            <wp:extent cx="3723640" cy="5947410"/>
            <wp:effectExtent l="1905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cstate="print"/>
                    <a:srcRect/>
                    <a:stretch>
                      <a:fillRect/>
                    </a:stretch>
                  </pic:blipFill>
                  <pic:spPr bwMode="auto">
                    <a:xfrm>
                      <a:off x="0" y="0"/>
                      <a:ext cx="3723640" cy="5947410"/>
                    </a:xfrm>
                    <a:prstGeom prst="rect">
                      <a:avLst/>
                    </a:prstGeom>
                    <a:noFill/>
                    <a:ln w="9525">
                      <a:noFill/>
                      <a:miter lim="800000"/>
                      <a:headEnd/>
                      <a:tailEnd/>
                    </a:ln>
                  </pic:spPr>
                </pic:pic>
              </a:graphicData>
            </a:graphic>
          </wp:anchor>
        </w:drawing>
      </w:r>
      <w:r w:rsidR="007F21A7" w:rsidRPr="00C418FD">
        <w:rPr>
          <w:color w:val="auto"/>
        </w:rPr>
        <w:t>Lookatcook.com</w:t>
      </w:r>
    </w:p>
    <w:p w:rsidR="00DA7B8B" w:rsidRDefault="00DA7B8B" w:rsidP="007F21A7">
      <w:r>
        <w:t>Created by designer Nick Rougeux and developer Derek Eder,</w:t>
      </w:r>
      <w:r w:rsidR="000029E6">
        <w:t xml:space="preserve"> with design suggestions from Paul Baker, </w:t>
      </w:r>
      <w:r>
        <w:t xml:space="preserve">this site presents data </w:t>
      </w:r>
      <w:r w:rsidR="000029E6">
        <w:t xml:space="preserve">from </w:t>
      </w:r>
      <w:r>
        <w:t>Cook County budgets since 1993.</w:t>
      </w:r>
    </w:p>
    <w:p w:rsidR="00B33CC0" w:rsidRDefault="004D1B73" w:rsidP="007F21A7">
      <w:r>
        <w:t xml:space="preserve">Visitors </w:t>
      </w:r>
      <w:r w:rsidR="00DA7B8B">
        <w:t>can drill down to see every department’s budget</w:t>
      </w:r>
      <w:r w:rsidR="005E15FB">
        <w:t xml:space="preserve">, budget trends, overruns, and shortfalls. </w:t>
      </w:r>
      <w:r w:rsidR="000029E6">
        <w:t>Also the site is mostly javascript running in a browser, every data view</w:t>
      </w:r>
      <w:r w:rsidR="005E15FB">
        <w:t xml:space="preserve"> </w:t>
      </w:r>
      <w:r w:rsidR="000029E6">
        <w:t>has its own URL, so each</w:t>
      </w:r>
      <w:r w:rsidR="00B33CC0">
        <w:t xml:space="preserve"> </w:t>
      </w:r>
      <w:r w:rsidR="005E15FB">
        <w:t xml:space="preserve">can be bookmarked and </w:t>
      </w:r>
      <w:r w:rsidR="00B33CC0">
        <w:t xml:space="preserve">a link </w:t>
      </w:r>
      <w:r w:rsidR="005E15FB">
        <w:t>sent</w:t>
      </w:r>
      <w:r w:rsidR="00B33CC0">
        <w:t xml:space="preserve"> via email to anyone who might be interested.</w:t>
      </w:r>
    </w:p>
    <w:p w:rsidR="00B33CC0" w:rsidRDefault="00B33CC0" w:rsidP="007F21A7">
      <w:r>
        <w:t>O’Reilly radar, one of the most respected online publications about emerging technologies wrote, “Look at Cook sets a high bar for open government data visualizations.”</w:t>
      </w:r>
    </w:p>
    <w:p w:rsidR="00B33CC0" w:rsidRDefault="00B33CC0" w:rsidP="007F21A7">
      <w:r>
        <w:t xml:space="preserve">See </w:t>
      </w:r>
      <w:hyperlink r:id="rId12" w:history="1">
        <w:r w:rsidR="00CA1422" w:rsidRPr="00CA1422">
          <w:rPr>
            <w:rStyle w:val="Hyperlink"/>
            <w:color w:val="1F497D" w:themeColor="text2"/>
          </w:rPr>
          <w:t>http://radar.oreilly.com/2011/09/look-at-cook-gov-data-visualization.html</w:t>
        </w:r>
      </w:hyperlink>
      <w:r w:rsidR="00CA1422" w:rsidRPr="00CA1422">
        <w:rPr>
          <w:color w:val="1F497D" w:themeColor="text2"/>
        </w:rPr>
        <w:t xml:space="preserve"> </w:t>
      </w:r>
      <w:r>
        <w:t xml:space="preserve"> for the full article.</w:t>
      </w:r>
    </w:p>
    <w:p w:rsidR="007E7DE3" w:rsidRDefault="000029E6" w:rsidP="007F21A7">
      <w:r>
        <w:t>Other cities, including San Francisco, have inquired about taking a similar approach to presenting budget data.</w:t>
      </w:r>
    </w:p>
    <w:p w:rsidR="007E7DE3" w:rsidRDefault="007E7DE3">
      <w:pPr>
        <w:spacing w:line="276" w:lineRule="auto"/>
      </w:pPr>
      <w:r>
        <w:br w:type="page"/>
      </w:r>
    </w:p>
    <w:p w:rsidR="00DB2789" w:rsidRDefault="007E7DE3" w:rsidP="007E7DE3">
      <w:pPr>
        <w:rPr>
          <w:color w:val="1F497D" w:themeColor="text2"/>
        </w:rPr>
      </w:pPr>
      <w:r>
        <w:rPr>
          <w:rFonts w:asciiTheme="majorHAnsi" w:eastAsiaTheme="majorEastAsia" w:hAnsiTheme="majorHAnsi" w:cstheme="majorBidi"/>
          <w:b/>
          <w:bCs/>
          <w:noProof/>
          <w:color w:val="346983"/>
          <w:sz w:val="28"/>
          <w:szCs w:val="28"/>
        </w:rPr>
        <w:lastRenderedPageBreak/>
        <w:drawing>
          <wp:anchor distT="0" distB="0" distL="114300" distR="114300" simplePos="0" relativeHeight="251768832" behindDoc="0" locked="0" layoutInCell="1" allowOverlap="1">
            <wp:simplePos x="0" y="0"/>
            <wp:positionH relativeFrom="margin">
              <wp:posOffset>2753360</wp:posOffset>
            </wp:positionH>
            <wp:positionV relativeFrom="margin">
              <wp:posOffset>351790</wp:posOffset>
            </wp:positionV>
            <wp:extent cx="4540885" cy="2122805"/>
            <wp:effectExtent l="19050" t="19050" r="12065" b="10795"/>
            <wp:wrapSquare wrapText="bothSides"/>
            <wp:docPr id="2" name="Picture 1" descr="chicagobuildings-u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cagobuildings-use1.png"/>
                    <pic:cNvPicPr/>
                  </pic:nvPicPr>
                  <pic:blipFill>
                    <a:blip r:embed="rId13" cstate="print"/>
                    <a:stretch>
                      <a:fillRect/>
                    </a:stretch>
                  </pic:blipFill>
                  <pic:spPr>
                    <a:xfrm>
                      <a:off x="0" y="0"/>
                      <a:ext cx="4540885" cy="2122805"/>
                    </a:xfrm>
                    <a:prstGeom prst="rect">
                      <a:avLst/>
                    </a:prstGeom>
                    <a:ln>
                      <a:solidFill>
                        <a:schemeClr val="bg2">
                          <a:lumMod val="50000"/>
                        </a:schemeClr>
                      </a:solidFill>
                    </a:ln>
                  </pic:spPr>
                </pic:pic>
              </a:graphicData>
            </a:graphic>
          </wp:anchor>
        </w:drawing>
      </w:r>
      <w:r>
        <w:br/>
      </w:r>
      <w:r w:rsidRPr="007E7DE3">
        <w:rPr>
          <w:b/>
        </w:rPr>
        <w:t>Vacant and a</w:t>
      </w:r>
      <w:r w:rsidR="00D56456" w:rsidRPr="007E7DE3">
        <w:rPr>
          <w:b/>
        </w:rPr>
        <w:t>bandoned building</w:t>
      </w:r>
      <w:r w:rsidRPr="007E7DE3">
        <w:rPr>
          <w:b/>
        </w:rPr>
        <w:t xml:space="preserve"> finder</w:t>
      </w:r>
      <w:r>
        <w:br/>
      </w:r>
      <w:hyperlink r:id="rId14" w:history="1">
        <w:r w:rsidR="00DB2789" w:rsidRPr="00DB2789">
          <w:rPr>
            <w:rStyle w:val="Hyperlink"/>
            <w:color w:val="1F497D" w:themeColor="text2"/>
          </w:rPr>
          <w:t>http://chicagobuildings.org</w:t>
        </w:r>
      </w:hyperlink>
    </w:p>
    <w:p w:rsidR="007E7DE3" w:rsidRDefault="00DB2789" w:rsidP="00D56456">
      <w:r>
        <w:t>A</w:t>
      </w:r>
      <w:r w:rsidRPr="00DB2789">
        <w:t xml:space="preserve"> tool for helping people and organizations find buildings in Chicago that are not in use and potentially hazardous to the neighborhood </w:t>
      </w:r>
      <w:r>
        <w:br/>
      </w:r>
      <w:r w:rsidRPr="00DB2789">
        <w:t>around them.</w:t>
      </w:r>
      <w:r w:rsidR="007E7DE3">
        <w:br/>
      </w:r>
    </w:p>
    <w:p w:rsidR="00EA5DAC" w:rsidRDefault="00EA5DAC" w:rsidP="00D56456">
      <w:pPr>
        <w:rPr>
          <w:b/>
        </w:rPr>
      </w:pPr>
    </w:p>
    <w:p w:rsidR="007E7DE3" w:rsidRDefault="00EA5DAC" w:rsidP="00D56456">
      <w:r>
        <w:rPr>
          <w:b/>
          <w:noProof/>
        </w:rPr>
        <w:drawing>
          <wp:anchor distT="0" distB="0" distL="114300" distR="114300" simplePos="0" relativeHeight="251769856" behindDoc="0" locked="0" layoutInCell="1" allowOverlap="1">
            <wp:simplePos x="0" y="0"/>
            <wp:positionH relativeFrom="margin">
              <wp:posOffset>2753360</wp:posOffset>
            </wp:positionH>
            <wp:positionV relativeFrom="margin">
              <wp:posOffset>3027045</wp:posOffset>
            </wp:positionV>
            <wp:extent cx="4540885" cy="2294890"/>
            <wp:effectExtent l="19050" t="19050" r="12065" b="10160"/>
            <wp:wrapSquare wrapText="bothSides"/>
            <wp:docPr id="3" name="Picture 2" descr="tif-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projects.png"/>
                    <pic:cNvPicPr/>
                  </pic:nvPicPr>
                  <pic:blipFill>
                    <a:blip r:embed="rId15" cstate="print"/>
                    <a:stretch>
                      <a:fillRect/>
                    </a:stretch>
                  </pic:blipFill>
                  <pic:spPr>
                    <a:xfrm>
                      <a:off x="0" y="0"/>
                      <a:ext cx="4540885" cy="2294890"/>
                    </a:xfrm>
                    <a:prstGeom prst="rect">
                      <a:avLst/>
                    </a:prstGeom>
                    <a:ln>
                      <a:solidFill>
                        <a:schemeClr val="bg2">
                          <a:lumMod val="50000"/>
                        </a:schemeClr>
                      </a:solidFill>
                    </a:ln>
                  </pic:spPr>
                </pic:pic>
              </a:graphicData>
            </a:graphic>
          </wp:anchor>
        </w:drawing>
      </w:r>
      <w:r w:rsidR="007E7DE3" w:rsidRPr="007E7DE3">
        <w:rPr>
          <w:b/>
        </w:rPr>
        <w:t>Chicago TIF projects map</w:t>
      </w:r>
      <w:r w:rsidR="007E7DE3">
        <w:t xml:space="preserve"> </w:t>
      </w:r>
      <w:hyperlink r:id="rId16" w:history="1">
        <w:r w:rsidR="00DB2789" w:rsidRPr="00DB2789">
          <w:rPr>
            <w:rStyle w:val="Hyperlink"/>
            <w:color w:val="1F497D" w:themeColor="text2"/>
          </w:rPr>
          <w:t>http://derekeder.com/maps/chicago-tif/</w:t>
        </w:r>
      </w:hyperlink>
      <w:r w:rsidR="00DB2789">
        <w:rPr>
          <w:color w:val="1F497D" w:themeColor="text2"/>
        </w:rPr>
        <w:br/>
      </w:r>
      <w:r w:rsidR="00DB2789" w:rsidRPr="00DB2789">
        <w:t>A map and search tool for Chicago's 171 Tax Increment Financing (TIF) projects authorized by the city from Jan. 1, 2000, through July 30, 2010.</w:t>
      </w:r>
      <w:r w:rsidR="001A1B83">
        <w:t xml:space="preserve"> Created in collaboration with Columbia College’s journalism class and written about in the New York Times.</w:t>
      </w:r>
    </w:p>
    <w:p w:rsidR="00EA5DAC" w:rsidRDefault="00EA5DAC">
      <w:pPr>
        <w:spacing w:line="276" w:lineRule="auto"/>
        <w:rPr>
          <w:rFonts w:asciiTheme="majorHAnsi" w:eastAsiaTheme="majorEastAsia" w:hAnsiTheme="majorHAnsi" w:cstheme="majorBidi"/>
          <w:b/>
          <w:bCs/>
          <w:color w:val="346983"/>
          <w:sz w:val="28"/>
          <w:szCs w:val="28"/>
        </w:rPr>
      </w:pPr>
      <w:r>
        <w:br w:type="page"/>
      </w:r>
    </w:p>
    <w:p w:rsidR="000028BC" w:rsidRDefault="000028BC" w:rsidP="000028BC">
      <w:pPr>
        <w:pStyle w:val="Heading1"/>
      </w:pPr>
      <w:r>
        <w:lastRenderedPageBreak/>
        <w:t>In closing</w:t>
      </w:r>
    </w:p>
    <w:p w:rsidR="000028BC" w:rsidRDefault="000028BC" w:rsidP="000028BC">
      <w:r>
        <w:t>Please call or write with comments or questions. We would be happy to meet with you to discuss this proposal in more detail.</w:t>
      </w:r>
    </w:p>
    <w:p w:rsidR="00EC3777" w:rsidRDefault="000028BC" w:rsidP="000028BC">
      <w:r>
        <w:t>Best regards,</w:t>
      </w:r>
    </w:p>
    <w:p w:rsidR="00EC3777" w:rsidRDefault="00C40143" w:rsidP="000028BC">
      <w:r>
        <w:rPr>
          <w:noProof/>
        </w:rPr>
        <w:drawing>
          <wp:anchor distT="0" distB="0" distL="114300" distR="114300" simplePos="0" relativeHeight="251777024" behindDoc="0" locked="0" layoutInCell="1" allowOverlap="1">
            <wp:simplePos x="0" y="0"/>
            <wp:positionH relativeFrom="column">
              <wp:posOffset>1804670</wp:posOffset>
            </wp:positionH>
            <wp:positionV relativeFrom="paragraph">
              <wp:posOffset>995045</wp:posOffset>
            </wp:positionV>
            <wp:extent cx="1279525" cy="478155"/>
            <wp:effectExtent l="19050" t="0" r="0" b="0"/>
            <wp:wrapNone/>
            <wp:docPr id="19" name="Picture 18" descr="rouge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eux.png"/>
                    <pic:cNvPicPr/>
                  </pic:nvPicPr>
                  <pic:blipFill>
                    <a:blip r:embed="rId17" cstate="print"/>
                    <a:stretch>
                      <a:fillRect/>
                    </a:stretch>
                  </pic:blipFill>
                  <pic:spPr>
                    <a:xfrm>
                      <a:off x="0" y="0"/>
                      <a:ext cx="1279525" cy="478155"/>
                    </a:xfrm>
                    <a:prstGeom prst="rect">
                      <a:avLst/>
                    </a:prstGeom>
                  </pic:spPr>
                </pic:pic>
              </a:graphicData>
            </a:graphic>
          </wp:anchor>
        </w:drawing>
      </w:r>
      <w:r>
        <w:rPr>
          <w:noProof/>
        </w:rPr>
        <w:drawing>
          <wp:anchor distT="0" distB="0" distL="114300" distR="114300" simplePos="0" relativeHeight="251774976" behindDoc="0" locked="0" layoutInCell="1" allowOverlap="1">
            <wp:simplePos x="0" y="0"/>
            <wp:positionH relativeFrom="column">
              <wp:posOffset>3428365</wp:posOffset>
            </wp:positionH>
            <wp:positionV relativeFrom="paragraph">
              <wp:posOffset>29210</wp:posOffset>
            </wp:positionV>
            <wp:extent cx="1339215" cy="426720"/>
            <wp:effectExtent l="19050" t="0" r="0" b="0"/>
            <wp:wrapNone/>
            <wp:docPr id="18" name="Picture 17" descr="P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y.png"/>
                    <pic:cNvPicPr/>
                  </pic:nvPicPr>
                  <pic:blipFill>
                    <a:blip r:embed="rId18" cstate="print"/>
                    <a:stretch>
                      <a:fillRect/>
                    </a:stretch>
                  </pic:blipFill>
                  <pic:spPr>
                    <a:xfrm>
                      <a:off x="0" y="0"/>
                      <a:ext cx="1339215" cy="426720"/>
                    </a:xfrm>
                    <a:prstGeom prst="rect">
                      <a:avLst/>
                    </a:prstGeom>
                  </pic:spPr>
                </pic:pic>
              </a:graphicData>
            </a:graphic>
          </wp:anchor>
        </w:drawing>
      </w:r>
      <w:r>
        <w:rPr>
          <w:noProof/>
        </w:rPr>
        <w:drawing>
          <wp:anchor distT="0" distB="0" distL="114300" distR="114300" simplePos="0" relativeHeight="251772928" behindDoc="0" locked="0" layoutInCell="1" allowOverlap="0">
            <wp:simplePos x="0" y="0"/>
            <wp:positionH relativeFrom="column">
              <wp:posOffset>-58420</wp:posOffset>
            </wp:positionH>
            <wp:positionV relativeFrom="paragraph">
              <wp:posOffset>54610</wp:posOffset>
            </wp:positionV>
            <wp:extent cx="1390650" cy="375920"/>
            <wp:effectExtent l="19050" t="0" r="0" b="0"/>
            <wp:wrapNone/>
            <wp:docPr id="16" name="Picture 6" descr="B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ker.png"/>
                    <pic:cNvPicPr/>
                  </pic:nvPicPr>
                  <pic:blipFill>
                    <a:blip r:embed="rId19" cstate="print"/>
                    <a:stretch>
                      <a:fillRect/>
                    </a:stretch>
                  </pic:blipFill>
                  <pic:spPr>
                    <a:xfrm>
                      <a:off x="0" y="0"/>
                      <a:ext cx="1390650" cy="375920"/>
                    </a:xfrm>
                    <a:prstGeom prst="rect">
                      <a:avLst/>
                    </a:prstGeom>
                  </pic:spPr>
                </pic:pic>
              </a:graphicData>
            </a:graphic>
          </wp:anchor>
        </w:drawing>
      </w:r>
      <w:r>
        <w:rPr>
          <w:noProof/>
        </w:rPr>
        <w:drawing>
          <wp:anchor distT="0" distB="0" distL="114300" distR="114300" simplePos="0" relativeHeight="251771904" behindDoc="0" locked="0" layoutInCell="1" allowOverlap="1">
            <wp:simplePos x="0" y="0"/>
            <wp:positionH relativeFrom="column">
              <wp:posOffset>1736755</wp:posOffset>
            </wp:positionH>
            <wp:positionV relativeFrom="paragraph">
              <wp:posOffset>3798</wp:posOffset>
            </wp:positionV>
            <wp:extent cx="1476464" cy="452927"/>
            <wp:effectExtent l="19050" t="0" r="9436" b="0"/>
            <wp:wrapNone/>
            <wp:docPr id="10" name="Picture 9" descr="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er.png"/>
                    <pic:cNvPicPr/>
                  </pic:nvPicPr>
                  <pic:blipFill>
                    <a:blip r:embed="rId20" cstate="print"/>
                    <a:stretch>
                      <a:fillRect/>
                    </a:stretch>
                  </pic:blipFill>
                  <pic:spPr>
                    <a:xfrm>
                      <a:off x="0" y="0"/>
                      <a:ext cx="1476464" cy="452927"/>
                    </a:xfrm>
                    <a:prstGeom prst="rect">
                      <a:avLst/>
                    </a:prstGeom>
                  </pic:spPr>
                </pic:pic>
              </a:graphicData>
            </a:graphic>
          </wp:anchor>
        </w:drawing>
      </w:r>
      <w:r w:rsidR="00EC3777">
        <w:tab/>
      </w:r>
    </w:p>
    <w:p w:rsidR="000028BC" w:rsidRDefault="00F17304" w:rsidP="000028BC">
      <w:r>
        <w:rPr>
          <w:noProof/>
        </w:rPr>
        <w:drawing>
          <wp:anchor distT="0" distB="0" distL="114300" distR="114300" simplePos="0" relativeHeight="251779072" behindDoc="0" locked="0" layoutInCell="1" allowOverlap="1">
            <wp:simplePos x="0" y="0"/>
            <wp:positionH relativeFrom="column">
              <wp:posOffset>-74954</wp:posOffset>
            </wp:positionH>
            <wp:positionV relativeFrom="paragraph">
              <wp:posOffset>528652</wp:posOffset>
            </wp:positionV>
            <wp:extent cx="1621743" cy="529840"/>
            <wp:effectExtent l="19050" t="0" r="0" b="0"/>
            <wp:wrapNone/>
            <wp:docPr id="20" name="Picture 19" descr="br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ones.png"/>
                    <pic:cNvPicPr/>
                  </pic:nvPicPr>
                  <pic:blipFill>
                    <a:blip r:embed="rId21" cstate="print"/>
                    <a:stretch>
                      <a:fillRect/>
                    </a:stretch>
                  </pic:blipFill>
                  <pic:spPr>
                    <a:xfrm>
                      <a:off x="0" y="0"/>
                      <a:ext cx="1621743" cy="529840"/>
                    </a:xfrm>
                    <a:prstGeom prst="rect">
                      <a:avLst/>
                    </a:prstGeom>
                  </pic:spPr>
                </pic:pic>
              </a:graphicData>
            </a:graphic>
          </wp:anchor>
        </w:drawing>
      </w:r>
      <w:r w:rsidR="00B470B4">
        <w:t>Paul Baker</w:t>
      </w:r>
      <w:r w:rsidR="00B470B4">
        <w:tab/>
      </w:r>
      <w:r w:rsidR="00B470B4">
        <w:tab/>
      </w:r>
      <w:r w:rsidR="00B470B4">
        <w:tab/>
      </w:r>
      <w:r w:rsidR="0073405D">
        <w:t>Derek Eder</w:t>
      </w:r>
      <w:r w:rsidR="00B470B4">
        <w:tab/>
      </w:r>
      <w:r w:rsidR="00B470B4">
        <w:tab/>
      </w:r>
      <w:r w:rsidR="00B470B4">
        <w:tab/>
        <w:t>Chad Pry</w:t>
      </w:r>
      <w:r w:rsidR="00EC3777">
        <w:br/>
      </w:r>
    </w:p>
    <w:p w:rsidR="00B470B4" w:rsidRDefault="00B470B4" w:rsidP="000028BC"/>
    <w:p w:rsidR="00B470B4" w:rsidRDefault="00B470B4" w:rsidP="000028BC">
      <w:r>
        <w:t>Ryan Briones</w:t>
      </w:r>
      <w:r>
        <w:tab/>
      </w:r>
      <w:r>
        <w:tab/>
      </w:r>
      <w:r>
        <w:tab/>
        <w:t>Nick Rougeux</w:t>
      </w:r>
    </w:p>
    <w:p w:rsidR="00155F8F" w:rsidRPr="00155F8F" w:rsidRDefault="00155F8F" w:rsidP="00155F8F"/>
    <w:sectPr w:rsidR="00155F8F" w:rsidRPr="00155F8F" w:rsidSect="00D70838">
      <w:footerReference w:type="default" r:id="rId22"/>
      <w:type w:val="continuous"/>
      <w:pgSz w:w="15840" w:h="12240" w:orient="landscape"/>
      <w:pgMar w:top="1440" w:right="5184" w:bottom="1440" w:left="1440" w:header="720" w:footer="864"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72FB" w:rsidRDefault="005772FB" w:rsidP="00B918AE">
      <w:pPr>
        <w:spacing w:after="0" w:line="240" w:lineRule="auto"/>
      </w:pPr>
      <w:r>
        <w:separator/>
      </w:r>
    </w:p>
  </w:endnote>
  <w:endnote w:type="continuationSeparator" w:id="0">
    <w:p w:rsidR="005772FB" w:rsidRDefault="005772FB" w:rsidP="00B918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195" w:rsidRPr="00D96D88" w:rsidRDefault="00F16AB2">
    <w:pPr>
      <w:pStyle w:val="Footer"/>
      <w:rPr>
        <w:b/>
        <w:color w:val="C00000"/>
      </w:rPr>
    </w:pPr>
    <w:r>
      <w:rPr>
        <w:b/>
        <w:noProof/>
        <w:color w:val="C00000"/>
      </w:rPr>
      <w:drawing>
        <wp:anchor distT="0" distB="0" distL="114300" distR="114300" simplePos="0" relativeHeight="251658240" behindDoc="0" locked="0" layoutInCell="1" allowOverlap="1">
          <wp:simplePos x="0" y="0"/>
          <wp:positionH relativeFrom="page">
            <wp:posOffset>7282975</wp:posOffset>
          </wp:positionH>
          <wp:positionV relativeFrom="page">
            <wp:posOffset>7093009</wp:posOffset>
          </wp:positionV>
          <wp:extent cx="1818296" cy="136733"/>
          <wp:effectExtent l="19050" t="0" r="0" b="0"/>
          <wp:wrapNone/>
          <wp:docPr id="1" name="Picture 0" descr="Webitects logo EMF.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tects logo EMF.emf"/>
                  <pic:cNvPicPr/>
                </pic:nvPicPr>
                <pic:blipFill>
                  <a:blip r:embed="rId1"/>
                  <a:stretch>
                    <a:fillRect/>
                  </a:stretch>
                </pic:blipFill>
                <pic:spPr>
                  <a:xfrm>
                    <a:off x="0" y="0"/>
                    <a:ext cx="1818296" cy="136733"/>
                  </a:xfrm>
                  <a:prstGeom prst="rect">
                    <a:avLst/>
                  </a:prstGeom>
                </pic:spPr>
              </pic:pic>
            </a:graphicData>
          </a:graphic>
        </wp:anchor>
      </w:drawing>
    </w:r>
    <w:r w:rsidR="009915C8" w:rsidRPr="00D96D88">
      <w:rPr>
        <w:b/>
        <w:color w:val="C00000"/>
      </w:rPr>
      <w:fldChar w:fldCharType="begin"/>
    </w:r>
    <w:r w:rsidR="00A20195" w:rsidRPr="00D96D88">
      <w:rPr>
        <w:b/>
        <w:color w:val="C00000"/>
      </w:rPr>
      <w:instrText xml:space="preserve"> PAGE   \* MERGEFORMAT </w:instrText>
    </w:r>
    <w:r w:rsidR="009915C8" w:rsidRPr="00D96D88">
      <w:rPr>
        <w:b/>
        <w:color w:val="C00000"/>
      </w:rPr>
      <w:fldChar w:fldCharType="separate"/>
    </w:r>
    <w:r w:rsidR="00181720">
      <w:rPr>
        <w:b/>
        <w:noProof/>
        <w:color w:val="C00000"/>
      </w:rPr>
      <w:t>11</w:t>
    </w:r>
    <w:r w:rsidR="009915C8" w:rsidRPr="00D96D88">
      <w:rPr>
        <w:b/>
        <w:color w:val="C0000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72FB" w:rsidRDefault="005772FB" w:rsidP="00B918AE">
      <w:pPr>
        <w:spacing w:after="0" w:line="240" w:lineRule="auto"/>
      </w:pPr>
      <w:r>
        <w:separator/>
      </w:r>
    </w:p>
  </w:footnote>
  <w:footnote w:type="continuationSeparator" w:id="0">
    <w:p w:rsidR="005772FB" w:rsidRDefault="005772FB" w:rsidP="00B918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C1781"/>
    <w:multiLevelType w:val="hybridMultilevel"/>
    <w:tmpl w:val="DE6E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239B3"/>
    <w:multiLevelType w:val="hybridMultilevel"/>
    <w:tmpl w:val="AAA40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253FAA"/>
    <w:multiLevelType w:val="hybridMultilevel"/>
    <w:tmpl w:val="2592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95C53"/>
    <w:multiLevelType w:val="hybridMultilevel"/>
    <w:tmpl w:val="62443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E425F1"/>
    <w:multiLevelType w:val="hybridMultilevel"/>
    <w:tmpl w:val="91CCA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260DF6"/>
    <w:multiLevelType w:val="hybridMultilevel"/>
    <w:tmpl w:val="8B4C7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84DF8"/>
    <w:multiLevelType w:val="hybridMultilevel"/>
    <w:tmpl w:val="B704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237BB3"/>
    <w:multiLevelType w:val="hybridMultilevel"/>
    <w:tmpl w:val="A4E4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9C45FE"/>
    <w:multiLevelType w:val="hybridMultilevel"/>
    <w:tmpl w:val="AEE0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745913"/>
    <w:multiLevelType w:val="hybridMultilevel"/>
    <w:tmpl w:val="13B8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FC50B5"/>
    <w:multiLevelType w:val="hybridMultilevel"/>
    <w:tmpl w:val="EB5CD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BA644D"/>
    <w:multiLevelType w:val="hybridMultilevel"/>
    <w:tmpl w:val="4294A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3A5503"/>
    <w:multiLevelType w:val="hybridMultilevel"/>
    <w:tmpl w:val="4596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B064D7"/>
    <w:multiLevelType w:val="hybridMultilevel"/>
    <w:tmpl w:val="B3066E1A"/>
    <w:lvl w:ilvl="0" w:tplc="28885E36">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2"/>
  </w:num>
  <w:num w:numId="4">
    <w:abstractNumId w:val="3"/>
  </w:num>
  <w:num w:numId="5">
    <w:abstractNumId w:val="13"/>
  </w:num>
  <w:num w:numId="6">
    <w:abstractNumId w:val="0"/>
  </w:num>
  <w:num w:numId="7">
    <w:abstractNumId w:val="7"/>
  </w:num>
  <w:num w:numId="8">
    <w:abstractNumId w:val="10"/>
  </w:num>
  <w:num w:numId="9">
    <w:abstractNumId w:val="5"/>
  </w:num>
  <w:num w:numId="10">
    <w:abstractNumId w:val="11"/>
  </w:num>
  <w:num w:numId="11">
    <w:abstractNumId w:val="1"/>
  </w:num>
  <w:num w:numId="12">
    <w:abstractNumId w:val="6"/>
  </w:num>
  <w:num w:numId="13">
    <w:abstractNumId w:val="2"/>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11"/>
  <w:proofState w:spelling="clean" w:grammar="clean"/>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B918AE"/>
    <w:rsid w:val="000028BC"/>
    <w:rsid w:val="000029E6"/>
    <w:rsid w:val="00011B2A"/>
    <w:rsid w:val="00013C31"/>
    <w:rsid w:val="0002482D"/>
    <w:rsid w:val="00025ED6"/>
    <w:rsid w:val="00034ABB"/>
    <w:rsid w:val="000354EE"/>
    <w:rsid w:val="00044918"/>
    <w:rsid w:val="00044BB8"/>
    <w:rsid w:val="00050866"/>
    <w:rsid w:val="00052F7C"/>
    <w:rsid w:val="000532CB"/>
    <w:rsid w:val="000537F5"/>
    <w:rsid w:val="000654BF"/>
    <w:rsid w:val="00065BA8"/>
    <w:rsid w:val="0007117A"/>
    <w:rsid w:val="00090F85"/>
    <w:rsid w:val="0009163F"/>
    <w:rsid w:val="00092B27"/>
    <w:rsid w:val="00093DFD"/>
    <w:rsid w:val="00094A2C"/>
    <w:rsid w:val="000A0FF8"/>
    <w:rsid w:val="000A6421"/>
    <w:rsid w:val="000C4F1C"/>
    <w:rsid w:val="000C574D"/>
    <w:rsid w:val="000C5B32"/>
    <w:rsid w:val="000C73B1"/>
    <w:rsid w:val="000C7517"/>
    <w:rsid w:val="000D0643"/>
    <w:rsid w:val="000D24DE"/>
    <w:rsid w:val="000D2FC0"/>
    <w:rsid w:val="000D430C"/>
    <w:rsid w:val="000D5B57"/>
    <w:rsid w:val="000E0BB5"/>
    <w:rsid w:val="000E1BD3"/>
    <w:rsid w:val="000E3842"/>
    <w:rsid w:val="000E3BA1"/>
    <w:rsid w:val="000E7EB6"/>
    <w:rsid w:val="000F02F7"/>
    <w:rsid w:val="000F4B34"/>
    <w:rsid w:val="000F5084"/>
    <w:rsid w:val="000F7A00"/>
    <w:rsid w:val="001126E2"/>
    <w:rsid w:val="00112FC9"/>
    <w:rsid w:val="0011527F"/>
    <w:rsid w:val="00115299"/>
    <w:rsid w:val="00117F3F"/>
    <w:rsid w:val="001231DE"/>
    <w:rsid w:val="001248C1"/>
    <w:rsid w:val="0012707D"/>
    <w:rsid w:val="00127545"/>
    <w:rsid w:val="00127FA1"/>
    <w:rsid w:val="00131701"/>
    <w:rsid w:val="0013738F"/>
    <w:rsid w:val="00140790"/>
    <w:rsid w:val="00140BC2"/>
    <w:rsid w:val="00144A49"/>
    <w:rsid w:val="001460E8"/>
    <w:rsid w:val="00150048"/>
    <w:rsid w:val="001533D8"/>
    <w:rsid w:val="00155F8F"/>
    <w:rsid w:val="001563CB"/>
    <w:rsid w:val="001577CC"/>
    <w:rsid w:val="00157E88"/>
    <w:rsid w:val="00161BFA"/>
    <w:rsid w:val="00164D80"/>
    <w:rsid w:val="00165A3D"/>
    <w:rsid w:val="00166E04"/>
    <w:rsid w:val="00170468"/>
    <w:rsid w:val="00172BC8"/>
    <w:rsid w:val="00175B39"/>
    <w:rsid w:val="00180396"/>
    <w:rsid w:val="00181720"/>
    <w:rsid w:val="00192FBE"/>
    <w:rsid w:val="00197753"/>
    <w:rsid w:val="001A1B83"/>
    <w:rsid w:val="001A2FDE"/>
    <w:rsid w:val="001A434E"/>
    <w:rsid w:val="001A62D3"/>
    <w:rsid w:val="001B576B"/>
    <w:rsid w:val="001B7DAE"/>
    <w:rsid w:val="001C2166"/>
    <w:rsid w:val="001C45C5"/>
    <w:rsid w:val="001C6282"/>
    <w:rsid w:val="001D1E5E"/>
    <w:rsid w:val="001D3634"/>
    <w:rsid w:val="001E040A"/>
    <w:rsid w:val="001E36B7"/>
    <w:rsid w:val="001E4C51"/>
    <w:rsid w:val="001E5F82"/>
    <w:rsid w:val="001E7DBF"/>
    <w:rsid w:val="001F1758"/>
    <w:rsid w:val="001F4A57"/>
    <w:rsid w:val="002012DB"/>
    <w:rsid w:val="0020554B"/>
    <w:rsid w:val="0021178B"/>
    <w:rsid w:val="00211D2F"/>
    <w:rsid w:val="00217462"/>
    <w:rsid w:val="00224D26"/>
    <w:rsid w:val="0022736F"/>
    <w:rsid w:val="00230708"/>
    <w:rsid w:val="00230E96"/>
    <w:rsid w:val="002315F9"/>
    <w:rsid w:val="00234D40"/>
    <w:rsid w:val="002456B3"/>
    <w:rsid w:val="0024606E"/>
    <w:rsid w:val="00246442"/>
    <w:rsid w:val="002466E7"/>
    <w:rsid w:val="00250E9E"/>
    <w:rsid w:val="00256676"/>
    <w:rsid w:val="00257F4F"/>
    <w:rsid w:val="0026244F"/>
    <w:rsid w:val="00264527"/>
    <w:rsid w:val="002646D8"/>
    <w:rsid w:val="00267DAC"/>
    <w:rsid w:val="00270D36"/>
    <w:rsid w:val="00271405"/>
    <w:rsid w:val="00272F43"/>
    <w:rsid w:val="0028447C"/>
    <w:rsid w:val="00286FB7"/>
    <w:rsid w:val="0029079F"/>
    <w:rsid w:val="0029164F"/>
    <w:rsid w:val="00294399"/>
    <w:rsid w:val="00295129"/>
    <w:rsid w:val="002969CA"/>
    <w:rsid w:val="00296BC1"/>
    <w:rsid w:val="002A08F3"/>
    <w:rsid w:val="002A0D66"/>
    <w:rsid w:val="002A515D"/>
    <w:rsid w:val="002A5919"/>
    <w:rsid w:val="002B5487"/>
    <w:rsid w:val="002B568A"/>
    <w:rsid w:val="002C3FFD"/>
    <w:rsid w:val="002D0B37"/>
    <w:rsid w:val="002E22DC"/>
    <w:rsid w:val="002E79CA"/>
    <w:rsid w:val="002F1F0A"/>
    <w:rsid w:val="002F37D7"/>
    <w:rsid w:val="002F42B1"/>
    <w:rsid w:val="002F68E6"/>
    <w:rsid w:val="00303E2B"/>
    <w:rsid w:val="003075AE"/>
    <w:rsid w:val="00307AEB"/>
    <w:rsid w:val="00311529"/>
    <w:rsid w:val="003137ED"/>
    <w:rsid w:val="003141D2"/>
    <w:rsid w:val="0032194E"/>
    <w:rsid w:val="003314E6"/>
    <w:rsid w:val="00331ED0"/>
    <w:rsid w:val="00333046"/>
    <w:rsid w:val="00337742"/>
    <w:rsid w:val="00341374"/>
    <w:rsid w:val="00341E63"/>
    <w:rsid w:val="00343B32"/>
    <w:rsid w:val="00344D89"/>
    <w:rsid w:val="00345A93"/>
    <w:rsid w:val="00351918"/>
    <w:rsid w:val="003536C0"/>
    <w:rsid w:val="00353F4F"/>
    <w:rsid w:val="003578A5"/>
    <w:rsid w:val="0036008D"/>
    <w:rsid w:val="00360BDB"/>
    <w:rsid w:val="00370FFE"/>
    <w:rsid w:val="00371410"/>
    <w:rsid w:val="003820C2"/>
    <w:rsid w:val="003850A4"/>
    <w:rsid w:val="00390BAF"/>
    <w:rsid w:val="00391DFD"/>
    <w:rsid w:val="003A0021"/>
    <w:rsid w:val="003A12EF"/>
    <w:rsid w:val="003A3B0B"/>
    <w:rsid w:val="003A4523"/>
    <w:rsid w:val="003A5CC9"/>
    <w:rsid w:val="003A5DA3"/>
    <w:rsid w:val="003B5A4E"/>
    <w:rsid w:val="003B7D9C"/>
    <w:rsid w:val="003C2F1A"/>
    <w:rsid w:val="003C7932"/>
    <w:rsid w:val="003D0797"/>
    <w:rsid w:val="003D2D1E"/>
    <w:rsid w:val="003D40A2"/>
    <w:rsid w:val="003F168A"/>
    <w:rsid w:val="003F64DA"/>
    <w:rsid w:val="003F7A4E"/>
    <w:rsid w:val="0040683A"/>
    <w:rsid w:val="00411697"/>
    <w:rsid w:val="004120D5"/>
    <w:rsid w:val="0042159D"/>
    <w:rsid w:val="0042522B"/>
    <w:rsid w:val="00425C48"/>
    <w:rsid w:val="00431A25"/>
    <w:rsid w:val="00443358"/>
    <w:rsid w:val="00444F5E"/>
    <w:rsid w:val="00450A46"/>
    <w:rsid w:val="004527B1"/>
    <w:rsid w:val="0046355A"/>
    <w:rsid w:val="00467336"/>
    <w:rsid w:val="00477347"/>
    <w:rsid w:val="00482168"/>
    <w:rsid w:val="00493FC1"/>
    <w:rsid w:val="00494267"/>
    <w:rsid w:val="004969AC"/>
    <w:rsid w:val="00496AAB"/>
    <w:rsid w:val="004A030D"/>
    <w:rsid w:val="004A2B31"/>
    <w:rsid w:val="004A2E1A"/>
    <w:rsid w:val="004A671D"/>
    <w:rsid w:val="004B1E00"/>
    <w:rsid w:val="004B5C88"/>
    <w:rsid w:val="004B6F65"/>
    <w:rsid w:val="004C0032"/>
    <w:rsid w:val="004C3F65"/>
    <w:rsid w:val="004C64ED"/>
    <w:rsid w:val="004D043E"/>
    <w:rsid w:val="004D12CC"/>
    <w:rsid w:val="004D162E"/>
    <w:rsid w:val="004D19BB"/>
    <w:rsid w:val="004D1B73"/>
    <w:rsid w:val="004D33DE"/>
    <w:rsid w:val="004D7420"/>
    <w:rsid w:val="004E07A4"/>
    <w:rsid w:val="004F4396"/>
    <w:rsid w:val="004F5AAC"/>
    <w:rsid w:val="00502528"/>
    <w:rsid w:val="005215FE"/>
    <w:rsid w:val="00522D4D"/>
    <w:rsid w:val="00527A08"/>
    <w:rsid w:val="00534C94"/>
    <w:rsid w:val="00535AF6"/>
    <w:rsid w:val="00540B03"/>
    <w:rsid w:val="00541AB6"/>
    <w:rsid w:val="005460AA"/>
    <w:rsid w:val="00553142"/>
    <w:rsid w:val="00557C23"/>
    <w:rsid w:val="0056316E"/>
    <w:rsid w:val="00566DF2"/>
    <w:rsid w:val="00566FFC"/>
    <w:rsid w:val="005706FE"/>
    <w:rsid w:val="00571BD1"/>
    <w:rsid w:val="00573B8D"/>
    <w:rsid w:val="00576D4A"/>
    <w:rsid w:val="005772FB"/>
    <w:rsid w:val="00581866"/>
    <w:rsid w:val="005851BA"/>
    <w:rsid w:val="0059178A"/>
    <w:rsid w:val="00591ADD"/>
    <w:rsid w:val="00597FBA"/>
    <w:rsid w:val="005A26C9"/>
    <w:rsid w:val="005A3AFC"/>
    <w:rsid w:val="005A5B9F"/>
    <w:rsid w:val="005B6BBF"/>
    <w:rsid w:val="005D3256"/>
    <w:rsid w:val="005E0533"/>
    <w:rsid w:val="005E0FF4"/>
    <w:rsid w:val="005E15FB"/>
    <w:rsid w:val="005E2793"/>
    <w:rsid w:val="005E6418"/>
    <w:rsid w:val="005E7DF1"/>
    <w:rsid w:val="005F0390"/>
    <w:rsid w:val="005F42DE"/>
    <w:rsid w:val="005F68FF"/>
    <w:rsid w:val="00600CCE"/>
    <w:rsid w:val="00605C72"/>
    <w:rsid w:val="006139F6"/>
    <w:rsid w:val="0061407A"/>
    <w:rsid w:val="006163B2"/>
    <w:rsid w:val="006168EE"/>
    <w:rsid w:val="00625EF0"/>
    <w:rsid w:val="006339A1"/>
    <w:rsid w:val="006371B4"/>
    <w:rsid w:val="00637AAE"/>
    <w:rsid w:val="00641BA1"/>
    <w:rsid w:val="006428B0"/>
    <w:rsid w:val="0065422E"/>
    <w:rsid w:val="0066583F"/>
    <w:rsid w:val="00673332"/>
    <w:rsid w:val="00680438"/>
    <w:rsid w:val="00681C31"/>
    <w:rsid w:val="00682351"/>
    <w:rsid w:val="00682477"/>
    <w:rsid w:val="00683C86"/>
    <w:rsid w:val="006874A7"/>
    <w:rsid w:val="00692876"/>
    <w:rsid w:val="00694D0A"/>
    <w:rsid w:val="006979FB"/>
    <w:rsid w:val="006A0805"/>
    <w:rsid w:val="006A0C26"/>
    <w:rsid w:val="006A2594"/>
    <w:rsid w:val="006A261F"/>
    <w:rsid w:val="006B11F5"/>
    <w:rsid w:val="006B2CBD"/>
    <w:rsid w:val="006B35B9"/>
    <w:rsid w:val="006B7960"/>
    <w:rsid w:val="006C23AD"/>
    <w:rsid w:val="006D58E0"/>
    <w:rsid w:val="006E041B"/>
    <w:rsid w:val="006E21F9"/>
    <w:rsid w:val="006F3181"/>
    <w:rsid w:val="006F4F43"/>
    <w:rsid w:val="006F516E"/>
    <w:rsid w:val="007013D1"/>
    <w:rsid w:val="00705211"/>
    <w:rsid w:val="00713E27"/>
    <w:rsid w:val="007248AB"/>
    <w:rsid w:val="00730C3A"/>
    <w:rsid w:val="00732F91"/>
    <w:rsid w:val="0073405D"/>
    <w:rsid w:val="007409BA"/>
    <w:rsid w:val="00753AAD"/>
    <w:rsid w:val="00754000"/>
    <w:rsid w:val="0076187B"/>
    <w:rsid w:val="007627C0"/>
    <w:rsid w:val="00765E00"/>
    <w:rsid w:val="00771FF7"/>
    <w:rsid w:val="00774AD4"/>
    <w:rsid w:val="00780DE3"/>
    <w:rsid w:val="00781413"/>
    <w:rsid w:val="007818F1"/>
    <w:rsid w:val="0078456F"/>
    <w:rsid w:val="00785E3F"/>
    <w:rsid w:val="007931EC"/>
    <w:rsid w:val="00795179"/>
    <w:rsid w:val="007B0169"/>
    <w:rsid w:val="007B1A18"/>
    <w:rsid w:val="007B1DE4"/>
    <w:rsid w:val="007B1F61"/>
    <w:rsid w:val="007B43ED"/>
    <w:rsid w:val="007B5235"/>
    <w:rsid w:val="007B6457"/>
    <w:rsid w:val="007C0DE5"/>
    <w:rsid w:val="007C0E19"/>
    <w:rsid w:val="007C1815"/>
    <w:rsid w:val="007D1B53"/>
    <w:rsid w:val="007D29AE"/>
    <w:rsid w:val="007D729A"/>
    <w:rsid w:val="007E3629"/>
    <w:rsid w:val="007E7DE3"/>
    <w:rsid w:val="007F1135"/>
    <w:rsid w:val="007F21A7"/>
    <w:rsid w:val="007F2537"/>
    <w:rsid w:val="007F2950"/>
    <w:rsid w:val="007F5B1D"/>
    <w:rsid w:val="007F600F"/>
    <w:rsid w:val="007F6CE6"/>
    <w:rsid w:val="00801D5A"/>
    <w:rsid w:val="00803BA0"/>
    <w:rsid w:val="00807E37"/>
    <w:rsid w:val="008129E4"/>
    <w:rsid w:val="008153B8"/>
    <w:rsid w:val="008212AD"/>
    <w:rsid w:val="00822904"/>
    <w:rsid w:val="00825423"/>
    <w:rsid w:val="00825D87"/>
    <w:rsid w:val="008274AC"/>
    <w:rsid w:val="00831D4F"/>
    <w:rsid w:val="00847BE2"/>
    <w:rsid w:val="00847FDD"/>
    <w:rsid w:val="00853866"/>
    <w:rsid w:val="00857BC5"/>
    <w:rsid w:val="00861D5A"/>
    <w:rsid w:val="00862A0C"/>
    <w:rsid w:val="008640EC"/>
    <w:rsid w:val="008677F5"/>
    <w:rsid w:val="00871F6E"/>
    <w:rsid w:val="00875321"/>
    <w:rsid w:val="008757C4"/>
    <w:rsid w:val="00875A9B"/>
    <w:rsid w:val="00875D77"/>
    <w:rsid w:val="008813AD"/>
    <w:rsid w:val="00886D7A"/>
    <w:rsid w:val="00892CC5"/>
    <w:rsid w:val="008A042E"/>
    <w:rsid w:val="008B4339"/>
    <w:rsid w:val="008B46FA"/>
    <w:rsid w:val="008B74EB"/>
    <w:rsid w:val="008D35FE"/>
    <w:rsid w:val="008D78BF"/>
    <w:rsid w:val="008E5889"/>
    <w:rsid w:val="008F0668"/>
    <w:rsid w:val="008F20C9"/>
    <w:rsid w:val="008F20FC"/>
    <w:rsid w:val="009051B9"/>
    <w:rsid w:val="0090533F"/>
    <w:rsid w:val="009169C2"/>
    <w:rsid w:val="0092279D"/>
    <w:rsid w:val="00926C9B"/>
    <w:rsid w:val="00932314"/>
    <w:rsid w:val="009350F2"/>
    <w:rsid w:val="00937783"/>
    <w:rsid w:val="00941006"/>
    <w:rsid w:val="00942B63"/>
    <w:rsid w:val="009479F7"/>
    <w:rsid w:val="00950444"/>
    <w:rsid w:val="00954876"/>
    <w:rsid w:val="00955C9E"/>
    <w:rsid w:val="00955CCC"/>
    <w:rsid w:val="00960DD7"/>
    <w:rsid w:val="0096172E"/>
    <w:rsid w:val="00966593"/>
    <w:rsid w:val="00966D0B"/>
    <w:rsid w:val="00970E19"/>
    <w:rsid w:val="00974CD0"/>
    <w:rsid w:val="009750F8"/>
    <w:rsid w:val="00975C70"/>
    <w:rsid w:val="00976156"/>
    <w:rsid w:val="00976E44"/>
    <w:rsid w:val="009815B1"/>
    <w:rsid w:val="0098780C"/>
    <w:rsid w:val="009907F3"/>
    <w:rsid w:val="009915C8"/>
    <w:rsid w:val="009922EB"/>
    <w:rsid w:val="00994DE8"/>
    <w:rsid w:val="00995DD9"/>
    <w:rsid w:val="009A40F4"/>
    <w:rsid w:val="009A6836"/>
    <w:rsid w:val="009B5A82"/>
    <w:rsid w:val="009B6EEB"/>
    <w:rsid w:val="009B6F7A"/>
    <w:rsid w:val="009C0802"/>
    <w:rsid w:val="009C1A69"/>
    <w:rsid w:val="009C4EBE"/>
    <w:rsid w:val="009D2DC0"/>
    <w:rsid w:val="009D5074"/>
    <w:rsid w:val="009D509D"/>
    <w:rsid w:val="009D6576"/>
    <w:rsid w:val="009F6009"/>
    <w:rsid w:val="009F7BC7"/>
    <w:rsid w:val="00A00E1F"/>
    <w:rsid w:val="00A024A8"/>
    <w:rsid w:val="00A04B48"/>
    <w:rsid w:val="00A06896"/>
    <w:rsid w:val="00A070FC"/>
    <w:rsid w:val="00A13AED"/>
    <w:rsid w:val="00A20195"/>
    <w:rsid w:val="00A21719"/>
    <w:rsid w:val="00A218D9"/>
    <w:rsid w:val="00A32130"/>
    <w:rsid w:val="00A331A6"/>
    <w:rsid w:val="00A37630"/>
    <w:rsid w:val="00A41DAC"/>
    <w:rsid w:val="00A4384B"/>
    <w:rsid w:val="00A45D4C"/>
    <w:rsid w:val="00A4629A"/>
    <w:rsid w:val="00A4658F"/>
    <w:rsid w:val="00A46B23"/>
    <w:rsid w:val="00A46B6E"/>
    <w:rsid w:val="00A50F31"/>
    <w:rsid w:val="00A56FBD"/>
    <w:rsid w:val="00A63E80"/>
    <w:rsid w:val="00A65AA6"/>
    <w:rsid w:val="00A67606"/>
    <w:rsid w:val="00A7203B"/>
    <w:rsid w:val="00A736B7"/>
    <w:rsid w:val="00A85038"/>
    <w:rsid w:val="00A924E2"/>
    <w:rsid w:val="00A941B1"/>
    <w:rsid w:val="00A9588C"/>
    <w:rsid w:val="00AA486C"/>
    <w:rsid w:val="00AB78C0"/>
    <w:rsid w:val="00AC1258"/>
    <w:rsid w:val="00AC31E2"/>
    <w:rsid w:val="00AC4737"/>
    <w:rsid w:val="00AC49E4"/>
    <w:rsid w:val="00AD13CB"/>
    <w:rsid w:val="00AD39D5"/>
    <w:rsid w:val="00AE07FD"/>
    <w:rsid w:val="00AE1537"/>
    <w:rsid w:val="00AE1800"/>
    <w:rsid w:val="00AE543C"/>
    <w:rsid w:val="00AE5822"/>
    <w:rsid w:val="00AE74C5"/>
    <w:rsid w:val="00AF0FDF"/>
    <w:rsid w:val="00B03CAF"/>
    <w:rsid w:val="00B042C2"/>
    <w:rsid w:val="00B11F25"/>
    <w:rsid w:val="00B22A72"/>
    <w:rsid w:val="00B270CF"/>
    <w:rsid w:val="00B32D05"/>
    <w:rsid w:val="00B33A5E"/>
    <w:rsid w:val="00B33CC0"/>
    <w:rsid w:val="00B35BE0"/>
    <w:rsid w:val="00B3644F"/>
    <w:rsid w:val="00B46251"/>
    <w:rsid w:val="00B469CF"/>
    <w:rsid w:val="00B470B4"/>
    <w:rsid w:val="00B60A5B"/>
    <w:rsid w:val="00B63F3C"/>
    <w:rsid w:val="00B67CBB"/>
    <w:rsid w:val="00B71FD1"/>
    <w:rsid w:val="00B807BC"/>
    <w:rsid w:val="00B84A09"/>
    <w:rsid w:val="00B9027A"/>
    <w:rsid w:val="00B90C44"/>
    <w:rsid w:val="00B918AE"/>
    <w:rsid w:val="00B93868"/>
    <w:rsid w:val="00BA42F4"/>
    <w:rsid w:val="00BA5CA1"/>
    <w:rsid w:val="00BB0649"/>
    <w:rsid w:val="00BB56EB"/>
    <w:rsid w:val="00BB7D0F"/>
    <w:rsid w:val="00BC3D04"/>
    <w:rsid w:val="00BC6B0B"/>
    <w:rsid w:val="00BD1C12"/>
    <w:rsid w:val="00BD41A8"/>
    <w:rsid w:val="00BD7F91"/>
    <w:rsid w:val="00BF4BEE"/>
    <w:rsid w:val="00C064BF"/>
    <w:rsid w:val="00C12CE5"/>
    <w:rsid w:val="00C15ACC"/>
    <w:rsid w:val="00C17DD4"/>
    <w:rsid w:val="00C20603"/>
    <w:rsid w:val="00C25502"/>
    <w:rsid w:val="00C27F72"/>
    <w:rsid w:val="00C34E5E"/>
    <w:rsid w:val="00C35118"/>
    <w:rsid w:val="00C3667D"/>
    <w:rsid w:val="00C40143"/>
    <w:rsid w:val="00C418FD"/>
    <w:rsid w:val="00C42D24"/>
    <w:rsid w:val="00C5016D"/>
    <w:rsid w:val="00C513FF"/>
    <w:rsid w:val="00C54247"/>
    <w:rsid w:val="00C555AB"/>
    <w:rsid w:val="00C6091D"/>
    <w:rsid w:val="00C61073"/>
    <w:rsid w:val="00C62067"/>
    <w:rsid w:val="00C63E3F"/>
    <w:rsid w:val="00C7068E"/>
    <w:rsid w:val="00C72E3A"/>
    <w:rsid w:val="00C74F20"/>
    <w:rsid w:val="00C7593B"/>
    <w:rsid w:val="00C76931"/>
    <w:rsid w:val="00C8239E"/>
    <w:rsid w:val="00C849BB"/>
    <w:rsid w:val="00C8721D"/>
    <w:rsid w:val="00C951C0"/>
    <w:rsid w:val="00C972E0"/>
    <w:rsid w:val="00C976A5"/>
    <w:rsid w:val="00C97AA8"/>
    <w:rsid w:val="00CA1422"/>
    <w:rsid w:val="00CA3C8C"/>
    <w:rsid w:val="00CB4B64"/>
    <w:rsid w:val="00CB4C2C"/>
    <w:rsid w:val="00CC1C71"/>
    <w:rsid w:val="00CC27BB"/>
    <w:rsid w:val="00CC755B"/>
    <w:rsid w:val="00CD3219"/>
    <w:rsid w:val="00CD7670"/>
    <w:rsid w:val="00CE0431"/>
    <w:rsid w:val="00CE3801"/>
    <w:rsid w:val="00CE4577"/>
    <w:rsid w:val="00CE6B08"/>
    <w:rsid w:val="00CE7301"/>
    <w:rsid w:val="00CF012A"/>
    <w:rsid w:val="00CF6215"/>
    <w:rsid w:val="00CF65E0"/>
    <w:rsid w:val="00D10695"/>
    <w:rsid w:val="00D10F68"/>
    <w:rsid w:val="00D1192C"/>
    <w:rsid w:val="00D13A02"/>
    <w:rsid w:val="00D14130"/>
    <w:rsid w:val="00D24C28"/>
    <w:rsid w:val="00D268EA"/>
    <w:rsid w:val="00D30E75"/>
    <w:rsid w:val="00D314B0"/>
    <w:rsid w:val="00D379B3"/>
    <w:rsid w:val="00D43D81"/>
    <w:rsid w:val="00D454A5"/>
    <w:rsid w:val="00D46EB5"/>
    <w:rsid w:val="00D510DC"/>
    <w:rsid w:val="00D54FE2"/>
    <w:rsid w:val="00D56456"/>
    <w:rsid w:val="00D61DDE"/>
    <w:rsid w:val="00D66842"/>
    <w:rsid w:val="00D7048A"/>
    <w:rsid w:val="00D70838"/>
    <w:rsid w:val="00D70984"/>
    <w:rsid w:val="00D7510D"/>
    <w:rsid w:val="00D809C1"/>
    <w:rsid w:val="00D82E40"/>
    <w:rsid w:val="00D849A8"/>
    <w:rsid w:val="00D86F7B"/>
    <w:rsid w:val="00D87F26"/>
    <w:rsid w:val="00D9047A"/>
    <w:rsid w:val="00D90C37"/>
    <w:rsid w:val="00D94AA5"/>
    <w:rsid w:val="00D94D81"/>
    <w:rsid w:val="00D94F30"/>
    <w:rsid w:val="00D96D88"/>
    <w:rsid w:val="00DA0CA2"/>
    <w:rsid w:val="00DA3AB0"/>
    <w:rsid w:val="00DA7B8B"/>
    <w:rsid w:val="00DA7FAA"/>
    <w:rsid w:val="00DB2789"/>
    <w:rsid w:val="00DB625B"/>
    <w:rsid w:val="00DB768E"/>
    <w:rsid w:val="00DC1205"/>
    <w:rsid w:val="00DC3CE0"/>
    <w:rsid w:val="00DC7461"/>
    <w:rsid w:val="00DC7647"/>
    <w:rsid w:val="00DD1631"/>
    <w:rsid w:val="00DD788B"/>
    <w:rsid w:val="00DD7F34"/>
    <w:rsid w:val="00DE26E7"/>
    <w:rsid w:val="00DE47B3"/>
    <w:rsid w:val="00DF0186"/>
    <w:rsid w:val="00DF0DEA"/>
    <w:rsid w:val="00DF1A9B"/>
    <w:rsid w:val="00DF2C9E"/>
    <w:rsid w:val="00DF37B7"/>
    <w:rsid w:val="00DF71E7"/>
    <w:rsid w:val="00DF72A1"/>
    <w:rsid w:val="00DF74B3"/>
    <w:rsid w:val="00DF7B6D"/>
    <w:rsid w:val="00E03DAB"/>
    <w:rsid w:val="00E04311"/>
    <w:rsid w:val="00E13DCD"/>
    <w:rsid w:val="00E17188"/>
    <w:rsid w:val="00E17E89"/>
    <w:rsid w:val="00E23860"/>
    <w:rsid w:val="00E2484F"/>
    <w:rsid w:val="00E25E29"/>
    <w:rsid w:val="00E27170"/>
    <w:rsid w:val="00E3229D"/>
    <w:rsid w:val="00E34E2D"/>
    <w:rsid w:val="00E35DB2"/>
    <w:rsid w:val="00E36A1F"/>
    <w:rsid w:val="00E402D2"/>
    <w:rsid w:val="00E47EF5"/>
    <w:rsid w:val="00E5434A"/>
    <w:rsid w:val="00E560C5"/>
    <w:rsid w:val="00E63755"/>
    <w:rsid w:val="00E7220A"/>
    <w:rsid w:val="00E725D5"/>
    <w:rsid w:val="00E72D63"/>
    <w:rsid w:val="00E73D65"/>
    <w:rsid w:val="00E77E32"/>
    <w:rsid w:val="00E84588"/>
    <w:rsid w:val="00E846D4"/>
    <w:rsid w:val="00E86415"/>
    <w:rsid w:val="00E90B9A"/>
    <w:rsid w:val="00E97C0C"/>
    <w:rsid w:val="00EA162A"/>
    <w:rsid w:val="00EA5DAC"/>
    <w:rsid w:val="00EA69CC"/>
    <w:rsid w:val="00EA7340"/>
    <w:rsid w:val="00EB0E6B"/>
    <w:rsid w:val="00EB281E"/>
    <w:rsid w:val="00EB304D"/>
    <w:rsid w:val="00EB4B3B"/>
    <w:rsid w:val="00EB58D8"/>
    <w:rsid w:val="00EC143D"/>
    <w:rsid w:val="00EC3777"/>
    <w:rsid w:val="00EC39A5"/>
    <w:rsid w:val="00EC48E7"/>
    <w:rsid w:val="00ED118C"/>
    <w:rsid w:val="00ED59B8"/>
    <w:rsid w:val="00ED6A4F"/>
    <w:rsid w:val="00ED7439"/>
    <w:rsid w:val="00EE2AA9"/>
    <w:rsid w:val="00EF16DA"/>
    <w:rsid w:val="00F03A42"/>
    <w:rsid w:val="00F04F59"/>
    <w:rsid w:val="00F05D87"/>
    <w:rsid w:val="00F14112"/>
    <w:rsid w:val="00F16AB2"/>
    <w:rsid w:val="00F17304"/>
    <w:rsid w:val="00F22EE3"/>
    <w:rsid w:val="00F315A3"/>
    <w:rsid w:val="00F34A9B"/>
    <w:rsid w:val="00F40D91"/>
    <w:rsid w:val="00F455C4"/>
    <w:rsid w:val="00F45652"/>
    <w:rsid w:val="00F46219"/>
    <w:rsid w:val="00F46C37"/>
    <w:rsid w:val="00F51091"/>
    <w:rsid w:val="00F5243A"/>
    <w:rsid w:val="00F579AD"/>
    <w:rsid w:val="00F66D2E"/>
    <w:rsid w:val="00F71574"/>
    <w:rsid w:val="00F801C1"/>
    <w:rsid w:val="00F811D0"/>
    <w:rsid w:val="00F84773"/>
    <w:rsid w:val="00F8513C"/>
    <w:rsid w:val="00F86F40"/>
    <w:rsid w:val="00F9061A"/>
    <w:rsid w:val="00F92915"/>
    <w:rsid w:val="00F933F5"/>
    <w:rsid w:val="00F96F0D"/>
    <w:rsid w:val="00F976E6"/>
    <w:rsid w:val="00FA094E"/>
    <w:rsid w:val="00FA1355"/>
    <w:rsid w:val="00FD4D94"/>
    <w:rsid w:val="00FD5696"/>
    <w:rsid w:val="00FD6B13"/>
    <w:rsid w:val="00FD7637"/>
    <w:rsid w:val="00FE7D77"/>
    <w:rsid w:val="00FF3C0C"/>
    <w:rsid w:val="00FF57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8D8"/>
    <w:pPr>
      <w:spacing w:line="400" w:lineRule="atLeast"/>
    </w:pPr>
    <w:rPr>
      <w:sz w:val="24"/>
    </w:rPr>
  </w:style>
  <w:style w:type="paragraph" w:styleId="Heading1">
    <w:name w:val="heading 1"/>
    <w:basedOn w:val="Normal"/>
    <w:next w:val="Normal"/>
    <w:link w:val="Heading1Char"/>
    <w:uiPriority w:val="9"/>
    <w:qFormat/>
    <w:rsid w:val="00BB56EB"/>
    <w:pPr>
      <w:keepNext/>
      <w:keepLines/>
      <w:spacing w:before="320" w:after="80"/>
      <w:outlineLvl w:val="0"/>
    </w:pPr>
    <w:rPr>
      <w:rFonts w:asciiTheme="majorHAnsi" w:eastAsiaTheme="majorEastAsia" w:hAnsiTheme="majorHAnsi" w:cstheme="majorBidi"/>
      <w:b/>
      <w:bCs/>
      <w:color w:val="346983"/>
      <w:sz w:val="28"/>
      <w:szCs w:val="28"/>
    </w:rPr>
  </w:style>
  <w:style w:type="paragraph" w:styleId="Heading2">
    <w:name w:val="heading 2"/>
    <w:basedOn w:val="Normal"/>
    <w:next w:val="Normal"/>
    <w:link w:val="Heading2Char"/>
    <w:uiPriority w:val="9"/>
    <w:unhideWhenUsed/>
    <w:qFormat/>
    <w:rsid w:val="00D46EB5"/>
    <w:pPr>
      <w:keepNext/>
      <w:keepLines/>
      <w:spacing w:before="240" w:after="40"/>
      <w:outlineLvl w:val="1"/>
    </w:pPr>
    <w:rPr>
      <w:rFonts w:asciiTheme="majorHAnsi" w:eastAsiaTheme="majorEastAsia" w:hAnsiTheme="majorHAnsi" w:cstheme="majorBidi"/>
      <w:b/>
      <w:bCs/>
      <w:color w:val="595959" w:themeColor="text1" w:themeTint="A6"/>
      <w:sz w:val="26"/>
      <w:szCs w:val="26"/>
    </w:rPr>
  </w:style>
  <w:style w:type="paragraph" w:styleId="Heading3">
    <w:name w:val="heading 3"/>
    <w:basedOn w:val="Normal"/>
    <w:next w:val="Normal"/>
    <w:link w:val="Heading3Char"/>
    <w:uiPriority w:val="9"/>
    <w:unhideWhenUsed/>
    <w:qFormat/>
    <w:rsid w:val="003F168A"/>
    <w:pPr>
      <w:keepNext/>
      <w:keepLines/>
      <w:spacing w:before="200" w:after="0"/>
      <w:outlineLvl w:val="2"/>
    </w:pPr>
    <w:rPr>
      <w:rFonts w:ascii="Calibri" w:eastAsiaTheme="majorEastAsia" w:hAnsi="Calibri"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6EB"/>
    <w:rPr>
      <w:rFonts w:asciiTheme="majorHAnsi" w:eastAsiaTheme="majorEastAsia" w:hAnsiTheme="majorHAnsi" w:cstheme="majorBidi"/>
      <w:b/>
      <w:bCs/>
      <w:color w:val="346983"/>
      <w:sz w:val="28"/>
      <w:szCs w:val="28"/>
    </w:rPr>
  </w:style>
  <w:style w:type="character" w:customStyle="1" w:styleId="Heading2Char">
    <w:name w:val="Heading 2 Char"/>
    <w:basedOn w:val="DefaultParagraphFont"/>
    <w:link w:val="Heading2"/>
    <w:uiPriority w:val="9"/>
    <w:rsid w:val="00D46EB5"/>
    <w:rPr>
      <w:rFonts w:asciiTheme="majorHAnsi" w:eastAsiaTheme="majorEastAsia" w:hAnsiTheme="majorHAnsi" w:cstheme="majorBidi"/>
      <w:b/>
      <w:bCs/>
      <w:color w:val="595959" w:themeColor="text1" w:themeTint="A6"/>
      <w:sz w:val="26"/>
      <w:szCs w:val="26"/>
    </w:rPr>
  </w:style>
  <w:style w:type="paragraph" w:styleId="Header">
    <w:name w:val="header"/>
    <w:basedOn w:val="Normal"/>
    <w:link w:val="HeaderChar"/>
    <w:uiPriority w:val="99"/>
    <w:semiHidden/>
    <w:unhideWhenUsed/>
    <w:rsid w:val="00B918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918AE"/>
  </w:style>
  <w:style w:type="paragraph" w:styleId="Footer">
    <w:name w:val="footer"/>
    <w:basedOn w:val="Normal"/>
    <w:link w:val="FooterChar"/>
    <w:uiPriority w:val="99"/>
    <w:semiHidden/>
    <w:unhideWhenUsed/>
    <w:rsid w:val="00B918A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918AE"/>
  </w:style>
  <w:style w:type="paragraph" w:styleId="BalloonText">
    <w:name w:val="Balloon Text"/>
    <w:basedOn w:val="Normal"/>
    <w:link w:val="BalloonTextChar"/>
    <w:uiPriority w:val="99"/>
    <w:semiHidden/>
    <w:unhideWhenUsed/>
    <w:rsid w:val="00B91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8AE"/>
    <w:rPr>
      <w:rFonts w:ascii="Tahoma" w:hAnsi="Tahoma" w:cs="Tahoma"/>
      <w:sz w:val="16"/>
      <w:szCs w:val="16"/>
    </w:rPr>
  </w:style>
  <w:style w:type="paragraph" w:styleId="Subtitle">
    <w:name w:val="Subtitle"/>
    <w:basedOn w:val="Normal"/>
    <w:next w:val="Normal"/>
    <w:link w:val="SubtitleChar"/>
    <w:uiPriority w:val="11"/>
    <w:qFormat/>
    <w:rsid w:val="00A63E80"/>
    <w:pPr>
      <w:numPr>
        <w:ilvl w:val="1"/>
      </w:numPr>
    </w:pPr>
    <w:rPr>
      <w:rFonts w:eastAsiaTheme="majorEastAsia" w:cstheme="majorBidi"/>
      <w:iCs/>
      <w:sz w:val="20"/>
      <w:szCs w:val="24"/>
    </w:rPr>
  </w:style>
  <w:style w:type="character" w:customStyle="1" w:styleId="SubtitleChar">
    <w:name w:val="Subtitle Char"/>
    <w:basedOn w:val="DefaultParagraphFont"/>
    <w:link w:val="Subtitle"/>
    <w:uiPriority w:val="11"/>
    <w:rsid w:val="00A63E80"/>
    <w:rPr>
      <w:rFonts w:eastAsiaTheme="majorEastAsia" w:cstheme="majorBidi"/>
      <w:iCs/>
      <w:sz w:val="20"/>
      <w:szCs w:val="24"/>
    </w:rPr>
  </w:style>
  <w:style w:type="paragraph" w:customStyle="1" w:styleId="NormalParagraphStyle">
    <w:name w:val="NormalParagraphStyle"/>
    <w:basedOn w:val="Normal"/>
    <w:uiPriority w:val="99"/>
    <w:rsid w:val="00D70838"/>
    <w:pPr>
      <w:suppressAutoHyphens/>
      <w:autoSpaceDE w:val="0"/>
      <w:autoSpaceDN w:val="0"/>
      <w:adjustRightInd w:val="0"/>
      <w:spacing w:after="180"/>
      <w:textAlignment w:val="center"/>
    </w:pPr>
    <w:rPr>
      <w:rFonts w:ascii="Corbel" w:hAnsi="Corbel" w:cs="Corbel"/>
      <w:color w:val="000000"/>
    </w:rPr>
  </w:style>
  <w:style w:type="paragraph" w:customStyle="1" w:styleId="CaptionHead">
    <w:name w:val="Caption Head"/>
    <w:basedOn w:val="NormalParagraphStyle"/>
    <w:uiPriority w:val="99"/>
    <w:rsid w:val="002E79CA"/>
    <w:pPr>
      <w:spacing w:after="120"/>
    </w:pPr>
    <w:rPr>
      <w:b/>
      <w:bCs/>
      <w:color w:val="8F8F8F"/>
      <w:sz w:val="20"/>
      <w:szCs w:val="20"/>
    </w:rPr>
  </w:style>
  <w:style w:type="paragraph" w:customStyle="1" w:styleId="CaptionBody">
    <w:name w:val="Caption Body"/>
    <w:basedOn w:val="CaptionHead"/>
    <w:uiPriority w:val="99"/>
    <w:rsid w:val="00A45D4C"/>
    <w:pPr>
      <w:spacing w:before="60" w:line="240" w:lineRule="auto"/>
    </w:pPr>
    <w:rPr>
      <w:b w:val="0"/>
      <w:bCs w:val="0"/>
      <w:i/>
      <w:iCs/>
      <w:sz w:val="18"/>
      <w:szCs w:val="18"/>
    </w:rPr>
  </w:style>
  <w:style w:type="character" w:styleId="Hyperlink">
    <w:name w:val="Hyperlink"/>
    <w:basedOn w:val="DefaultParagraphFont"/>
    <w:uiPriority w:val="99"/>
    <w:unhideWhenUsed/>
    <w:rsid w:val="0024606E"/>
    <w:rPr>
      <w:i/>
      <w:color w:val="C00000"/>
      <w:u w:val="none"/>
    </w:rPr>
  </w:style>
  <w:style w:type="paragraph" w:customStyle="1" w:styleId="ExamplesH1">
    <w:name w:val="Examples H1"/>
    <w:basedOn w:val="Heading1"/>
    <w:qFormat/>
    <w:rsid w:val="008274AC"/>
    <w:pPr>
      <w:spacing w:before="0" w:after="0"/>
    </w:pPr>
  </w:style>
  <w:style w:type="character" w:customStyle="1" w:styleId="Link">
    <w:name w:val="Link"/>
    <w:uiPriority w:val="99"/>
    <w:rsid w:val="0024606E"/>
    <w:rPr>
      <w:i/>
      <w:iCs/>
      <w:color w:val="D10000"/>
    </w:rPr>
  </w:style>
  <w:style w:type="paragraph" w:styleId="ListParagraph">
    <w:name w:val="List Paragraph"/>
    <w:basedOn w:val="Normal"/>
    <w:uiPriority w:val="34"/>
    <w:qFormat/>
    <w:rsid w:val="006874A7"/>
    <w:pPr>
      <w:ind w:left="720"/>
      <w:contextualSpacing/>
    </w:pPr>
  </w:style>
  <w:style w:type="table" w:styleId="TableGrid">
    <w:name w:val="Table Grid"/>
    <w:aliases w:val="WebiTables"/>
    <w:basedOn w:val="TableNormal"/>
    <w:uiPriority w:val="59"/>
    <w:rsid w:val="00E27170"/>
    <w:pPr>
      <w:spacing w:after="0" w:line="240" w:lineRule="auto"/>
    </w:pPr>
    <w:tblP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29" w:type="dxa"/>
        <w:left w:w="115" w:type="dxa"/>
        <w:bottom w:w="29" w:type="dxa"/>
        <w:right w:w="115" w:type="dxa"/>
      </w:tblCellMar>
    </w:tblPr>
    <w:tblStylePr w:type="firstRow">
      <w:rPr>
        <w:b/>
        <w:color w:val="FFFFFF" w:themeColor="background1"/>
      </w:rPr>
      <w:tblPr/>
      <w:tcPr>
        <w:shd w:val="clear" w:color="auto" w:fill="C00000"/>
      </w:tcPr>
    </w:tblStylePr>
  </w:style>
  <w:style w:type="character" w:customStyle="1" w:styleId="Heading3Char">
    <w:name w:val="Heading 3 Char"/>
    <w:basedOn w:val="DefaultParagraphFont"/>
    <w:link w:val="Heading3"/>
    <w:uiPriority w:val="9"/>
    <w:rsid w:val="003F168A"/>
    <w:rPr>
      <w:rFonts w:ascii="Calibri" w:eastAsiaTheme="majorEastAsia" w:hAnsi="Calibri" w:cstheme="majorBidi"/>
      <w:b/>
      <w:bCs/>
      <w:color w:val="000000" w:themeColor="text1"/>
    </w:rPr>
  </w:style>
  <w:style w:type="paragraph" w:customStyle="1" w:styleId="FigureTitle">
    <w:name w:val="Figure Title"/>
    <w:qFormat/>
    <w:rsid w:val="00637AAE"/>
    <w:pPr>
      <w:spacing w:before="140" w:line="280" w:lineRule="atLeast"/>
    </w:pPr>
    <w:rPr>
      <w:rFonts w:ascii="Calibri" w:hAnsi="Calibri"/>
      <w:b/>
      <w:color w:val="404040" w:themeColor="text1" w:themeTint="BF"/>
      <w:spacing w:val="2"/>
      <w:sz w:val="20"/>
    </w:rPr>
  </w:style>
  <w:style w:type="paragraph" w:customStyle="1" w:styleId="Appendix">
    <w:name w:val="Appendix"/>
    <w:basedOn w:val="Heading1"/>
    <w:link w:val="AppendixChar"/>
    <w:qFormat/>
    <w:rsid w:val="003D0797"/>
    <w:rPr>
      <w:caps/>
      <w:spacing w:val="6"/>
      <w:sz w:val="20"/>
      <w:szCs w:val="20"/>
    </w:rPr>
  </w:style>
  <w:style w:type="character" w:customStyle="1" w:styleId="AppendixChar">
    <w:name w:val="Appendix Char"/>
    <w:basedOn w:val="Heading1Char"/>
    <w:link w:val="Appendix"/>
    <w:rsid w:val="003D0797"/>
    <w:rPr>
      <w:rFonts w:asciiTheme="majorHAnsi" w:eastAsiaTheme="majorEastAsia" w:hAnsiTheme="majorHAnsi" w:cstheme="majorBidi"/>
      <w:b/>
      <w:bCs/>
      <w:caps/>
      <w:spacing w:val="6"/>
      <w:sz w:val="20"/>
      <w:szCs w:val="20"/>
    </w:rPr>
  </w:style>
  <w:style w:type="paragraph" w:customStyle="1" w:styleId="Highlight">
    <w:name w:val="Highlight"/>
    <w:basedOn w:val="Normal"/>
    <w:link w:val="HighlightChar"/>
    <w:qFormat/>
    <w:rsid w:val="00EB58D8"/>
    <w:pPr>
      <w:spacing w:line="276" w:lineRule="auto"/>
    </w:pPr>
    <w:rPr>
      <w:b/>
      <w:color w:val="C00000"/>
    </w:rPr>
  </w:style>
  <w:style w:type="paragraph" w:styleId="NoSpacing">
    <w:name w:val="No Spacing"/>
    <w:uiPriority w:val="1"/>
    <w:qFormat/>
    <w:rsid w:val="00D30E75"/>
    <w:pPr>
      <w:spacing w:after="0" w:line="240" w:lineRule="auto"/>
    </w:pPr>
    <w:rPr>
      <w:sz w:val="24"/>
    </w:rPr>
  </w:style>
  <w:style w:type="character" w:customStyle="1" w:styleId="HighlightChar">
    <w:name w:val="Highlight Char"/>
    <w:basedOn w:val="DefaultParagraphFont"/>
    <w:link w:val="Highlight"/>
    <w:rsid w:val="00EB58D8"/>
    <w:rPr>
      <w:b/>
      <w:color w:val="C00000"/>
      <w:sz w:val="24"/>
    </w:rPr>
  </w:style>
  <w:style w:type="paragraph" w:customStyle="1" w:styleId="Default">
    <w:name w:val="Default"/>
    <w:rsid w:val="00E27170"/>
    <w:pPr>
      <w:autoSpaceDE w:val="0"/>
      <w:autoSpaceDN w:val="0"/>
      <w:adjustRightInd w:val="0"/>
      <w:spacing w:after="0" w:line="240" w:lineRule="auto"/>
    </w:pPr>
    <w:rPr>
      <w:rFonts w:ascii="Arial" w:hAnsi="Arial" w:cs="Arial"/>
      <w:color w:val="000000"/>
      <w:sz w:val="24"/>
      <w:szCs w:val="24"/>
    </w:rPr>
  </w:style>
  <w:style w:type="paragraph" w:customStyle="1" w:styleId="AppBody">
    <w:name w:val="AppBody"/>
    <w:basedOn w:val="Normal"/>
    <w:link w:val="AppBodyChar"/>
    <w:qFormat/>
    <w:rsid w:val="00127FA1"/>
    <w:pPr>
      <w:spacing w:line="340" w:lineRule="atLeast"/>
    </w:pPr>
    <w:rPr>
      <w:sz w:val="22"/>
    </w:rPr>
  </w:style>
  <w:style w:type="character" w:customStyle="1" w:styleId="AppBodyChar">
    <w:name w:val="AppBody Char"/>
    <w:basedOn w:val="DefaultParagraphFont"/>
    <w:link w:val="AppBody"/>
    <w:rsid w:val="00127FA1"/>
  </w:style>
  <w:style w:type="paragraph" w:customStyle="1" w:styleId="scenario">
    <w:name w:val="scenario"/>
    <w:basedOn w:val="Normal"/>
    <w:link w:val="scenarioChar"/>
    <w:qFormat/>
    <w:rsid w:val="00976E44"/>
    <w:pPr>
      <w:spacing w:after="160" w:line="360" w:lineRule="atLeast"/>
      <w:ind w:left="720" w:right="1440"/>
    </w:pPr>
    <w:rPr>
      <w:rFonts w:ascii="Century Schoolbook" w:hAnsi="Century Schoolbook"/>
      <w:sz w:val="22"/>
    </w:rPr>
  </w:style>
  <w:style w:type="character" w:customStyle="1" w:styleId="scenarioChar">
    <w:name w:val="scenario Char"/>
    <w:basedOn w:val="DefaultParagraphFont"/>
    <w:link w:val="scenario"/>
    <w:rsid w:val="00976E44"/>
    <w:rPr>
      <w:rFonts w:ascii="Century Schoolbook" w:hAnsi="Century Schoolbook"/>
    </w:rPr>
  </w:style>
  <w:style w:type="character" w:styleId="FollowedHyperlink">
    <w:name w:val="FollowedHyperlink"/>
    <w:basedOn w:val="DefaultParagraphFont"/>
    <w:uiPriority w:val="99"/>
    <w:semiHidden/>
    <w:unhideWhenUsed/>
    <w:rsid w:val="007E7DE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4789312">
      <w:bodyDiv w:val="1"/>
      <w:marLeft w:val="0"/>
      <w:marRight w:val="0"/>
      <w:marTop w:val="0"/>
      <w:marBottom w:val="0"/>
      <w:divBdr>
        <w:top w:val="none" w:sz="0" w:space="0" w:color="auto"/>
        <w:left w:val="none" w:sz="0" w:space="0" w:color="auto"/>
        <w:bottom w:val="none" w:sz="0" w:space="0" w:color="auto"/>
        <w:right w:val="none" w:sz="0" w:space="0" w:color="auto"/>
      </w:divBdr>
    </w:div>
    <w:div w:id="242835889">
      <w:bodyDiv w:val="1"/>
      <w:marLeft w:val="0"/>
      <w:marRight w:val="0"/>
      <w:marTop w:val="0"/>
      <w:marBottom w:val="0"/>
      <w:divBdr>
        <w:top w:val="none" w:sz="0" w:space="0" w:color="auto"/>
        <w:left w:val="none" w:sz="0" w:space="0" w:color="auto"/>
        <w:bottom w:val="none" w:sz="0" w:space="0" w:color="auto"/>
        <w:right w:val="none" w:sz="0" w:space="0" w:color="auto"/>
      </w:divBdr>
    </w:div>
    <w:div w:id="307170852">
      <w:bodyDiv w:val="1"/>
      <w:marLeft w:val="0"/>
      <w:marRight w:val="0"/>
      <w:marTop w:val="0"/>
      <w:marBottom w:val="0"/>
      <w:divBdr>
        <w:top w:val="none" w:sz="0" w:space="0" w:color="auto"/>
        <w:left w:val="none" w:sz="0" w:space="0" w:color="auto"/>
        <w:bottom w:val="none" w:sz="0" w:space="0" w:color="auto"/>
        <w:right w:val="none" w:sz="0" w:space="0" w:color="auto"/>
      </w:divBdr>
    </w:div>
    <w:div w:id="845942175">
      <w:bodyDiv w:val="1"/>
      <w:marLeft w:val="0"/>
      <w:marRight w:val="0"/>
      <w:marTop w:val="0"/>
      <w:marBottom w:val="0"/>
      <w:divBdr>
        <w:top w:val="none" w:sz="0" w:space="0" w:color="auto"/>
        <w:left w:val="none" w:sz="0" w:space="0" w:color="auto"/>
        <w:bottom w:val="none" w:sz="0" w:space="0" w:color="auto"/>
        <w:right w:val="none" w:sz="0" w:space="0" w:color="auto"/>
      </w:divBdr>
    </w:div>
    <w:div w:id="872035793">
      <w:bodyDiv w:val="1"/>
      <w:marLeft w:val="0"/>
      <w:marRight w:val="0"/>
      <w:marTop w:val="0"/>
      <w:marBottom w:val="0"/>
      <w:divBdr>
        <w:top w:val="none" w:sz="0" w:space="0" w:color="auto"/>
        <w:left w:val="none" w:sz="0" w:space="0" w:color="auto"/>
        <w:bottom w:val="none" w:sz="0" w:space="0" w:color="auto"/>
        <w:right w:val="none" w:sz="0" w:space="0" w:color="auto"/>
      </w:divBdr>
    </w:div>
    <w:div w:id="912590926">
      <w:bodyDiv w:val="1"/>
      <w:marLeft w:val="0"/>
      <w:marRight w:val="0"/>
      <w:marTop w:val="0"/>
      <w:marBottom w:val="0"/>
      <w:divBdr>
        <w:top w:val="none" w:sz="0" w:space="0" w:color="auto"/>
        <w:left w:val="none" w:sz="0" w:space="0" w:color="auto"/>
        <w:bottom w:val="none" w:sz="0" w:space="0" w:color="auto"/>
        <w:right w:val="none" w:sz="0" w:space="0" w:color="auto"/>
      </w:divBdr>
    </w:div>
    <w:div w:id="941229300">
      <w:bodyDiv w:val="1"/>
      <w:marLeft w:val="0"/>
      <w:marRight w:val="0"/>
      <w:marTop w:val="0"/>
      <w:marBottom w:val="0"/>
      <w:divBdr>
        <w:top w:val="none" w:sz="0" w:space="0" w:color="auto"/>
        <w:left w:val="none" w:sz="0" w:space="0" w:color="auto"/>
        <w:bottom w:val="none" w:sz="0" w:space="0" w:color="auto"/>
        <w:right w:val="none" w:sz="0" w:space="0" w:color="auto"/>
      </w:divBdr>
    </w:div>
    <w:div w:id="960305286">
      <w:bodyDiv w:val="1"/>
      <w:marLeft w:val="0"/>
      <w:marRight w:val="0"/>
      <w:marTop w:val="0"/>
      <w:marBottom w:val="0"/>
      <w:divBdr>
        <w:top w:val="none" w:sz="0" w:space="0" w:color="auto"/>
        <w:left w:val="none" w:sz="0" w:space="0" w:color="auto"/>
        <w:bottom w:val="none" w:sz="0" w:space="0" w:color="auto"/>
        <w:right w:val="none" w:sz="0" w:space="0" w:color="auto"/>
      </w:divBdr>
    </w:div>
    <w:div w:id="1043335757">
      <w:bodyDiv w:val="1"/>
      <w:marLeft w:val="0"/>
      <w:marRight w:val="0"/>
      <w:marTop w:val="0"/>
      <w:marBottom w:val="0"/>
      <w:divBdr>
        <w:top w:val="none" w:sz="0" w:space="0" w:color="auto"/>
        <w:left w:val="none" w:sz="0" w:space="0" w:color="auto"/>
        <w:bottom w:val="none" w:sz="0" w:space="0" w:color="auto"/>
        <w:right w:val="none" w:sz="0" w:space="0" w:color="auto"/>
      </w:divBdr>
    </w:div>
    <w:div w:id="1223298779">
      <w:bodyDiv w:val="1"/>
      <w:marLeft w:val="0"/>
      <w:marRight w:val="0"/>
      <w:marTop w:val="0"/>
      <w:marBottom w:val="0"/>
      <w:divBdr>
        <w:top w:val="none" w:sz="0" w:space="0" w:color="auto"/>
        <w:left w:val="none" w:sz="0" w:space="0" w:color="auto"/>
        <w:bottom w:val="none" w:sz="0" w:space="0" w:color="auto"/>
        <w:right w:val="none" w:sz="0" w:space="0" w:color="auto"/>
      </w:divBdr>
    </w:div>
    <w:div w:id="1266308368">
      <w:bodyDiv w:val="1"/>
      <w:marLeft w:val="0"/>
      <w:marRight w:val="0"/>
      <w:marTop w:val="0"/>
      <w:marBottom w:val="0"/>
      <w:divBdr>
        <w:top w:val="none" w:sz="0" w:space="0" w:color="auto"/>
        <w:left w:val="none" w:sz="0" w:space="0" w:color="auto"/>
        <w:bottom w:val="none" w:sz="0" w:space="0" w:color="auto"/>
        <w:right w:val="none" w:sz="0" w:space="0" w:color="auto"/>
      </w:divBdr>
    </w:div>
    <w:div w:id="1308515466">
      <w:bodyDiv w:val="1"/>
      <w:marLeft w:val="0"/>
      <w:marRight w:val="0"/>
      <w:marTop w:val="0"/>
      <w:marBottom w:val="0"/>
      <w:divBdr>
        <w:top w:val="none" w:sz="0" w:space="0" w:color="auto"/>
        <w:left w:val="none" w:sz="0" w:space="0" w:color="auto"/>
        <w:bottom w:val="none" w:sz="0" w:space="0" w:color="auto"/>
        <w:right w:val="none" w:sz="0" w:space="0" w:color="auto"/>
      </w:divBdr>
    </w:div>
    <w:div w:id="1353646976">
      <w:bodyDiv w:val="1"/>
      <w:marLeft w:val="0"/>
      <w:marRight w:val="0"/>
      <w:marTop w:val="0"/>
      <w:marBottom w:val="0"/>
      <w:divBdr>
        <w:top w:val="none" w:sz="0" w:space="0" w:color="auto"/>
        <w:left w:val="none" w:sz="0" w:space="0" w:color="auto"/>
        <w:bottom w:val="none" w:sz="0" w:space="0" w:color="auto"/>
        <w:right w:val="none" w:sz="0" w:space="0" w:color="auto"/>
      </w:divBdr>
    </w:div>
    <w:div w:id="1377316027">
      <w:bodyDiv w:val="1"/>
      <w:marLeft w:val="0"/>
      <w:marRight w:val="0"/>
      <w:marTop w:val="0"/>
      <w:marBottom w:val="0"/>
      <w:divBdr>
        <w:top w:val="none" w:sz="0" w:space="0" w:color="auto"/>
        <w:left w:val="none" w:sz="0" w:space="0" w:color="auto"/>
        <w:bottom w:val="none" w:sz="0" w:space="0" w:color="auto"/>
        <w:right w:val="none" w:sz="0" w:space="0" w:color="auto"/>
      </w:divBdr>
    </w:div>
    <w:div w:id="1401444588">
      <w:bodyDiv w:val="1"/>
      <w:marLeft w:val="0"/>
      <w:marRight w:val="0"/>
      <w:marTop w:val="0"/>
      <w:marBottom w:val="0"/>
      <w:divBdr>
        <w:top w:val="none" w:sz="0" w:space="0" w:color="auto"/>
        <w:left w:val="none" w:sz="0" w:space="0" w:color="auto"/>
        <w:bottom w:val="none" w:sz="0" w:space="0" w:color="auto"/>
        <w:right w:val="none" w:sz="0" w:space="0" w:color="auto"/>
      </w:divBdr>
    </w:div>
    <w:div w:id="1519586624">
      <w:bodyDiv w:val="1"/>
      <w:marLeft w:val="0"/>
      <w:marRight w:val="0"/>
      <w:marTop w:val="0"/>
      <w:marBottom w:val="0"/>
      <w:divBdr>
        <w:top w:val="none" w:sz="0" w:space="0" w:color="auto"/>
        <w:left w:val="none" w:sz="0" w:space="0" w:color="auto"/>
        <w:bottom w:val="none" w:sz="0" w:space="0" w:color="auto"/>
        <w:right w:val="none" w:sz="0" w:space="0" w:color="auto"/>
      </w:divBdr>
    </w:div>
    <w:div w:id="1563255242">
      <w:bodyDiv w:val="1"/>
      <w:marLeft w:val="0"/>
      <w:marRight w:val="0"/>
      <w:marTop w:val="0"/>
      <w:marBottom w:val="0"/>
      <w:divBdr>
        <w:top w:val="none" w:sz="0" w:space="0" w:color="auto"/>
        <w:left w:val="none" w:sz="0" w:space="0" w:color="auto"/>
        <w:bottom w:val="none" w:sz="0" w:space="0" w:color="auto"/>
        <w:right w:val="none" w:sz="0" w:space="0" w:color="auto"/>
      </w:divBdr>
    </w:div>
    <w:div w:id="1775980521">
      <w:bodyDiv w:val="1"/>
      <w:marLeft w:val="0"/>
      <w:marRight w:val="0"/>
      <w:marTop w:val="0"/>
      <w:marBottom w:val="0"/>
      <w:divBdr>
        <w:top w:val="none" w:sz="0" w:space="0" w:color="auto"/>
        <w:left w:val="none" w:sz="0" w:space="0" w:color="auto"/>
        <w:bottom w:val="none" w:sz="0" w:space="0" w:color="auto"/>
        <w:right w:val="none" w:sz="0" w:space="0" w:color="auto"/>
      </w:divBdr>
    </w:div>
    <w:div w:id="1815755685">
      <w:bodyDiv w:val="1"/>
      <w:marLeft w:val="0"/>
      <w:marRight w:val="0"/>
      <w:marTop w:val="0"/>
      <w:marBottom w:val="0"/>
      <w:divBdr>
        <w:top w:val="none" w:sz="0" w:space="0" w:color="auto"/>
        <w:left w:val="none" w:sz="0" w:space="0" w:color="auto"/>
        <w:bottom w:val="none" w:sz="0" w:space="0" w:color="auto"/>
        <w:right w:val="none" w:sz="0" w:space="0" w:color="auto"/>
      </w:divBdr>
    </w:div>
    <w:div w:id="1911112181">
      <w:bodyDiv w:val="1"/>
      <w:marLeft w:val="0"/>
      <w:marRight w:val="0"/>
      <w:marTop w:val="0"/>
      <w:marBottom w:val="0"/>
      <w:divBdr>
        <w:top w:val="none" w:sz="0" w:space="0" w:color="auto"/>
        <w:left w:val="none" w:sz="0" w:space="0" w:color="auto"/>
        <w:bottom w:val="none" w:sz="0" w:space="0" w:color="auto"/>
        <w:right w:val="none" w:sz="0" w:space="0" w:color="auto"/>
      </w:divBdr>
    </w:div>
    <w:div w:id="1968316810">
      <w:bodyDiv w:val="1"/>
      <w:marLeft w:val="0"/>
      <w:marRight w:val="0"/>
      <w:marTop w:val="0"/>
      <w:marBottom w:val="0"/>
      <w:divBdr>
        <w:top w:val="none" w:sz="0" w:space="0" w:color="auto"/>
        <w:left w:val="none" w:sz="0" w:space="0" w:color="auto"/>
        <w:bottom w:val="none" w:sz="0" w:space="0" w:color="auto"/>
        <w:right w:val="none" w:sz="0" w:space="0" w:color="auto"/>
      </w:divBdr>
    </w:div>
    <w:div w:id="1968506795">
      <w:bodyDiv w:val="1"/>
      <w:marLeft w:val="0"/>
      <w:marRight w:val="0"/>
      <w:marTop w:val="0"/>
      <w:marBottom w:val="0"/>
      <w:divBdr>
        <w:top w:val="none" w:sz="0" w:space="0" w:color="auto"/>
        <w:left w:val="none" w:sz="0" w:space="0" w:color="auto"/>
        <w:bottom w:val="none" w:sz="0" w:space="0" w:color="auto"/>
        <w:right w:val="none" w:sz="0" w:space="0" w:color="auto"/>
      </w:divBdr>
    </w:div>
    <w:div w:id="1978415458">
      <w:bodyDiv w:val="1"/>
      <w:marLeft w:val="0"/>
      <w:marRight w:val="0"/>
      <w:marTop w:val="0"/>
      <w:marBottom w:val="0"/>
      <w:divBdr>
        <w:top w:val="none" w:sz="0" w:space="0" w:color="auto"/>
        <w:left w:val="none" w:sz="0" w:space="0" w:color="auto"/>
        <w:bottom w:val="none" w:sz="0" w:space="0" w:color="auto"/>
        <w:right w:val="none" w:sz="0" w:space="0" w:color="auto"/>
      </w:divBdr>
    </w:div>
    <w:div w:id="2018580770">
      <w:bodyDiv w:val="1"/>
      <w:marLeft w:val="0"/>
      <w:marRight w:val="0"/>
      <w:marTop w:val="0"/>
      <w:marBottom w:val="0"/>
      <w:divBdr>
        <w:top w:val="none" w:sz="0" w:space="0" w:color="auto"/>
        <w:left w:val="none" w:sz="0" w:space="0" w:color="auto"/>
        <w:bottom w:val="none" w:sz="0" w:space="0" w:color="auto"/>
        <w:right w:val="none" w:sz="0" w:space="0" w:color="auto"/>
      </w:divBdr>
    </w:div>
    <w:div w:id="2063821729">
      <w:bodyDiv w:val="1"/>
      <w:marLeft w:val="0"/>
      <w:marRight w:val="0"/>
      <w:marTop w:val="0"/>
      <w:marBottom w:val="0"/>
      <w:divBdr>
        <w:top w:val="none" w:sz="0" w:space="0" w:color="auto"/>
        <w:left w:val="none" w:sz="0" w:space="0" w:color="auto"/>
        <w:bottom w:val="none" w:sz="0" w:space="0" w:color="auto"/>
        <w:right w:val="none" w:sz="0" w:space="0" w:color="auto"/>
      </w:divBdr>
    </w:div>
    <w:div w:id="208942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radar.oreilly.com/2011/09/look-at-cook-gov-data-visualization.html" TargetMode="External"/><Relationship Id="rId17" Type="http://schemas.openxmlformats.org/officeDocument/2006/relationships/image" Target="media/image7.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derekeder.com/maps/chicago-tif/"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chicagobuildings.org"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Webitects">
      <a:dk1>
        <a:sysClr val="windowText" lastClr="000000"/>
      </a:dk1>
      <a:lt1>
        <a:sysClr val="window" lastClr="FFFFFF"/>
      </a:lt1>
      <a:dk2>
        <a:srgbClr val="1F497D"/>
      </a:dk2>
      <a:lt2>
        <a:srgbClr val="EEECE1"/>
      </a:lt2>
      <a:accent1>
        <a:srgbClr val="1C91FB"/>
      </a:accent1>
      <a:accent2>
        <a:srgbClr val="C00000"/>
      </a:accent2>
      <a:accent3>
        <a:srgbClr val="9BBB59"/>
      </a:accent3>
      <a:accent4>
        <a:srgbClr val="8064A2"/>
      </a:accent4>
      <a:accent5>
        <a:srgbClr val="4BACC6"/>
      </a:accent5>
      <a:accent6>
        <a:srgbClr val="F79646"/>
      </a:accent6>
      <a:hlink>
        <a:srgbClr val="0000FF"/>
      </a:hlink>
      <a:folHlink>
        <a:srgbClr val="800080"/>
      </a:folHlink>
    </a:clrScheme>
    <a:fontScheme name="Corbel">
      <a:majorFont>
        <a:latin typeface="Corbel"/>
        <a:ea typeface=""/>
        <a:cs typeface=""/>
      </a:majorFont>
      <a:minorFont>
        <a:latin typeface="Corbe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2C857-2AE1-43F5-A523-25357DF2A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11</Pages>
  <Words>1305</Words>
  <Characters>7444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Webitects.com Inc</Company>
  <LinksUpToDate>false</LinksUpToDate>
  <CharactersWithSpaces>8732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Baker</dc:creator>
  <cp:lastModifiedBy>Paul Baker</cp:lastModifiedBy>
  <cp:revision>37</cp:revision>
  <cp:lastPrinted>2011-12-14T23:12:00Z</cp:lastPrinted>
  <dcterms:created xsi:type="dcterms:W3CDTF">2011-12-13T16:46:00Z</dcterms:created>
  <dcterms:modified xsi:type="dcterms:W3CDTF">2011-12-14T23:25:00Z</dcterms:modified>
</cp:coreProperties>
</file>