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3A5F"/>
          <w:sz w:val="52"/>
        </w:rPr>
        <w:t>Relatorio Gerencial - Sistema de Equalizacao TRT12</w:t>
      </w:r>
    </w:p>
    <w:p>
      <w:pPr>
        <w:jc w:val="center"/>
      </w:pPr>
      <w:r>
        <w:rPr>
          <w:i/>
        </w:rPr>
        <w:t>Analise de distribuicao e redistribuicao de processos judiciais</w:t>
      </w:r>
    </w:p>
    <w:p/>
    <w:p>
      <w:pPr>
        <w:jc w:val="center"/>
      </w:pPr>
      <w:r>
        <w:t>Periodo analisado: Todo o periodo disponivel</w:t>
        <w:br/>
      </w:r>
      <w:r>
        <w:t>Data de geracao: 03/08/2026 16:46</w:t>
        <w:br/>
      </w:r>
      <w:r>
        <w:t>Arquivos utilizados: 33</w:t>
      </w:r>
    </w:p>
    <w:p>
      <w:r>
        <w:br w:type="page"/>
      </w:r>
    </w:p>
    <w:p>
      <w:pPr>
        <w:pStyle w:val="Heading1"/>
      </w:pPr>
      <w:r>
        <w:rPr>
          <w:color w:val="1F3A5F"/>
        </w:rPr>
        <w:t>1. Arquivos utilizados e filtros aplicados</w:t>
      </w:r>
    </w:p>
    <w:p>
      <w:r>
        <w:t>Arquivos CSV consolidados nesta analise:</w:t>
      </w:r>
    </w:p>
    <w:p>
      <w:pPr>
        <w:pStyle w:val="ListBullet"/>
      </w:pPr>
      <w:r>
        <w:t>processos_01-07-2026.CSV</w:t>
      </w:r>
    </w:p>
    <w:p>
      <w:pPr>
        <w:pStyle w:val="ListBullet"/>
      </w:pPr>
      <w:r>
        <w:t>processos_02-07-2026.CSV</w:t>
      </w:r>
    </w:p>
    <w:p>
      <w:pPr>
        <w:pStyle w:val="ListBullet"/>
      </w:pPr>
      <w:r>
        <w:t>processos_03-07-2026.CSV</w:t>
      </w:r>
    </w:p>
    <w:p>
      <w:pPr>
        <w:pStyle w:val="ListBullet"/>
      </w:pPr>
      <w:r>
        <w:t>processos_04-07-2026.CSV</w:t>
      </w:r>
    </w:p>
    <w:p>
      <w:pPr>
        <w:pStyle w:val="ListBullet"/>
      </w:pPr>
      <w:r>
        <w:t>processos_05-07-2026.CSV</w:t>
      </w:r>
    </w:p>
    <w:p>
      <w:pPr>
        <w:pStyle w:val="ListBullet"/>
      </w:pPr>
      <w:r>
        <w:t>processos_06-07-2026.CSV</w:t>
      </w:r>
    </w:p>
    <w:p>
      <w:pPr>
        <w:pStyle w:val="ListBullet"/>
      </w:pPr>
      <w:r>
        <w:t>processos_07-07-2026.CSV</w:t>
      </w:r>
    </w:p>
    <w:p>
      <w:pPr>
        <w:pStyle w:val="ListBullet"/>
      </w:pPr>
      <w:r>
        <w:t>processos_08-07-2026.CSV</w:t>
      </w:r>
    </w:p>
    <w:p>
      <w:pPr>
        <w:pStyle w:val="ListBullet"/>
      </w:pPr>
      <w:r>
        <w:t>processos_09-07-2026.CSV</w:t>
      </w:r>
    </w:p>
    <w:p>
      <w:pPr>
        <w:pStyle w:val="ListBullet"/>
      </w:pPr>
      <w:r>
        <w:t>processos_10-07-2026.CSV</w:t>
      </w:r>
    </w:p>
    <w:p>
      <w:pPr>
        <w:pStyle w:val="ListBullet"/>
      </w:pPr>
      <w:r>
        <w:t>processos_11-07-2026.CSV</w:t>
      </w:r>
    </w:p>
    <w:p>
      <w:pPr>
        <w:pStyle w:val="ListBullet"/>
      </w:pPr>
      <w:r>
        <w:t>processos_12-07-2026.CSV</w:t>
      </w:r>
    </w:p>
    <w:p>
      <w:pPr>
        <w:pStyle w:val="ListBullet"/>
      </w:pPr>
      <w:r>
        <w:t>processos_13-07-2026.CSV</w:t>
      </w:r>
    </w:p>
    <w:p>
      <w:pPr>
        <w:pStyle w:val="ListBullet"/>
      </w:pPr>
      <w:r>
        <w:t>processos_14-07-2026.CSV</w:t>
      </w:r>
    </w:p>
    <w:p>
      <w:pPr>
        <w:pStyle w:val="ListBullet"/>
      </w:pPr>
      <w:r>
        <w:t>processos_15-07-2026.CSV</w:t>
      </w:r>
    </w:p>
    <w:p>
      <w:pPr>
        <w:pStyle w:val="ListBullet"/>
      </w:pPr>
      <w:r>
        <w:t>processos_16-07-2026.CSV</w:t>
      </w:r>
    </w:p>
    <w:p>
      <w:pPr>
        <w:pStyle w:val="ListBullet"/>
      </w:pPr>
      <w:r>
        <w:t>processos_17-07-2026.CSV</w:t>
      </w:r>
    </w:p>
    <w:p>
      <w:pPr>
        <w:pStyle w:val="ListBullet"/>
      </w:pPr>
      <w:r>
        <w:t>processos_18-07-2026.CSV</w:t>
      </w:r>
    </w:p>
    <w:p>
      <w:pPr>
        <w:pStyle w:val="ListBullet"/>
      </w:pPr>
      <w:r>
        <w:t>processos_19-07-2026.CSV</w:t>
      </w:r>
    </w:p>
    <w:p>
      <w:pPr>
        <w:pStyle w:val="ListBullet"/>
      </w:pPr>
      <w:r>
        <w:t>processos_20-07-2026.CSV</w:t>
      </w:r>
    </w:p>
    <w:p>
      <w:pPr>
        <w:pStyle w:val="ListBullet"/>
      </w:pPr>
      <w:r>
        <w:t>processos_21-07-2026.CSV</w:t>
      </w:r>
    </w:p>
    <w:p>
      <w:pPr>
        <w:pStyle w:val="ListBullet"/>
      </w:pPr>
      <w:r>
        <w:t>processos_22-07-2026.CSV</w:t>
      </w:r>
    </w:p>
    <w:p>
      <w:pPr>
        <w:pStyle w:val="ListBullet"/>
      </w:pPr>
      <w:r>
        <w:t>processos_23-07-2026.CSV</w:t>
      </w:r>
    </w:p>
    <w:p>
      <w:pPr>
        <w:pStyle w:val="ListBullet"/>
      </w:pPr>
      <w:r>
        <w:t>processos_24-07-2026.CSV</w:t>
      </w:r>
    </w:p>
    <w:p>
      <w:pPr>
        <w:pStyle w:val="ListBullet"/>
      </w:pPr>
      <w:r>
        <w:t>processos_25-07-2026.CSV</w:t>
      </w:r>
    </w:p>
    <w:p>
      <w:pPr>
        <w:pStyle w:val="ListBullet"/>
      </w:pPr>
      <w:r>
        <w:t>processos_26-07-2026.CSV</w:t>
      </w:r>
    </w:p>
    <w:p>
      <w:pPr>
        <w:pStyle w:val="ListBullet"/>
      </w:pPr>
      <w:r>
        <w:t>processos_27-07-2026.CSV</w:t>
      </w:r>
    </w:p>
    <w:p>
      <w:pPr>
        <w:pStyle w:val="ListBullet"/>
      </w:pPr>
      <w:r>
        <w:t>processos_28-07-2026.CSV</w:t>
      </w:r>
    </w:p>
    <w:p>
      <w:pPr>
        <w:pStyle w:val="ListBullet"/>
      </w:pPr>
      <w:r>
        <w:t>processos_29-07-2026.CSV</w:t>
      </w:r>
    </w:p>
    <w:p>
      <w:pPr>
        <w:pStyle w:val="ListBullet"/>
      </w:pPr>
      <w:r>
        <w:t>processos_30-07-2026.CSV</w:t>
      </w:r>
    </w:p>
    <w:p>
      <w:pPr>
        <w:pStyle w:val="ListBullet"/>
      </w:pPr>
      <w:r>
        <w:t>processos_31-07-2026.CSV</w:t>
      </w:r>
    </w:p>
    <w:p>
      <w:pPr>
        <w:pStyle w:val="ListBullet"/>
      </w:pPr>
      <w:r>
        <w:t>processos_01-08-2026.CSV</w:t>
      </w:r>
    </w:p>
    <w:p>
      <w:pPr>
        <w:pStyle w:val="ListBullet"/>
      </w:pPr>
      <w:r>
        <w:t>processos_02-08-2026.CSV</w:t>
      </w:r>
    </w:p>
    <w:p>
      <w:r>
        <w:t>Filtros aplicados: Nenhum (relatorio padrao via linha de comando)</w:t>
      </w:r>
    </w:p>
    <w:p>
      <w:r>
        <w:br w:type="page"/>
      </w:r>
    </w:p>
    <w:p>
      <w:pPr>
        <w:pStyle w:val="Heading1"/>
      </w:pPr>
      <w:r>
        <w:rPr>
          <w:color w:val="1F3A5F"/>
        </w:rPr>
        <w:t>2. Resumo gerencial e cards executivos</w:t>
      </w:r>
    </w:p>
    <w:p>
      <w:r>
        <w:t>No periodo analisado foram identificados 12.976 casos novos, dos quais 921 (7,1%) foram equalizados validamente pelo Sistema de Equalizacao. A adocao do sistema reduziu a dispersao entre unidades em 27,9% em relacao ao cenario simulado sem equalizacao.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819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819"/>
          </w:tcPr>
          <w:p>
            <w:r>
              <w:t>Casos novos (COUNT DISTINCT processo)</w:t>
            </w:r>
          </w:p>
        </w:tc>
        <w:tc>
          <w:tcPr>
            <w:tcW w:type="dxa" w:w="4819"/>
          </w:tcPr>
          <w:p>
            <w:r>
              <w:t>12.976</w:t>
            </w:r>
          </w:p>
        </w:tc>
      </w:tr>
      <w:tr>
        <w:tc>
          <w:tcPr>
            <w:tcW w:type="dxa" w:w="4819"/>
          </w:tcPr>
          <w:p>
            <w:r>
              <w:t>Processos equalizados (COUNT DISTINCT processo)</w:t>
            </w:r>
          </w:p>
        </w:tc>
        <w:tc>
          <w:tcPr>
            <w:tcW w:type="dxa" w:w="4819"/>
          </w:tcPr>
          <w:p>
            <w:r>
              <w:t>921</w:t>
            </w:r>
          </w:p>
        </w:tc>
      </w:tr>
      <w:tr>
        <w:tc>
          <w:tcPr>
            <w:tcW w:type="dxa" w:w="4819"/>
          </w:tcPr>
          <w:p>
            <w:r>
              <w:t>% processos equalizados</w:t>
            </w:r>
          </w:p>
        </w:tc>
        <w:tc>
          <w:tcPr>
            <w:tcW w:type="dxa" w:w="4819"/>
          </w:tcPr>
          <w:p>
            <w:r>
              <w:t>7,1%</w:t>
            </w:r>
          </w:p>
        </w:tc>
      </w:tr>
      <w:tr>
        <w:tc>
          <w:tcPr>
            <w:tcW w:type="dxa" w:w="4819"/>
          </w:tcPr>
          <w:p>
            <w:r>
              <w:t>Media equalizados por unidade destinataria</w:t>
            </w:r>
          </w:p>
        </w:tc>
        <w:tc>
          <w:tcPr>
            <w:tcW w:type="dxa" w:w="4819"/>
          </w:tcPr>
          <w:p>
            <w:r>
              <w:t>51,17</w:t>
            </w:r>
          </w:p>
        </w:tc>
      </w:tr>
      <w:tr>
        <w:tc>
          <w:tcPr>
            <w:tcW w:type="dxa" w:w="4819"/>
          </w:tcPr>
          <w:p>
            <w:r>
              <w:t>Media de processos por unidade cedente</w:t>
            </w:r>
          </w:p>
        </w:tc>
        <w:tc>
          <w:tcPr>
            <w:tcW w:type="dxa" w:w="4819"/>
          </w:tcPr>
          <w:p>
            <w:r>
              <w:t>195,56</w:t>
            </w:r>
          </w:p>
        </w:tc>
      </w:tr>
      <w:tr>
        <w:tc>
          <w:tcPr>
            <w:tcW w:type="dxa" w:w="4819"/>
          </w:tcPr>
          <w:p>
            <w:r>
              <w:t>Media de processos por unidade neutra</w:t>
            </w:r>
          </w:p>
        </w:tc>
        <w:tc>
          <w:tcPr>
            <w:tcW w:type="dxa" w:w="4819"/>
          </w:tcPr>
          <w:p>
            <w:r>
              <w:t>188,19</w:t>
            </w:r>
          </w:p>
        </w:tc>
      </w:tr>
      <w:tr>
        <w:tc>
          <w:tcPr>
            <w:tcW w:type="dxa" w:w="4819"/>
          </w:tcPr>
          <w:p>
            <w:r>
              <w:t>Media de processos por unidade destinataria</w:t>
            </w:r>
          </w:p>
        </w:tc>
        <w:tc>
          <w:tcPr>
            <w:tcW w:type="dxa" w:w="4819"/>
          </w:tcPr>
          <w:p>
            <w:r>
              <w:t>191,61</w:t>
            </w:r>
          </w:p>
        </w:tc>
      </w:tr>
      <w:tr>
        <w:tc>
          <w:tcPr>
            <w:tcW w:type="dxa" w:w="4819"/>
          </w:tcPr>
          <w:p>
            <w:r>
              <w:t>Reducao da dispersao (MAD)</w:t>
            </w:r>
          </w:p>
        </w:tc>
        <w:tc>
          <w:tcPr>
            <w:tcW w:type="dxa" w:w="4819"/>
          </w:tcPr>
          <w:p>
            <w:r>
              <w:t>27,9%</w:t>
            </w:r>
          </w:p>
        </w:tc>
      </w:tr>
      <w:tr>
        <w:tc>
          <w:tcPr>
            <w:tcW w:type="dxa" w:w="4819"/>
          </w:tcPr>
          <w:p>
            <w:r>
              <w:t>Media ponderada por magistrado (com equalizacao)</w:t>
            </w:r>
          </w:p>
        </w:tc>
        <w:tc>
          <w:tcPr>
            <w:tcW w:type="dxa" w:w="4819"/>
          </w:tcPr>
          <w:p>
            <w:r>
              <w:t>113,57</w:t>
            </w:r>
          </w:p>
        </w:tc>
      </w:tr>
      <w:tr>
        <w:tc>
          <w:tcPr>
            <w:tcW w:type="dxa" w:w="4819"/>
          </w:tcPr>
          <w:p>
            <w:r>
              <w:t>Media ponderada por magistrado (sem equalizacao)</w:t>
            </w:r>
          </w:p>
        </w:tc>
        <w:tc>
          <w:tcPr>
            <w:tcW w:type="dxa" w:w="4819"/>
          </w:tcPr>
          <w:p>
            <w:r>
              <w:t>113,57</w:t>
            </w:r>
          </w:p>
        </w:tc>
      </w:tr>
      <w:tr>
        <w:tc>
          <w:tcPr>
            <w:tcW w:type="dxa" w:w="4819"/>
          </w:tcPr>
          <w:p>
            <w:r>
              <w:t>Reducao da dispersao por magistrado (MAD)</w:t>
            </w:r>
          </w:p>
        </w:tc>
        <w:tc>
          <w:tcPr>
            <w:tcW w:type="dxa" w:w="4819"/>
          </w:tcPr>
          <w:p>
            <w:r>
              <w:t>46,1%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3. Comparativo com e sem Sistema de Equalizacao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pers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1F3A5F"/>
        </w:rPr>
        <w:t>3.1 Comparativo por magistrado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tivo_magistra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persao_magistr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lot_magistrad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F3A5F"/>
        </w:rPr>
        <w:t>4. Indicadores de dispersao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b/>
              </w:rPr>
              <w:t>Medida</w:t>
            </w:r>
          </w:p>
        </w:tc>
        <w:tc>
          <w:tcPr>
            <w:tcW w:type="dxa" w:w="3213"/>
          </w:tcPr>
          <w:p>
            <w:r>
              <w:rPr>
                <w:b/>
              </w:rPr>
              <w:t>Sem equalizacao</w:t>
            </w:r>
          </w:p>
        </w:tc>
        <w:tc>
          <w:tcPr>
            <w:tcW w:type="dxa" w:w="3213"/>
          </w:tcPr>
          <w:p>
            <w:r>
              <w:rPr>
                <w:b/>
              </w:rPr>
              <w:t>Com equalizacao</w:t>
            </w:r>
          </w:p>
        </w:tc>
      </w:tr>
      <w:tr>
        <w:tc>
          <w:tcPr>
            <w:tcW w:type="dxa" w:w="3213"/>
          </w:tcPr>
          <w:p>
            <w:r>
              <w:t>Media</w:t>
            </w:r>
          </w:p>
        </w:tc>
        <w:tc>
          <w:tcPr>
            <w:tcW w:type="dxa" w:w="3213"/>
          </w:tcPr>
          <w:p>
            <w:r>
              <w:t>191,18</w:t>
            </w:r>
          </w:p>
        </w:tc>
        <w:tc>
          <w:tcPr>
            <w:tcW w:type="dxa" w:w="3213"/>
          </w:tcPr>
          <w:p>
            <w:r>
              <w:t>191,18</w:t>
            </w:r>
          </w:p>
        </w:tc>
      </w:tr>
      <w:tr>
        <w:tc>
          <w:tcPr>
            <w:tcW w:type="dxa" w:w="3213"/>
          </w:tcPr>
          <w:p>
            <w:r>
              <w:t>MAD (distancia media absoluta)</w:t>
            </w:r>
          </w:p>
        </w:tc>
        <w:tc>
          <w:tcPr>
            <w:tcW w:type="dxa" w:w="3213"/>
          </w:tcPr>
          <w:p>
            <w:r>
              <w:t>54,74</w:t>
            </w:r>
          </w:p>
        </w:tc>
        <w:tc>
          <w:tcPr>
            <w:tcW w:type="dxa" w:w="3213"/>
          </w:tcPr>
          <w:p>
            <w:r>
              <w:t>39,48</w:t>
            </w:r>
          </w:p>
        </w:tc>
      </w:tr>
      <w:tr>
        <w:tc>
          <w:tcPr>
            <w:tcW w:type="dxa" w:w="3213"/>
          </w:tcPr>
          <w:p>
            <w:r>
              <w:t>Desvio-padrao populacional</w:t>
            </w:r>
          </w:p>
        </w:tc>
        <w:tc>
          <w:tcPr>
            <w:tcW w:type="dxa" w:w="3213"/>
          </w:tcPr>
          <w:p>
            <w:r>
              <w:t>67,57</w:t>
            </w:r>
          </w:p>
        </w:tc>
        <w:tc>
          <w:tcPr>
            <w:tcW w:type="dxa" w:w="3213"/>
          </w:tcPr>
          <w:p>
            <w:r>
              <w:t>47,16</w:t>
            </w:r>
          </w:p>
        </w:tc>
      </w:tr>
      <w:tr>
        <w:tc>
          <w:tcPr>
            <w:tcW w:type="dxa" w:w="3213"/>
          </w:tcPr>
          <w:p>
            <w:r>
              <w:t>Coeficiente de variacao (%)</w:t>
            </w:r>
          </w:p>
        </w:tc>
        <w:tc>
          <w:tcPr>
            <w:tcW w:type="dxa" w:w="3213"/>
          </w:tcPr>
          <w:p>
            <w:r>
              <w:t>35,34</w:t>
            </w:r>
          </w:p>
        </w:tc>
        <w:tc>
          <w:tcPr>
            <w:tcW w:type="dxa" w:w="3213"/>
          </w:tcPr>
          <w:p>
            <w:r>
              <w:t>24,67</w:t>
            </w:r>
          </w:p>
        </w:tc>
      </w:tr>
      <w:tr>
        <w:tc>
          <w:tcPr>
            <w:tcW w:type="dxa" w:w="3213"/>
          </w:tcPr>
          <w:p>
            <w:r>
              <w:t>Amplitude</w:t>
            </w:r>
          </w:p>
        </w:tc>
        <w:tc>
          <w:tcPr>
            <w:tcW w:type="dxa" w:w="3213"/>
          </w:tcPr>
          <w:p>
            <w:r>
              <w:t>340,00</w:t>
            </w:r>
          </w:p>
        </w:tc>
        <w:tc>
          <w:tcPr>
            <w:tcW w:type="dxa" w:w="3213"/>
          </w:tcPr>
          <w:p>
            <w:r>
              <w:t>208,00</w:t>
            </w:r>
          </w:p>
        </w:tc>
      </w:tr>
      <w:tr>
        <w:tc>
          <w:tcPr>
            <w:tcW w:type="dxa" w:w="3213"/>
          </w:tcPr>
          <w:p>
            <w:r>
              <w:t>Unidades acima da media</w:t>
            </w:r>
          </w:p>
        </w:tc>
        <w:tc>
          <w:tcPr>
            <w:tcW w:type="dxa" w:w="3213"/>
          </w:tcPr>
          <w:p>
            <w:r>
              <w:t>27,00</w:t>
            </w:r>
          </w:p>
        </w:tc>
        <w:tc>
          <w:tcPr>
            <w:tcW w:type="dxa" w:w="3213"/>
          </w:tcPr>
          <w:p>
            <w:r>
              <w:t>31,00</w:t>
            </w:r>
          </w:p>
        </w:tc>
      </w:tr>
      <w:tr>
        <w:tc>
          <w:tcPr>
            <w:tcW w:type="dxa" w:w="3213"/>
          </w:tcPr>
          <w:p>
            <w:r>
              <w:t>Unidades abaixo da media</w:t>
            </w:r>
          </w:p>
        </w:tc>
        <w:tc>
          <w:tcPr>
            <w:tcW w:type="dxa" w:w="3213"/>
          </w:tcPr>
          <w:p>
            <w:r>
              <w:t>33,00</w:t>
            </w:r>
          </w:p>
        </w:tc>
        <w:tc>
          <w:tcPr>
            <w:tcW w:type="dxa" w:w="3213"/>
          </w:tcPr>
          <w:p>
            <w:r>
              <w:t>29,00</w:t>
            </w:r>
          </w:p>
        </w:tc>
      </w:tr>
    </w:tbl>
    <w:p/>
    <w:p>
      <w:r>
        <w:t>Reducao da MAD: 27,9% | Reducao do desvio-padrao: 30,2% | Reducao do coeficiente de variacao: 30,2% | Situacao: melhora.</w:t>
      </w:r>
    </w:p>
    <w:p>
      <w:pPr>
        <w:pStyle w:val="Heading2"/>
      </w:pPr>
      <w:r>
        <w:rPr>
          <w:color w:val="1F3A5F"/>
        </w:rPr>
        <w:t>4.1 Indicadores de dispersao por magistrado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3213"/>
          </w:tcPr>
          <w:p>
            <w:r>
              <w:rPr>
                <w:b/>
              </w:rPr>
              <w:t>Medida</w:t>
            </w:r>
          </w:p>
        </w:tc>
        <w:tc>
          <w:tcPr>
            <w:tcW w:type="dxa" w:w="3213"/>
          </w:tcPr>
          <w:p>
            <w:r>
              <w:rPr>
                <w:b/>
              </w:rPr>
              <w:t>Sem equalizacao</w:t>
            </w:r>
          </w:p>
        </w:tc>
        <w:tc>
          <w:tcPr>
            <w:tcW w:type="dxa" w:w="3213"/>
          </w:tcPr>
          <w:p>
            <w:r>
              <w:rPr>
                <w:b/>
              </w:rPr>
              <w:t>Com equalizacao</w:t>
            </w:r>
          </w:p>
        </w:tc>
      </w:tr>
      <w:tr>
        <w:tc>
          <w:tcPr>
            <w:tcW w:type="dxa" w:w="3213"/>
          </w:tcPr>
          <w:p>
            <w:r>
              <w:t>Media ponderada (processos/magistrado)</w:t>
            </w:r>
          </w:p>
        </w:tc>
        <w:tc>
          <w:tcPr>
            <w:tcW w:type="dxa" w:w="3213"/>
          </w:tcPr>
          <w:p>
            <w:r>
              <w:t>113,57</w:t>
            </w:r>
          </w:p>
        </w:tc>
        <w:tc>
          <w:tcPr>
            <w:tcW w:type="dxa" w:w="3213"/>
          </w:tcPr>
          <w:p>
            <w:r>
              <w:t>113,57</w:t>
            </w:r>
          </w:p>
        </w:tc>
      </w:tr>
      <w:tr>
        <w:tc>
          <w:tcPr>
            <w:tcW w:type="dxa" w:w="3213"/>
          </w:tcPr>
          <w:p>
            <w:r>
              <w:t>MAD (distancia media absoluta)</w:t>
            </w:r>
          </w:p>
        </w:tc>
        <w:tc>
          <w:tcPr>
            <w:tcW w:type="dxa" w:w="3213"/>
          </w:tcPr>
          <w:p>
            <w:r>
              <w:t>34,11</w:t>
            </w:r>
          </w:p>
        </w:tc>
        <w:tc>
          <w:tcPr>
            <w:tcW w:type="dxa" w:w="3213"/>
          </w:tcPr>
          <w:p>
            <w:r>
              <w:t>18,37</w:t>
            </w:r>
          </w:p>
        </w:tc>
      </w:tr>
      <w:tr>
        <w:tc>
          <w:tcPr>
            <w:tcW w:type="dxa" w:w="3213"/>
          </w:tcPr>
          <w:p>
            <w:r>
              <w:t>Desvio-padrao (em torno da media ponderada)</w:t>
            </w:r>
          </w:p>
        </w:tc>
        <w:tc>
          <w:tcPr>
            <w:tcW w:type="dxa" w:w="3213"/>
          </w:tcPr>
          <w:p>
            <w:r>
              <w:t>50,08</w:t>
            </w:r>
          </w:p>
        </w:tc>
        <w:tc>
          <w:tcPr>
            <w:tcW w:type="dxa" w:w="3213"/>
          </w:tcPr>
          <w:p>
            <w:r>
              <w:t>24,64</w:t>
            </w:r>
          </w:p>
        </w:tc>
      </w:tr>
      <w:tr>
        <w:tc>
          <w:tcPr>
            <w:tcW w:type="dxa" w:w="3213"/>
          </w:tcPr>
          <w:p>
            <w:r>
              <w:t>Coeficiente de variacao (%)</w:t>
            </w:r>
          </w:p>
        </w:tc>
        <w:tc>
          <w:tcPr>
            <w:tcW w:type="dxa" w:w="3213"/>
          </w:tcPr>
          <w:p>
            <w:r>
              <w:t>44,10</w:t>
            </w:r>
          </w:p>
        </w:tc>
        <w:tc>
          <w:tcPr>
            <w:tcW w:type="dxa" w:w="3213"/>
          </w:tcPr>
          <w:p>
            <w:r>
              <w:t>21,70</w:t>
            </w:r>
          </w:p>
        </w:tc>
      </w:tr>
      <w:tr>
        <w:tc>
          <w:tcPr>
            <w:tcW w:type="dxa" w:w="3213"/>
          </w:tcPr>
          <w:p>
            <w:r>
              <w:t>Amplitude</w:t>
            </w:r>
          </w:p>
        </w:tc>
        <w:tc>
          <w:tcPr>
            <w:tcW w:type="dxa" w:w="3213"/>
          </w:tcPr>
          <w:p>
            <w:r>
              <w:t>257,50</w:t>
            </w:r>
          </w:p>
        </w:tc>
        <w:tc>
          <w:tcPr>
            <w:tcW w:type="dxa" w:w="3213"/>
          </w:tcPr>
          <w:p>
            <w:r>
              <w:t>105,50</w:t>
            </w:r>
          </w:p>
        </w:tc>
      </w:tr>
      <w:tr>
        <w:tc>
          <w:tcPr>
            <w:tcW w:type="dxa" w:w="3213"/>
          </w:tcPr>
          <w:p>
            <w:r>
              <w:t>Unidades acima da media</w:t>
            </w:r>
          </w:p>
        </w:tc>
        <w:tc>
          <w:tcPr>
            <w:tcW w:type="dxa" w:w="3213"/>
          </w:tcPr>
          <w:p>
            <w:r>
              <w:t>26,00</w:t>
            </w:r>
          </w:p>
        </w:tc>
        <w:tc>
          <w:tcPr>
            <w:tcW w:type="dxa" w:w="3213"/>
          </w:tcPr>
          <w:p>
            <w:r>
              <w:t>27,00</w:t>
            </w:r>
          </w:p>
        </w:tc>
      </w:tr>
      <w:tr>
        <w:tc>
          <w:tcPr>
            <w:tcW w:type="dxa" w:w="3213"/>
          </w:tcPr>
          <w:p>
            <w:r>
              <w:t>Unidades abaixo da media</w:t>
            </w:r>
          </w:p>
        </w:tc>
        <w:tc>
          <w:tcPr>
            <w:tcW w:type="dxa" w:w="3213"/>
          </w:tcPr>
          <w:p>
            <w:r>
              <w:t>34,00</w:t>
            </w:r>
          </w:p>
        </w:tc>
        <w:tc>
          <w:tcPr>
            <w:tcW w:type="dxa" w:w="3213"/>
          </w:tcPr>
          <w:p>
            <w:r>
              <w:t>33,00</w:t>
            </w:r>
          </w:p>
        </w:tc>
      </w:tr>
    </w:tbl>
    <w:p/>
    <w:p>
      <w:r>
        <w:t>Media ponderada pela quantidade de magistrados: total de processos / total de magistrados das unidades com quantidade de magistrados informada (nao e a media simples das taxas por unidade).</w:t>
      </w:r>
    </w:p>
    <w:p>
      <w:r>
        <w:t>Reducao da MAD por magistrado: 46,1% | Reducao do desvio-padrao: 50,8% | Reducao do coeficiente de variacao: 50,8% | Situacao: melhora.</w:t>
      </w:r>
    </w:p>
    <w:p>
      <w:r>
        <w:br w:type="page"/>
      </w:r>
    </w:p>
    <w:p>
      <w:pPr>
        <w:pStyle w:val="Heading1"/>
      </w:pPr>
      <w:r>
        <w:rPr>
          <w:color w:val="1F3A5F"/>
        </w:rPr>
        <w:t>5. Analise por grupo de unidades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  <w:gridCol w:w="602"/>
      </w:tblGrid>
      <w:tr>
        <w:trPr>
          <w:tblHeader w:val="true"/>
        </w:trPr>
        <w:tc>
          <w:tcPr>
            <w:tcW w:type="dxa" w:w="602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602"/>
          </w:tcPr>
          <w:p>
            <w:r>
              <w:rPr>
                <w:b/>
              </w:rPr>
              <w:t>quantidade_unidades</w:t>
            </w:r>
          </w:p>
        </w:tc>
        <w:tc>
          <w:tcPr>
            <w:tcW w:type="dxa" w:w="602"/>
          </w:tcPr>
          <w:p>
            <w:r>
              <w:rPr>
                <w:b/>
              </w:rPr>
              <w:t>total_com_equalizacao</w:t>
            </w:r>
          </w:p>
        </w:tc>
        <w:tc>
          <w:tcPr>
            <w:tcW w:type="dxa" w:w="602"/>
          </w:tcPr>
          <w:p>
            <w:r>
              <w:rPr>
                <w:b/>
              </w:rPr>
              <w:t>total_sem_equalizacao</w:t>
            </w:r>
          </w:p>
        </w:tc>
        <w:tc>
          <w:tcPr>
            <w:tcW w:type="dxa" w:w="602"/>
          </w:tcPr>
          <w:p>
            <w:r>
              <w:rPr>
                <w:b/>
              </w:rPr>
              <w:t>media_com_equalizacao</w:t>
            </w:r>
          </w:p>
        </w:tc>
        <w:tc>
          <w:tcPr>
            <w:tcW w:type="dxa" w:w="602"/>
          </w:tcPr>
          <w:p>
            <w:r>
              <w:rPr>
                <w:b/>
              </w:rPr>
              <w:t>media_sem_equalizacao</w:t>
            </w:r>
          </w:p>
        </w:tc>
        <w:tc>
          <w:tcPr>
            <w:tcW w:type="dxa" w:w="602"/>
          </w:tcPr>
          <w:p>
            <w:r>
              <w:rPr>
                <w:b/>
              </w:rPr>
              <w:t>mad_com_equalizacao</w:t>
            </w:r>
          </w:p>
        </w:tc>
        <w:tc>
          <w:tcPr>
            <w:tcW w:type="dxa" w:w="602"/>
          </w:tcPr>
          <w:p>
            <w:r>
              <w:rPr>
                <w:b/>
              </w:rPr>
              <w:t>mad_sem_equalizacao</w:t>
            </w:r>
          </w:p>
        </w:tc>
        <w:tc>
          <w:tcPr>
            <w:tcW w:type="dxa" w:w="602"/>
          </w:tcPr>
          <w:p>
            <w:r>
              <w:rPr>
                <w:b/>
              </w:rPr>
              <w:t>variacao_media_pct</w:t>
            </w:r>
          </w:p>
        </w:tc>
        <w:tc>
          <w:tcPr>
            <w:tcW w:type="dxa" w:w="602"/>
          </w:tcPr>
          <w:p>
            <w:r>
              <w:rPr>
                <w:b/>
              </w:rPr>
              <w:t>variacao_dispersao_pct</w:t>
            </w:r>
          </w:p>
        </w:tc>
        <w:tc>
          <w:tcPr>
            <w:tcW w:type="dxa" w:w="602"/>
          </w:tcPr>
          <w:p>
            <w:r>
              <w:rPr>
                <w:b/>
              </w:rPr>
              <w:t>media_ponderada_magistrado_com_equalizacao</w:t>
            </w:r>
          </w:p>
        </w:tc>
        <w:tc>
          <w:tcPr>
            <w:tcW w:type="dxa" w:w="602"/>
          </w:tcPr>
          <w:p>
            <w:r>
              <w:rPr>
                <w:b/>
              </w:rPr>
              <w:t>media_ponderada_magistrado_sem_equalizacao</w:t>
            </w:r>
          </w:p>
        </w:tc>
        <w:tc>
          <w:tcPr>
            <w:tcW w:type="dxa" w:w="602"/>
          </w:tcPr>
          <w:p>
            <w:r>
              <w:rPr>
                <w:b/>
              </w:rPr>
              <w:t>mad_ponderada_magistrado_com_equalizacao</w:t>
            </w:r>
          </w:p>
        </w:tc>
        <w:tc>
          <w:tcPr>
            <w:tcW w:type="dxa" w:w="602"/>
          </w:tcPr>
          <w:p>
            <w:r>
              <w:rPr>
                <w:b/>
              </w:rPr>
              <w:t>mad_ponderada_magistrado_sem_equalizacao</w:t>
            </w:r>
          </w:p>
        </w:tc>
        <w:tc>
          <w:tcPr>
            <w:tcW w:type="dxa" w:w="602"/>
          </w:tcPr>
          <w:p>
            <w:r>
              <w:rPr>
                <w:b/>
              </w:rPr>
              <w:t>variacao_media_magistrado_pct</w:t>
            </w:r>
          </w:p>
        </w:tc>
        <w:tc>
          <w:tcPr>
            <w:tcW w:type="dxa" w:w="602"/>
          </w:tcPr>
          <w:p>
            <w:r>
              <w:rPr>
                <w:b/>
              </w:rPr>
              <w:t>variacao_dispersao_magistrado_pct</w:t>
            </w:r>
          </w:p>
        </w:tc>
      </w:tr>
      <w:tr>
        <w:tc>
          <w:tcPr>
            <w:tcW w:type="dxa" w:w="602"/>
          </w:tcPr>
          <w:p>
            <w:r>
              <w:t>CEDENTE</w:t>
            </w:r>
          </w:p>
        </w:tc>
        <w:tc>
          <w:tcPr>
            <w:tcW w:type="dxa" w:w="602"/>
          </w:tcPr>
          <w:p>
            <w:r>
              <w:t>16</w:t>
            </w:r>
          </w:p>
        </w:tc>
        <w:tc>
          <w:tcPr>
            <w:tcW w:type="dxa" w:w="602"/>
          </w:tcPr>
          <w:p>
            <w:r>
              <w:t>3129</w:t>
            </w:r>
          </w:p>
        </w:tc>
        <w:tc>
          <w:tcPr>
            <w:tcW w:type="dxa" w:w="602"/>
          </w:tcPr>
          <w:p>
            <w:r>
              <w:t>4048</w:t>
            </w:r>
          </w:p>
        </w:tc>
        <w:tc>
          <w:tcPr>
            <w:tcW w:type="dxa" w:w="602"/>
          </w:tcPr>
          <w:p>
            <w:r>
              <w:t>195,56</w:t>
            </w:r>
          </w:p>
        </w:tc>
        <w:tc>
          <w:tcPr>
            <w:tcW w:type="dxa" w:w="602"/>
          </w:tcPr>
          <w:p>
            <w:r>
              <w:t>253,00</w:t>
            </w:r>
          </w:p>
        </w:tc>
        <w:tc>
          <w:tcPr>
            <w:tcW w:type="dxa" w:w="602"/>
          </w:tcPr>
          <w:p>
            <w:r>
              <w:t>37,99</w:t>
            </w:r>
          </w:p>
        </w:tc>
        <w:tc>
          <w:tcPr>
            <w:tcW w:type="dxa" w:w="602"/>
          </w:tcPr>
          <w:p>
            <w:r>
              <w:t>45,38</w:t>
            </w:r>
          </w:p>
        </w:tc>
        <w:tc>
          <w:tcPr>
            <w:tcW w:type="dxa" w:w="602"/>
          </w:tcPr>
          <w:p>
            <w:r>
              <w:t>-22,70</w:t>
            </w:r>
          </w:p>
        </w:tc>
        <w:tc>
          <w:tcPr>
            <w:tcW w:type="dxa" w:w="602"/>
          </w:tcPr>
          <w:p>
            <w:r>
              <w:t>-16,27</w:t>
            </w:r>
          </w:p>
        </w:tc>
        <w:tc>
          <w:tcPr>
            <w:tcW w:type="dxa" w:w="602"/>
          </w:tcPr>
          <w:p>
            <w:r>
              <w:t>125,16</w:t>
            </w:r>
          </w:p>
        </w:tc>
        <w:tc>
          <w:tcPr>
            <w:tcW w:type="dxa" w:w="602"/>
          </w:tcPr>
          <w:p>
            <w:r>
              <w:t>161,92</w:t>
            </w:r>
          </w:p>
        </w:tc>
        <w:tc>
          <w:tcPr>
            <w:tcW w:type="dxa" w:w="602"/>
          </w:tcPr>
          <w:p>
            <w:r>
              <w:t>17,94</w:t>
            </w:r>
          </w:p>
        </w:tc>
        <w:tc>
          <w:tcPr>
            <w:tcW w:type="dxa" w:w="602"/>
          </w:tcPr>
          <w:p>
            <w:r>
              <w:t>44,47</w:t>
            </w:r>
          </w:p>
        </w:tc>
        <w:tc>
          <w:tcPr>
            <w:tcW w:type="dxa" w:w="602"/>
          </w:tcPr>
          <w:p>
            <w:r>
              <w:t>-22,70</w:t>
            </w:r>
          </w:p>
        </w:tc>
        <w:tc>
          <w:tcPr>
            <w:tcW w:type="dxa" w:w="602"/>
          </w:tcPr>
          <w:p>
            <w:r>
              <w:t>-59,66</w:t>
            </w:r>
          </w:p>
        </w:tc>
      </w:tr>
      <w:tr>
        <w:tc>
          <w:tcPr>
            <w:tcW w:type="dxa" w:w="602"/>
          </w:tcPr>
          <w:p>
            <w:r>
              <w:t>NEUTRA</w:t>
            </w:r>
          </w:p>
        </w:tc>
        <w:tc>
          <w:tcPr>
            <w:tcW w:type="dxa" w:w="602"/>
          </w:tcPr>
          <w:p>
            <w:r>
              <w:t>26</w:t>
            </w:r>
          </w:p>
        </w:tc>
        <w:tc>
          <w:tcPr>
            <w:tcW w:type="dxa" w:w="602"/>
          </w:tcPr>
          <w:p>
            <w:r>
              <w:t>4893</w:t>
            </w:r>
          </w:p>
        </w:tc>
        <w:tc>
          <w:tcPr>
            <w:tcW w:type="dxa" w:w="602"/>
          </w:tcPr>
          <w:p>
            <w:r>
              <w:t>4891</w:t>
            </w:r>
          </w:p>
        </w:tc>
        <w:tc>
          <w:tcPr>
            <w:tcW w:type="dxa" w:w="602"/>
          </w:tcPr>
          <w:p>
            <w:r>
              <w:t>188,19</w:t>
            </w:r>
          </w:p>
        </w:tc>
        <w:tc>
          <w:tcPr>
            <w:tcW w:type="dxa" w:w="602"/>
          </w:tcPr>
          <w:p>
            <w:r>
              <w:t>188,12</w:t>
            </w:r>
          </w:p>
        </w:tc>
        <w:tc>
          <w:tcPr>
            <w:tcW w:type="dxa" w:w="602"/>
          </w:tcPr>
          <w:p>
            <w:r>
              <w:t>40,93</w:t>
            </w:r>
          </w:p>
        </w:tc>
        <w:tc>
          <w:tcPr>
            <w:tcW w:type="dxa" w:w="602"/>
          </w:tcPr>
          <w:p>
            <w:r>
              <w:t>40,94</w:t>
            </w:r>
          </w:p>
        </w:tc>
        <w:tc>
          <w:tcPr>
            <w:tcW w:type="dxa" w:w="602"/>
          </w:tcPr>
          <w:p>
            <w:r>
              <w:t>0,04</w:t>
            </w:r>
          </w:p>
        </w:tc>
        <w:tc>
          <w:tcPr>
            <w:tcW w:type="dxa" w:w="602"/>
          </w:tcPr>
          <w:p>
            <w:r>
              <w:t>-0,03</w:t>
            </w:r>
          </w:p>
        </w:tc>
        <w:tc>
          <w:tcPr>
            <w:tcW w:type="dxa" w:w="602"/>
          </w:tcPr>
          <w:p>
            <w:r>
              <w:t>108,73</w:t>
            </w:r>
          </w:p>
        </w:tc>
        <w:tc>
          <w:tcPr>
            <w:tcW w:type="dxa" w:w="602"/>
          </w:tcPr>
          <w:p>
            <w:r>
              <w:t>108,69</w:t>
            </w:r>
          </w:p>
        </w:tc>
        <w:tc>
          <w:tcPr>
            <w:tcW w:type="dxa" w:w="602"/>
          </w:tcPr>
          <w:p>
            <w:r>
              <w:t>16,33</w:t>
            </w:r>
          </w:p>
        </w:tc>
        <w:tc>
          <w:tcPr>
            <w:tcW w:type="dxa" w:w="602"/>
          </w:tcPr>
          <w:p>
            <w:r>
              <w:t>16,31</w:t>
            </w:r>
          </w:p>
        </w:tc>
        <w:tc>
          <w:tcPr>
            <w:tcW w:type="dxa" w:w="602"/>
          </w:tcPr>
          <w:p>
            <w:r>
              <w:t>0,04</w:t>
            </w:r>
          </w:p>
        </w:tc>
        <w:tc>
          <w:tcPr>
            <w:tcW w:type="dxa" w:w="602"/>
          </w:tcPr>
          <w:p>
            <w:r>
              <w:t>0,10</w:t>
            </w:r>
          </w:p>
        </w:tc>
      </w:tr>
      <w:tr>
        <w:tc>
          <w:tcPr>
            <w:tcW w:type="dxa" w:w="602"/>
          </w:tcPr>
          <w:p>
            <w:r>
              <w:t>DESTINATARIA</w:t>
            </w:r>
          </w:p>
        </w:tc>
        <w:tc>
          <w:tcPr>
            <w:tcW w:type="dxa" w:w="602"/>
          </w:tcPr>
          <w:p>
            <w:r>
              <w:t>18</w:t>
            </w:r>
          </w:p>
        </w:tc>
        <w:tc>
          <w:tcPr>
            <w:tcW w:type="dxa" w:w="602"/>
          </w:tcPr>
          <w:p>
            <w:r>
              <w:t>3449</w:t>
            </w:r>
          </w:p>
        </w:tc>
        <w:tc>
          <w:tcPr>
            <w:tcW w:type="dxa" w:w="602"/>
          </w:tcPr>
          <w:p>
            <w:r>
              <w:t>2532</w:t>
            </w:r>
          </w:p>
        </w:tc>
        <w:tc>
          <w:tcPr>
            <w:tcW w:type="dxa" w:w="602"/>
          </w:tcPr>
          <w:p>
            <w:r>
              <w:t>191,61</w:t>
            </w:r>
          </w:p>
        </w:tc>
        <w:tc>
          <w:tcPr>
            <w:tcW w:type="dxa" w:w="602"/>
          </w:tcPr>
          <w:p>
            <w:r>
              <w:t>140,67</w:t>
            </w:r>
          </w:p>
        </w:tc>
        <w:tc>
          <w:tcPr>
            <w:tcW w:type="dxa" w:w="602"/>
          </w:tcPr>
          <w:p>
            <w:r>
              <w:t>38,21</w:t>
            </w:r>
          </w:p>
        </w:tc>
        <w:tc>
          <w:tcPr>
            <w:tcW w:type="dxa" w:w="602"/>
          </w:tcPr>
          <w:p>
            <w:r>
              <w:t>39,59</w:t>
            </w:r>
          </w:p>
        </w:tc>
        <w:tc>
          <w:tcPr>
            <w:tcW w:type="dxa" w:w="602"/>
          </w:tcPr>
          <w:p>
            <w:r>
              <w:t>36,22</w:t>
            </w:r>
          </w:p>
        </w:tc>
        <w:tc>
          <w:tcPr>
            <w:tcW w:type="dxa" w:w="602"/>
          </w:tcPr>
          <w:p>
            <w:r>
              <w:t>-3,49</w:t>
            </w:r>
          </w:p>
        </w:tc>
        <w:tc>
          <w:tcPr>
            <w:tcW w:type="dxa" w:w="602"/>
          </w:tcPr>
          <w:p>
            <w:r>
              <w:t>111,26</w:t>
            </w:r>
          </w:p>
        </w:tc>
        <w:tc>
          <w:tcPr>
            <w:tcW w:type="dxa" w:w="602"/>
          </w:tcPr>
          <w:p>
            <w:r>
              <w:t>81,68</w:t>
            </w:r>
          </w:p>
        </w:tc>
        <w:tc>
          <w:tcPr>
            <w:tcW w:type="dxa" w:w="602"/>
          </w:tcPr>
          <w:p>
            <w:r>
              <w:t>19,64</w:t>
            </w:r>
          </w:p>
        </w:tc>
        <w:tc>
          <w:tcPr>
            <w:tcW w:type="dxa" w:w="602"/>
          </w:tcPr>
          <w:p>
            <w:r>
              <w:t>18,46</w:t>
            </w:r>
          </w:p>
        </w:tc>
        <w:tc>
          <w:tcPr>
            <w:tcW w:type="dxa" w:w="602"/>
          </w:tcPr>
          <w:p>
            <w:r>
              <w:t>36,22</w:t>
            </w:r>
          </w:p>
        </w:tc>
        <w:tc>
          <w:tcPr>
            <w:tcW w:type="dxa" w:w="602"/>
          </w:tcPr>
          <w:p>
            <w:r>
              <w:t>6,38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6. Processos cedidos por unidade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</w:tcPr>
          <w:p>
            <w:r>
              <w:rPr>
                <w:b/>
              </w:rPr>
              <w:t>unidade</w:t>
            </w:r>
          </w:p>
        </w:tc>
        <w:tc>
          <w:tcPr>
            <w:tcW w:type="dxa" w:w="1377"/>
          </w:tcPr>
          <w:p>
            <w:r>
              <w:rPr>
                <w:b/>
              </w:rPr>
              <w:t>classificacao</w:t>
            </w:r>
          </w:p>
        </w:tc>
        <w:tc>
          <w:tcPr>
            <w:tcW w:type="dxa" w:w="1377"/>
          </w:tcPr>
          <w:p>
            <w:r>
              <w:rPr>
                <w:b/>
              </w:rPr>
              <w:t>quantidade_processos_cedidos</w:t>
            </w:r>
          </w:p>
        </w:tc>
        <w:tc>
          <w:tcPr>
            <w:tcW w:type="dxa" w:w="1377"/>
          </w:tcPr>
          <w:p>
            <w:r>
              <w:rPr>
                <w:b/>
              </w:rPr>
              <w:t>percentual_do_total_cedido</w:t>
            </w:r>
          </w:p>
        </w:tc>
        <w:tc>
          <w:tcPr>
            <w:tcW w:type="dxa" w:w="1377"/>
          </w:tcPr>
          <w:p>
            <w:r>
              <w:rPr>
                <w:b/>
              </w:rPr>
              <w:t>quantidade_destinatarias_diferentes</w:t>
            </w:r>
          </w:p>
        </w:tc>
        <w:tc>
          <w:tcPr>
            <w:tcW w:type="dxa" w:w="1377"/>
          </w:tcPr>
          <w:p>
            <w:r>
              <w:rPr>
                <w:b/>
              </w:rPr>
              <w:t>media_diaria</w:t>
            </w:r>
          </w:p>
        </w:tc>
        <w:tc>
          <w:tcPr>
            <w:tcW w:type="dxa" w:w="1377"/>
          </w:tcPr>
          <w:p>
            <w:r>
              <w:rPr>
                <w:b/>
              </w:rPr>
              <w:t>media_semanal</w:t>
            </w:r>
          </w:p>
        </w:tc>
      </w:tr>
      <w:tr>
        <w:tc>
          <w:tcPr>
            <w:tcW w:type="dxa" w:w="1377"/>
          </w:tcPr>
          <w:p>
            <w:r>
              <w:t>1ª VARA DO TRABALHO DE CHAPECÓ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95</w:t>
            </w:r>
          </w:p>
        </w:tc>
        <w:tc>
          <w:tcPr>
            <w:tcW w:type="dxa" w:w="1377"/>
          </w:tcPr>
          <w:p>
            <w:r>
              <w:t>10,3%</w:t>
            </w:r>
          </w:p>
        </w:tc>
        <w:tc>
          <w:tcPr>
            <w:tcW w:type="dxa" w:w="1377"/>
          </w:tcPr>
          <w:p>
            <w:r>
              <w:t>18</w:t>
            </w:r>
          </w:p>
        </w:tc>
        <w:tc>
          <w:tcPr>
            <w:tcW w:type="dxa" w:w="1377"/>
          </w:tcPr>
          <w:p>
            <w:r>
              <w:t>95,00</w:t>
            </w:r>
          </w:p>
        </w:tc>
        <w:tc>
          <w:tcPr>
            <w:tcW w:type="dxa" w:w="1377"/>
          </w:tcPr>
          <w:p>
            <w:r>
              <w:t>665,00</w:t>
            </w:r>
          </w:p>
        </w:tc>
      </w:tr>
      <w:tr>
        <w:tc>
          <w:tcPr>
            <w:tcW w:type="dxa" w:w="1377"/>
          </w:tcPr>
          <w:p>
            <w:r>
              <w:t>1ª VARA DO TRABALHO DE JOINVILLE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44</w:t>
            </w:r>
          </w:p>
        </w:tc>
        <w:tc>
          <w:tcPr>
            <w:tcW w:type="dxa" w:w="1377"/>
          </w:tcPr>
          <w:p>
            <w:r>
              <w:t>4,8%</w:t>
            </w:r>
          </w:p>
        </w:tc>
        <w:tc>
          <w:tcPr>
            <w:tcW w:type="dxa" w:w="1377"/>
          </w:tcPr>
          <w:p>
            <w:r>
              <w:t>15</w:t>
            </w:r>
          </w:p>
        </w:tc>
        <w:tc>
          <w:tcPr>
            <w:tcW w:type="dxa" w:w="1377"/>
          </w:tcPr>
          <w:p>
            <w:r>
              <w:t>44,00</w:t>
            </w:r>
          </w:p>
        </w:tc>
        <w:tc>
          <w:tcPr>
            <w:tcW w:type="dxa" w:w="1377"/>
          </w:tcPr>
          <w:p>
            <w:r>
              <w:t>308,00</w:t>
            </w:r>
          </w:p>
        </w:tc>
      </w:tr>
      <w:tr>
        <w:tc>
          <w:tcPr>
            <w:tcW w:type="dxa" w:w="1377"/>
          </w:tcPr>
          <w:p>
            <w:r>
              <w:t>2ª VARA DO TRABALHO DE CHAPECÓ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22</w:t>
            </w:r>
          </w:p>
        </w:tc>
        <w:tc>
          <w:tcPr>
            <w:tcW w:type="dxa" w:w="1377"/>
          </w:tcPr>
          <w:p>
            <w:r>
              <w:t>2,4%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22,00</w:t>
            </w:r>
          </w:p>
        </w:tc>
        <w:tc>
          <w:tcPr>
            <w:tcW w:type="dxa" w:w="1377"/>
          </w:tcPr>
          <w:p>
            <w:r>
              <w:t>154,00</w:t>
            </w:r>
          </w:p>
        </w:tc>
      </w:tr>
      <w:tr>
        <w:tc>
          <w:tcPr>
            <w:tcW w:type="dxa" w:w="1377"/>
          </w:tcPr>
          <w:p>
            <w:r>
              <w:t>2ª VARA DO TRABALHO DE JOINVILLE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44</w:t>
            </w:r>
          </w:p>
        </w:tc>
        <w:tc>
          <w:tcPr>
            <w:tcW w:type="dxa" w:w="1377"/>
          </w:tcPr>
          <w:p>
            <w:r>
              <w:t>4,8%</w:t>
            </w:r>
          </w:p>
        </w:tc>
        <w:tc>
          <w:tcPr>
            <w:tcW w:type="dxa" w:w="1377"/>
          </w:tcPr>
          <w:p>
            <w:r>
              <w:t>17</w:t>
            </w:r>
          </w:p>
        </w:tc>
        <w:tc>
          <w:tcPr>
            <w:tcW w:type="dxa" w:w="1377"/>
          </w:tcPr>
          <w:p>
            <w:r>
              <w:t>44,00</w:t>
            </w:r>
          </w:p>
        </w:tc>
        <w:tc>
          <w:tcPr>
            <w:tcW w:type="dxa" w:w="1377"/>
          </w:tcPr>
          <w:p>
            <w:r>
              <w:t>308,00</w:t>
            </w:r>
          </w:p>
        </w:tc>
      </w:tr>
      <w:tr>
        <w:tc>
          <w:tcPr>
            <w:tcW w:type="dxa" w:w="1377"/>
          </w:tcPr>
          <w:p>
            <w:r>
              <w:t>3ª VARA DO TRABALHO DE CHAPECÓ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27</w:t>
            </w:r>
          </w:p>
        </w:tc>
        <w:tc>
          <w:tcPr>
            <w:tcW w:type="dxa" w:w="1377"/>
          </w:tcPr>
          <w:p>
            <w:r>
              <w:t>2,9%</w:t>
            </w:r>
          </w:p>
        </w:tc>
        <w:tc>
          <w:tcPr>
            <w:tcW w:type="dxa" w:w="1377"/>
          </w:tcPr>
          <w:p>
            <w:r>
              <w:t>13</w:t>
            </w:r>
          </w:p>
        </w:tc>
        <w:tc>
          <w:tcPr>
            <w:tcW w:type="dxa" w:w="1377"/>
          </w:tcPr>
          <w:p>
            <w:r>
              <w:t>27,00</w:t>
            </w:r>
          </w:p>
        </w:tc>
        <w:tc>
          <w:tcPr>
            <w:tcW w:type="dxa" w:w="1377"/>
          </w:tcPr>
          <w:p>
            <w:r>
              <w:t>189,00</w:t>
            </w:r>
          </w:p>
        </w:tc>
      </w:tr>
      <w:tr>
        <w:tc>
          <w:tcPr>
            <w:tcW w:type="dxa" w:w="1377"/>
          </w:tcPr>
          <w:p>
            <w:r>
              <w:t>3ª VARA DO TRABALHO DE JOINVILLE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0</w:t>
            </w:r>
          </w:p>
        </w:tc>
        <w:tc>
          <w:tcPr>
            <w:tcW w:type="dxa" w:w="1377"/>
          </w:tcPr>
          <w:p>
            <w:r>
              <w:t>0,0%</w:t>
            </w:r>
          </w:p>
        </w:tc>
        <w:tc>
          <w:tcPr>
            <w:tcW w:type="dxa" w:w="1377"/>
          </w:tcPr>
          <w:p>
            <w:r>
              <w:t>0</w:t>
            </w:r>
          </w:p>
        </w:tc>
        <w:tc>
          <w:tcPr>
            <w:tcW w:type="dxa" w:w="1377"/>
          </w:tcPr>
          <w:p>
            <w:r>
              <w:t>0,00</w:t>
            </w:r>
          </w:p>
        </w:tc>
        <w:tc>
          <w:tcPr>
            <w:tcW w:type="dxa" w:w="1377"/>
          </w:tcPr>
          <w:p>
            <w:r>
              <w:t>0,00</w:t>
            </w:r>
          </w:p>
        </w:tc>
      </w:tr>
      <w:tr>
        <w:tc>
          <w:tcPr>
            <w:tcW w:type="dxa" w:w="1377"/>
          </w:tcPr>
          <w:p>
            <w:r>
              <w:t>4ª VARA DO TRABALHO DE CHAPECÓ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76</w:t>
            </w:r>
          </w:p>
        </w:tc>
        <w:tc>
          <w:tcPr>
            <w:tcW w:type="dxa" w:w="1377"/>
          </w:tcPr>
          <w:p>
            <w:r>
              <w:t>8,3%</w:t>
            </w:r>
          </w:p>
        </w:tc>
        <w:tc>
          <w:tcPr>
            <w:tcW w:type="dxa" w:w="1377"/>
          </w:tcPr>
          <w:p>
            <w:r>
              <w:t>17</w:t>
            </w:r>
          </w:p>
        </w:tc>
        <w:tc>
          <w:tcPr>
            <w:tcW w:type="dxa" w:w="1377"/>
          </w:tcPr>
          <w:p>
            <w:r>
              <w:t>76,00</w:t>
            </w:r>
          </w:p>
        </w:tc>
        <w:tc>
          <w:tcPr>
            <w:tcW w:type="dxa" w:w="1377"/>
          </w:tcPr>
          <w:p>
            <w:r>
              <w:t>532,00</w:t>
            </w:r>
          </w:p>
        </w:tc>
      </w:tr>
      <w:tr>
        <w:tc>
          <w:tcPr>
            <w:tcW w:type="dxa" w:w="1377"/>
          </w:tcPr>
          <w:p>
            <w:r>
              <w:t>4ª VARA DO TRABALHO DE JOINVILLE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0</w:t>
            </w:r>
          </w:p>
        </w:tc>
        <w:tc>
          <w:tcPr>
            <w:tcW w:type="dxa" w:w="1377"/>
          </w:tcPr>
          <w:p>
            <w:r>
              <w:t>0,0%</w:t>
            </w:r>
          </w:p>
        </w:tc>
        <w:tc>
          <w:tcPr>
            <w:tcW w:type="dxa" w:w="1377"/>
          </w:tcPr>
          <w:p>
            <w:r>
              <w:t>0</w:t>
            </w:r>
          </w:p>
        </w:tc>
        <w:tc>
          <w:tcPr>
            <w:tcW w:type="dxa" w:w="1377"/>
          </w:tcPr>
          <w:p>
            <w:r>
              <w:t>0,00</w:t>
            </w:r>
          </w:p>
        </w:tc>
        <w:tc>
          <w:tcPr>
            <w:tcW w:type="dxa" w:w="1377"/>
          </w:tcPr>
          <w:p>
            <w:r>
              <w:t>0,00</w:t>
            </w:r>
          </w:p>
        </w:tc>
      </w:tr>
      <w:tr>
        <w:tc>
          <w:tcPr>
            <w:tcW w:type="dxa" w:w="1377"/>
          </w:tcPr>
          <w:p>
            <w:r>
              <w:t>5ª VARA DO TRABALHO DE JOINVILLE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54</w:t>
            </w:r>
          </w:p>
        </w:tc>
        <w:tc>
          <w:tcPr>
            <w:tcW w:type="dxa" w:w="1377"/>
          </w:tcPr>
          <w:p>
            <w:r>
              <w:t>5,9%</w:t>
            </w:r>
          </w:p>
        </w:tc>
        <w:tc>
          <w:tcPr>
            <w:tcW w:type="dxa" w:w="1377"/>
          </w:tcPr>
          <w:p>
            <w:r>
              <w:t>18</w:t>
            </w:r>
          </w:p>
        </w:tc>
        <w:tc>
          <w:tcPr>
            <w:tcW w:type="dxa" w:w="1377"/>
          </w:tcPr>
          <w:p>
            <w:r>
              <w:t>54,00</w:t>
            </w:r>
          </w:p>
        </w:tc>
        <w:tc>
          <w:tcPr>
            <w:tcW w:type="dxa" w:w="1377"/>
          </w:tcPr>
          <w:p>
            <w:r>
              <w:t>378,00</w:t>
            </w:r>
          </w:p>
        </w:tc>
      </w:tr>
      <w:tr>
        <w:tc>
          <w:tcPr>
            <w:tcW w:type="dxa" w:w="1377"/>
          </w:tcPr>
          <w:p>
            <w:r>
              <w:t>VARA DO TRABALHO DE CONCÓRDIA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0</w:t>
            </w:r>
          </w:p>
        </w:tc>
        <w:tc>
          <w:tcPr>
            <w:tcW w:type="dxa" w:w="1377"/>
          </w:tcPr>
          <w:p>
            <w:r>
              <w:t>0,0%</w:t>
            </w:r>
          </w:p>
        </w:tc>
        <w:tc>
          <w:tcPr>
            <w:tcW w:type="dxa" w:w="1377"/>
          </w:tcPr>
          <w:p>
            <w:r>
              <w:t>0</w:t>
            </w:r>
          </w:p>
        </w:tc>
        <w:tc>
          <w:tcPr>
            <w:tcW w:type="dxa" w:w="1377"/>
          </w:tcPr>
          <w:p>
            <w:r>
              <w:t>0,00</w:t>
            </w:r>
          </w:p>
        </w:tc>
        <w:tc>
          <w:tcPr>
            <w:tcW w:type="dxa" w:w="1377"/>
          </w:tcPr>
          <w:p>
            <w:r>
              <w:t>0,00</w:t>
            </w:r>
          </w:p>
        </w:tc>
      </w:tr>
      <w:tr>
        <w:tc>
          <w:tcPr>
            <w:tcW w:type="dxa" w:w="1377"/>
          </w:tcPr>
          <w:p>
            <w:r>
              <w:t>VARA DO TRABALHO DE IMBITUBA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36</w:t>
            </w:r>
          </w:p>
        </w:tc>
        <w:tc>
          <w:tcPr>
            <w:tcW w:type="dxa" w:w="1377"/>
          </w:tcPr>
          <w:p>
            <w:r>
              <w:t>3,9%</w:t>
            </w:r>
          </w:p>
        </w:tc>
        <w:tc>
          <w:tcPr>
            <w:tcW w:type="dxa" w:w="1377"/>
          </w:tcPr>
          <w:p>
            <w:r>
              <w:t>17</w:t>
            </w:r>
          </w:p>
        </w:tc>
        <w:tc>
          <w:tcPr>
            <w:tcW w:type="dxa" w:w="1377"/>
          </w:tcPr>
          <w:p>
            <w:r>
              <w:t>36,00</w:t>
            </w:r>
          </w:p>
        </w:tc>
        <w:tc>
          <w:tcPr>
            <w:tcW w:type="dxa" w:w="1377"/>
          </w:tcPr>
          <w:p>
            <w:r>
              <w:t>252,00</w:t>
            </w:r>
          </w:p>
        </w:tc>
      </w:tr>
      <w:tr>
        <w:tc>
          <w:tcPr>
            <w:tcW w:type="dxa" w:w="1377"/>
          </w:tcPr>
          <w:p>
            <w:r>
              <w:t>VARA DO TRABALHO DE ITAPEMA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161</w:t>
            </w:r>
          </w:p>
        </w:tc>
        <w:tc>
          <w:tcPr>
            <w:tcW w:type="dxa" w:w="1377"/>
          </w:tcPr>
          <w:p>
            <w:r>
              <w:t>17,5%</w:t>
            </w:r>
          </w:p>
        </w:tc>
        <w:tc>
          <w:tcPr>
            <w:tcW w:type="dxa" w:w="1377"/>
          </w:tcPr>
          <w:p>
            <w:r>
              <w:t>18</w:t>
            </w:r>
          </w:p>
        </w:tc>
        <w:tc>
          <w:tcPr>
            <w:tcW w:type="dxa" w:w="1377"/>
          </w:tcPr>
          <w:p>
            <w:r>
              <w:t>161,00</w:t>
            </w:r>
          </w:p>
        </w:tc>
        <w:tc>
          <w:tcPr>
            <w:tcW w:type="dxa" w:w="1377"/>
          </w:tcPr>
          <w:p>
            <w:r>
              <w:t>1.127,00</w:t>
            </w:r>
          </w:p>
        </w:tc>
      </w:tr>
      <w:tr>
        <w:tc>
          <w:tcPr>
            <w:tcW w:type="dxa" w:w="1377"/>
          </w:tcPr>
          <w:p>
            <w:r>
              <w:t>VARA DO TRABALHO DE NAVEGANTES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89</w:t>
            </w:r>
          </w:p>
        </w:tc>
        <w:tc>
          <w:tcPr>
            <w:tcW w:type="dxa" w:w="1377"/>
          </w:tcPr>
          <w:p>
            <w:r>
              <w:t>9,7%</w:t>
            </w:r>
          </w:p>
        </w:tc>
        <w:tc>
          <w:tcPr>
            <w:tcW w:type="dxa" w:w="1377"/>
          </w:tcPr>
          <w:p>
            <w:r>
              <w:t>17</w:t>
            </w:r>
          </w:p>
        </w:tc>
        <w:tc>
          <w:tcPr>
            <w:tcW w:type="dxa" w:w="1377"/>
          </w:tcPr>
          <w:p>
            <w:r>
              <w:t>89,00</w:t>
            </w:r>
          </w:p>
        </w:tc>
        <w:tc>
          <w:tcPr>
            <w:tcW w:type="dxa" w:w="1377"/>
          </w:tcPr>
          <w:p>
            <w:r>
              <w:t>623,00</w:t>
            </w:r>
          </w:p>
        </w:tc>
      </w:tr>
      <w:tr>
        <w:tc>
          <w:tcPr>
            <w:tcW w:type="dxa" w:w="1377"/>
          </w:tcPr>
          <w:p>
            <w:r>
              <w:t>VARA DO TRABALHO DE PALHOÇA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46</w:t>
            </w:r>
          </w:p>
        </w:tc>
        <w:tc>
          <w:tcPr>
            <w:tcW w:type="dxa" w:w="1377"/>
          </w:tcPr>
          <w:p>
            <w:r>
              <w:t>5,0%</w:t>
            </w:r>
          </w:p>
        </w:tc>
        <w:tc>
          <w:tcPr>
            <w:tcW w:type="dxa" w:w="1377"/>
          </w:tcPr>
          <w:p>
            <w:r>
              <w:t>18</w:t>
            </w:r>
          </w:p>
        </w:tc>
        <w:tc>
          <w:tcPr>
            <w:tcW w:type="dxa" w:w="1377"/>
          </w:tcPr>
          <w:p>
            <w:r>
              <w:t>46,00</w:t>
            </w:r>
          </w:p>
        </w:tc>
        <w:tc>
          <w:tcPr>
            <w:tcW w:type="dxa" w:w="1377"/>
          </w:tcPr>
          <w:p>
            <w:r>
              <w:t>322,00</w:t>
            </w:r>
          </w:p>
        </w:tc>
      </w:tr>
      <w:tr>
        <w:tc>
          <w:tcPr>
            <w:tcW w:type="dxa" w:w="1377"/>
          </w:tcPr>
          <w:p>
            <w:r>
              <w:t>VARA DO TRABALHO DE SÃO MIGUEL DO OESTE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135</w:t>
            </w:r>
          </w:p>
        </w:tc>
        <w:tc>
          <w:tcPr>
            <w:tcW w:type="dxa" w:w="1377"/>
          </w:tcPr>
          <w:p>
            <w:r>
              <w:t>14,7%</w:t>
            </w:r>
          </w:p>
        </w:tc>
        <w:tc>
          <w:tcPr>
            <w:tcW w:type="dxa" w:w="1377"/>
          </w:tcPr>
          <w:p>
            <w:r>
              <w:t>18</w:t>
            </w:r>
          </w:p>
        </w:tc>
        <w:tc>
          <w:tcPr>
            <w:tcW w:type="dxa" w:w="1377"/>
          </w:tcPr>
          <w:p>
            <w:r>
              <w:t>135,00</w:t>
            </w:r>
          </w:p>
        </w:tc>
        <w:tc>
          <w:tcPr>
            <w:tcW w:type="dxa" w:w="1377"/>
          </w:tcPr>
          <w:p>
            <w:r>
              <w:t>945,00</w:t>
            </w:r>
          </w:p>
        </w:tc>
      </w:tr>
      <w:tr>
        <w:tc>
          <w:tcPr>
            <w:tcW w:type="dxa" w:w="1377"/>
          </w:tcPr>
          <w:p>
            <w:r>
              <w:t>VARA DO TRABALHO DE XANXERÊ</w:t>
            </w:r>
          </w:p>
        </w:tc>
        <w:tc>
          <w:tcPr>
            <w:tcW w:type="dxa" w:w="1377"/>
          </w:tcPr>
          <w:p>
            <w:r>
              <w:t>CEDENTE</w:t>
            </w:r>
          </w:p>
        </w:tc>
        <w:tc>
          <w:tcPr>
            <w:tcW w:type="dxa" w:w="1377"/>
          </w:tcPr>
          <w:p>
            <w:r>
              <w:t>92</w:t>
            </w:r>
          </w:p>
        </w:tc>
        <w:tc>
          <w:tcPr>
            <w:tcW w:type="dxa" w:w="1377"/>
          </w:tcPr>
          <w:p>
            <w:r>
              <w:t>10,0%</w:t>
            </w:r>
          </w:p>
        </w:tc>
        <w:tc>
          <w:tcPr>
            <w:tcW w:type="dxa" w:w="1377"/>
          </w:tcPr>
          <w:p>
            <w:r>
              <w:t>17</w:t>
            </w:r>
          </w:p>
        </w:tc>
        <w:tc>
          <w:tcPr>
            <w:tcW w:type="dxa" w:w="1377"/>
          </w:tcPr>
          <w:p>
            <w:r>
              <w:t>92,00</w:t>
            </w:r>
          </w:p>
        </w:tc>
        <w:tc>
          <w:tcPr>
            <w:tcW w:type="dxa" w:w="1377"/>
          </w:tcPr>
          <w:p>
            <w:r>
              <w:t>644,00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id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F3A5F"/>
        </w:rPr>
        <w:t>7. Processos destinados por unidade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type="dxa" w:w="1377"/>
          </w:tcPr>
          <w:p>
            <w:r>
              <w:rPr>
                <w:b/>
              </w:rPr>
              <w:t>unidade</w:t>
            </w:r>
          </w:p>
        </w:tc>
        <w:tc>
          <w:tcPr>
            <w:tcW w:type="dxa" w:w="1377"/>
          </w:tcPr>
          <w:p>
            <w:r>
              <w:rPr>
                <w:b/>
              </w:rPr>
              <w:t>classificacao</w:t>
            </w:r>
          </w:p>
        </w:tc>
        <w:tc>
          <w:tcPr>
            <w:tcW w:type="dxa" w:w="1377"/>
          </w:tcPr>
          <w:p>
            <w:r>
              <w:rPr>
                <w:b/>
              </w:rPr>
              <w:t>quantidade_processos_recebidos</w:t>
            </w:r>
          </w:p>
        </w:tc>
        <w:tc>
          <w:tcPr>
            <w:tcW w:type="dxa" w:w="1377"/>
          </w:tcPr>
          <w:p>
            <w:r>
              <w:rPr>
                <w:b/>
              </w:rPr>
              <w:t>percentual_do_total_recebido</w:t>
            </w:r>
          </w:p>
        </w:tc>
        <w:tc>
          <w:tcPr>
            <w:tcW w:type="dxa" w:w="1377"/>
          </w:tcPr>
          <w:p>
            <w:r>
              <w:rPr>
                <w:b/>
              </w:rPr>
              <w:t>quantidade_cedentes_diferentes</w:t>
            </w:r>
          </w:p>
        </w:tc>
        <w:tc>
          <w:tcPr>
            <w:tcW w:type="dxa" w:w="1377"/>
          </w:tcPr>
          <w:p>
            <w:r>
              <w:rPr>
                <w:b/>
              </w:rPr>
              <w:t>media_diaria</w:t>
            </w:r>
          </w:p>
        </w:tc>
        <w:tc>
          <w:tcPr>
            <w:tcW w:type="dxa" w:w="1377"/>
          </w:tcPr>
          <w:p>
            <w:r>
              <w:rPr>
                <w:b/>
              </w:rPr>
              <w:t>media_semanal</w:t>
            </w:r>
          </w:p>
        </w:tc>
      </w:tr>
      <w:tr>
        <w:tc>
          <w:tcPr>
            <w:tcW w:type="dxa" w:w="1377"/>
          </w:tcPr>
          <w:p>
            <w:r>
              <w:t>1ª VARA DO TRABALHO DE BLUMENAU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51</w:t>
            </w:r>
          </w:p>
        </w:tc>
        <w:tc>
          <w:tcPr>
            <w:tcW w:type="dxa" w:w="1377"/>
          </w:tcPr>
          <w:p>
            <w:r>
              <w:t>5,5%</w:t>
            </w:r>
          </w:p>
        </w:tc>
        <w:tc>
          <w:tcPr>
            <w:tcW w:type="dxa" w:w="1377"/>
          </w:tcPr>
          <w:p>
            <w:r>
              <w:t>13</w:t>
            </w:r>
          </w:p>
        </w:tc>
        <w:tc>
          <w:tcPr>
            <w:tcW w:type="dxa" w:w="1377"/>
          </w:tcPr>
          <w:p>
            <w:r>
              <w:t>51,00</w:t>
            </w:r>
          </w:p>
        </w:tc>
        <w:tc>
          <w:tcPr>
            <w:tcW w:type="dxa" w:w="1377"/>
          </w:tcPr>
          <w:p>
            <w:r>
              <w:t>357,00</w:t>
            </w:r>
          </w:p>
        </w:tc>
      </w:tr>
      <w:tr>
        <w:tc>
          <w:tcPr>
            <w:tcW w:type="dxa" w:w="1377"/>
          </w:tcPr>
          <w:p>
            <w:r>
              <w:t>1ª VARA DO TRABALHO DE BRUSQUE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39</w:t>
            </w:r>
          </w:p>
        </w:tc>
        <w:tc>
          <w:tcPr>
            <w:tcW w:type="dxa" w:w="1377"/>
          </w:tcPr>
          <w:p>
            <w:r>
              <w:t>4,2%</w:t>
            </w:r>
          </w:p>
        </w:tc>
        <w:tc>
          <w:tcPr>
            <w:tcW w:type="dxa" w:w="1377"/>
          </w:tcPr>
          <w:p>
            <w:r>
              <w:t>10</w:t>
            </w:r>
          </w:p>
        </w:tc>
        <w:tc>
          <w:tcPr>
            <w:tcW w:type="dxa" w:w="1377"/>
          </w:tcPr>
          <w:p>
            <w:r>
              <w:t>39,00</w:t>
            </w:r>
          </w:p>
        </w:tc>
        <w:tc>
          <w:tcPr>
            <w:tcW w:type="dxa" w:w="1377"/>
          </w:tcPr>
          <w:p>
            <w:r>
              <w:t>273,00</w:t>
            </w:r>
          </w:p>
        </w:tc>
      </w:tr>
      <w:tr>
        <w:tc>
          <w:tcPr>
            <w:tcW w:type="dxa" w:w="1377"/>
          </w:tcPr>
          <w:p>
            <w:r>
              <w:t>1ª VARA DO TRABALHO DE LAGES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56</w:t>
            </w:r>
          </w:p>
        </w:tc>
        <w:tc>
          <w:tcPr>
            <w:tcW w:type="dxa" w:w="1377"/>
          </w:tcPr>
          <w:p>
            <w:r>
              <w:t>6,1%</w:t>
            </w:r>
          </w:p>
        </w:tc>
        <w:tc>
          <w:tcPr>
            <w:tcW w:type="dxa" w:w="1377"/>
          </w:tcPr>
          <w:p>
            <w:r>
              <w:t>11</w:t>
            </w:r>
          </w:p>
        </w:tc>
        <w:tc>
          <w:tcPr>
            <w:tcW w:type="dxa" w:w="1377"/>
          </w:tcPr>
          <w:p>
            <w:r>
              <w:t>56,00</w:t>
            </w:r>
          </w:p>
        </w:tc>
        <w:tc>
          <w:tcPr>
            <w:tcW w:type="dxa" w:w="1377"/>
          </w:tcPr>
          <w:p>
            <w:r>
              <w:t>392,00</w:t>
            </w:r>
          </w:p>
        </w:tc>
      </w:tr>
      <w:tr>
        <w:tc>
          <w:tcPr>
            <w:tcW w:type="dxa" w:w="1377"/>
          </w:tcPr>
          <w:p>
            <w:r>
              <w:t>1ª VARA DO TRABALHO DE TUBARÃO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52</w:t>
            </w:r>
          </w:p>
        </w:tc>
        <w:tc>
          <w:tcPr>
            <w:tcW w:type="dxa" w:w="1377"/>
          </w:tcPr>
          <w:p>
            <w:r>
              <w:t>5,6%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52,00</w:t>
            </w:r>
          </w:p>
        </w:tc>
        <w:tc>
          <w:tcPr>
            <w:tcW w:type="dxa" w:w="1377"/>
          </w:tcPr>
          <w:p>
            <w:r>
              <w:t>364,00</w:t>
            </w:r>
          </w:p>
        </w:tc>
      </w:tr>
      <w:tr>
        <w:tc>
          <w:tcPr>
            <w:tcW w:type="dxa" w:w="1377"/>
          </w:tcPr>
          <w:p>
            <w:r>
              <w:t>2ª VARA DO TRABALHO DE BLUMENAU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48</w:t>
            </w:r>
          </w:p>
        </w:tc>
        <w:tc>
          <w:tcPr>
            <w:tcW w:type="dxa" w:w="1377"/>
          </w:tcPr>
          <w:p>
            <w:r>
              <w:t>5,2%</w:t>
            </w:r>
          </w:p>
        </w:tc>
        <w:tc>
          <w:tcPr>
            <w:tcW w:type="dxa" w:w="1377"/>
          </w:tcPr>
          <w:p>
            <w:r>
              <w:t>13</w:t>
            </w:r>
          </w:p>
        </w:tc>
        <w:tc>
          <w:tcPr>
            <w:tcW w:type="dxa" w:w="1377"/>
          </w:tcPr>
          <w:p>
            <w:r>
              <w:t>48,00</w:t>
            </w:r>
          </w:p>
        </w:tc>
        <w:tc>
          <w:tcPr>
            <w:tcW w:type="dxa" w:w="1377"/>
          </w:tcPr>
          <w:p>
            <w:r>
              <w:t>336,00</w:t>
            </w:r>
          </w:p>
        </w:tc>
      </w:tr>
      <w:tr>
        <w:tc>
          <w:tcPr>
            <w:tcW w:type="dxa" w:w="1377"/>
          </w:tcPr>
          <w:p>
            <w:r>
              <w:t>2ª VARA DO TRABALHO DE BRUSQUE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29</w:t>
            </w:r>
          </w:p>
        </w:tc>
        <w:tc>
          <w:tcPr>
            <w:tcW w:type="dxa" w:w="1377"/>
          </w:tcPr>
          <w:p>
            <w:r>
              <w:t>3,1%</w:t>
            </w:r>
          </w:p>
        </w:tc>
        <w:tc>
          <w:tcPr>
            <w:tcW w:type="dxa" w:w="1377"/>
          </w:tcPr>
          <w:p>
            <w:r>
              <w:t>13</w:t>
            </w:r>
          </w:p>
        </w:tc>
        <w:tc>
          <w:tcPr>
            <w:tcW w:type="dxa" w:w="1377"/>
          </w:tcPr>
          <w:p>
            <w:r>
              <w:t>29,00</w:t>
            </w:r>
          </w:p>
        </w:tc>
        <w:tc>
          <w:tcPr>
            <w:tcW w:type="dxa" w:w="1377"/>
          </w:tcPr>
          <w:p>
            <w:r>
              <w:t>203,00</w:t>
            </w:r>
          </w:p>
        </w:tc>
      </w:tr>
      <w:tr>
        <w:tc>
          <w:tcPr>
            <w:tcW w:type="dxa" w:w="1377"/>
          </w:tcPr>
          <w:p>
            <w:r>
              <w:t>2ª VARA DO TRABALHO DE LAGES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78</w:t>
            </w:r>
          </w:p>
        </w:tc>
        <w:tc>
          <w:tcPr>
            <w:tcW w:type="dxa" w:w="1377"/>
          </w:tcPr>
          <w:p>
            <w:r>
              <w:t>8,5%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78,00</w:t>
            </w:r>
          </w:p>
        </w:tc>
        <w:tc>
          <w:tcPr>
            <w:tcW w:type="dxa" w:w="1377"/>
          </w:tcPr>
          <w:p>
            <w:r>
              <w:t>546,00</w:t>
            </w:r>
          </w:p>
        </w:tc>
      </w:tr>
      <w:tr>
        <w:tc>
          <w:tcPr>
            <w:tcW w:type="dxa" w:w="1377"/>
          </w:tcPr>
          <w:p>
            <w:r>
              <w:t>2ª VARA DO TRABALHO DE TUBARÃO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53</w:t>
            </w:r>
          </w:p>
        </w:tc>
        <w:tc>
          <w:tcPr>
            <w:tcW w:type="dxa" w:w="1377"/>
          </w:tcPr>
          <w:p>
            <w:r>
              <w:t>5,8%</w:t>
            </w:r>
          </w:p>
        </w:tc>
        <w:tc>
          <w:tcPr>
            <w:tcW w:type="dxa" w:w="1377"/>
          </w:tcPr>
          <w:p>
            <w:r>
              <w:t>11</w:t>
            </w:r>
          </w:p>
        </w:tc>
        <w:tc>
          <w:tcPr>
            <w:tcW w:type="dxa" w:w="1377"/>
          </w:tcPr>
          <w:p>
            <w:r>
              <w:t>53,00</w:t>
            </w:r>
          </w:p>
        </w:tc>
        <w:tc>
          <w:tcPr>
            <w:tcW w:type="dxa" w:w="1377"/>
          </w:tcPr>
          <w:p>
            <w:r>
              <w:t>371,00</w:t>
            </w:r>
          </w:p>
        </w:tc>
      </w:tr>
      <w:tr>
        <w:tc>
          <w:tcPr>
            <w:tcW w:type="dxa" w:w="1377"/>
          </w:tcPr>
          <w:p>
            <w:r>
              <w:t>3ª VARA DO TRABALHO DE BLUMENAU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30</w:t>
            </w:r>
          </w:p>
        </w:tc>
        <w:tc>
          <w:tcPr>
            <w:tcW w:type="dxa" w:w="1377"/>
          </w:tcPr>
          <w:p>
            <w:r>
              <w:t>3,3%</w:t>
            </w:r>
          </w:p>
        </w:tc>
        <w:tc>
          <w:tcPr>
            <w:tcW w:type="dxa" w:w="1377"/>
          </w:tcPr>
          <w:p>
            <w:r>
              <w:t>11</w:t>
            </w:r>
          </w:p>
        </w:tc>
        <w:tc>
          <w:tcPr>
            <w:tcW w:type="dxa" w:w="1377"/>
          </w:tcPr>
          <w:p>
            <w:r>
              <w:t>30,00</w:t>
            </w:r>
          </w:p>
        </w:tc>
        <w:tc>
          <w:tcPr>
            <w:tcW w:type="dxa" w:w="1377"/>
          </w:tcPr>
          <w:p>
            <w:r>
              <w:t>210,00</w:t>
            </w:r>
          </w:p>
        </w:tc>
      </w:tr>
      <w:tr>
        <w:tc>
          <w:tcPr>
            <w:tcW w:type="dxa" w:w="1377"/>
          </w:tcPr>
          <w:p>
            <w:r>
              <w:t>3ª VARA DO TRABALHO DE LAGES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77</w:t>
            </w:r>
          </w:p>
        </w:tc>
        <w:tc>
          <w:tcPr>
            <w:tcW w:type="dxa" w:w="1377"/>
          </w:tcPr>
          <w:p>
            <w:r>
              <w:t>8,4%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77,00</w:t>
            </w:r>
          </w:p>
        </w:tc>
        <w:tc>
          <w:tcPr>
            <w:tcW w:type="dxa" w:w="1377"/>
          </w:tcPr>
          <w:p>
            <w:r>
              <w:t>539,00</w:t>
            </w:r>
          </w:p>
        </w:tc>
      </w:tr>
      <w:tr>
        <w:tc>
          <w:tcPr>
            <w:tcW w:type="dxa" w:w="1377"/>
          </w:tcPr>
          <w:p>
            <w:r>
              <w:t>4ª VARA DO TRABALHO DE BLUMENAU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46</w:t>
            </w:r>
          </w:p>
        </w:tc>
        <w:tc>
          <w:tcPr>
            <w:tcW w:type="dxa" w:w="1377"/>
          </w:tcPr>
          <w:p>
            <w:r>
              <w:t>5,0%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46,00</w:t>
            </w:r>
          </w:p>
        </w:tc>
        <w:tc>
          <w:tcPr>
            <w:tcW w:type="dxa" w:w="1377"/>
          </w:tcPr>
          <w:p>
            <w:r>
              <w:t>322,00</w:t>
            </w:r>
          </w:p>
        </w:tc>
      </w:tr>
      <w:tr>
        <w:tc>
          <w:tcPr>
            <w:tcW w:type="dxa" w:w="1377"/>
          </w:tcPr>
          <w:p>
            <w:r>
              <w:t>VARA DO TRABALHO DE ARARANGUÁ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48</w:t>
            </w:r>
          </w:p>
        </w:tc>
        <w:tc>
          <w:tcPr>
            <w:tcW w:type="dxa" w:w="1377"/>
          </w:tcPr>
          <w:p>
            <w:r>
              <w:t>5,2%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48,00</w:t>
            </w:r>
          </w:p>
        </w:tc>
        <w:tc>
          <w:tcPr>
            <w:tcW w:type="dxa" w:w="1377"/>
          </w:tcPr>
          <w:p>
            <w:r>
              <w:t>336,00</w:t>
            </w:r>
          </w:p>
        </w:tc>
      </w:tr>
      <w:tr>
        <w:tc>
          <w:tcPr>
            <w:tcW w:type="dxa" w:w="1377"/>
          </w:tcPr>
          <w:p>
            <w:r>
              <w:t>VARA DO TRABALHO DE CANOINHAS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76</w:t>
            </w:r>
          </w:p>
        </w:tc>
        <w:tc>
          <w:tcPr>
            <w:tcW w:type="dxa" w:w="1377"/>
          </w:tcPr>
          <w:p>
            <w:r>
              <w:t>8,3%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76,00</w:t>
            </w:r>
          </w:p>
        </w:tc>
        <w:tc>
          <w:tcPr>
            <w:tcW w:type="dxa" w:w="1377"/>
          </w:tcPr>
          <w:p>
            <w:r>
              <w:t>532,00</w:t>
            </w:r>
          </w:p>
        </w:tc>
      </w:tr>
      <w:tr>
        <w:tc>
          <w:tcPr>
            <w:tcW w:type="dxa" w:w="1377"/>
          </w:tcPr>
          <w:p>
            <w:r>
              <w:t>VARA DO TRABALHO DE CURITIBANOS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29</w:t>
            </w:r>
          </w:p>
        </w:tc>
        <w:tc>
          <w:tcPr>
            <w:tcW w:type="dxa" w:w="1377"/>
          </w:tcPr>
          <w:p>
            <w:r>
              <w:t>3,1%</w:t>
            </w:r>
          </w:p>
        </w:tc>
        <w:tc>
          <w:tcPr>
            <w:tcW w:type="dxa" w:w="1377"/>
          </w:tcPr>
          <w:p>
            <w:r>
              <w:t>13</w:t>
            </w:r>
          </w:p>
        </w:tc>
        <w:tc>
          <w:tcPr>
            <w:tcW w:type="dxa" w:w="1377"/>
          </w:tcPr>
          <w:p>
            <w:r>
              <w:t>29,00</w:t>
            </w:r>
          </w:p>
        </w:tc>
        <w:tc>
          <w:tcPr>
            <w:tcW w:type="dxa" w:w="1377"/>
          </w:tcPr>
          <w:p>
            <w:r>
              <w:t>203,00</w:t>
            </w:r>
          </w:p>
        </w:tc>
      </w:tr>
      <w:tr>
        <w:tc>
          <w:tcPr>
            <w:tcW w:type="dxa" w:w="1377"/>
          </w:tcPr>
          <w:p>
            <w:r>
              <w:t>VARA DO TRABALHO DE FRAIBURGO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55</w:t>
            </w:r>
          </w:p>
        </w:tc>
        <w:tc>
          <w:tcPr>
            <w:tcW w:type="dxa" w:w="1377"/>
          </w:tcPr>
          <w:p>
            <w:r>
              <w:t>6,0%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55,00</w:t>
            </w:r>
          </w:p>
        </w:tc>
        <w:tc>
          <w:tcPr>
            <w:tcW w:type="dxa" w:w="1377"/>
          </w:tcPr>
          <w:p>
            <w:r>
              <w:t>385,00</w:t>
            </w:r>
          </w:p>
        </w:tc>
      </w:tr>
      <w:tr>
        <w:tc>
          <w:tcPr>
            <w:tcW w:type="dxa" w:w="1377"/>
          </w:tcPr>
          <w:p>
            <w:r>
              <w:t>VARA DO TRABALHO DE INDAIAL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27</w:t>
            </w:r>
          </w:p>
        </w:tc>
        <w:tc>
          <w:tcPr>
            <w:tcW w:type="dxa" w:w="1377"/>
          </w:tcPr>
          <w:p>
            <w:r>
              <w:t>2,9%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27,00</w:t>
            </w:r>
          </w:p>
        </w:tc>
        <w:tc>
          <w:tcPr>
            <w:tcW w:type="dxa" w:w="1377"/>
          </w:tcPr>
          <w:p>
            <w:r>
              <w:t>189,00</w:t>
            </w:r>
          </w:p>
        </w:tc>
      </w:tr>
      <w:tr>
        <w:tc>
          <w:tcPr>
            <w:tcW w:type="dxa" w:w="1377"/>
          </w:tcPr>
          <w:p>
            <w:r>
              <w:t>VARA DO TRABALHO DE MAFRA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59</w:t>
            </w:r>
          </w:p>
        </w:tc>
        <w:tc>
          <w:tcPr>
            <w:tcW w:type="dxa" w:w="1377"/>
          </w:tcPr>
          <w:p>
            <w:r>
              <w:t>6,4%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59,00</w:t>
            </w:r>
          </w:p>
        </w:tc>
        <w:tc>
          <w:tcPr>
            <w:tcW w:type="dxa" w:w="1377"/>
          </w:tcPr>
          <w:p>
            <w:r>
              <w:t>413,00</w:t>
            </w:r>
          </w:p>
        </w:tc>
      </w:tr>
      <w:tr>
        <w:tc>
          <w:tcPr>
            <w:tcW w:type="dxa" w:w="1377"/>
          </w:tcPr>
          <w:p>
            <w:r>
              <w:t>VARA DO TRABALHO DE SÃO BENTO DO SUL</w:t>
            </w:r>
          </w:p>
        </w:tc>
        <w:tc>
          <w:tcPr>
            <w:tcW w:type="dxa" w:w="1377"/>
          </w:tcPr>
          <w:p>
            <w:r>
              <w:t>DESTINATARIA</w:t>
            </w:r>
          </w:p>
        </w:tc>
        <w:tc>
          <w:tcPr>
            <w:tcW w:type="dxa" w:w="1377"/>
          </w:tcPr>
          <w:p>
            <w:r>
              <w:t>68</w:t>
            </w:r>
          </w:p>
        </w:tc>
        <w:tc>
          <w:tcPr>
            <w:tcW w:type="dxa" w:w="1377"/>
          </w:tcPr>
          <w:p>
            <w:r>
              <w:t>7,4%</w:t>
            </w:r>
          </w:p>
        </w:tc>
        <w:tc>
          <w:tcPr>
            <w:tcW w:type="dxa" w:w="1377"/>
          </w:tcPr>
          <w:p>
            <w:r>
              <w:t>12</w:t>
            </w:r>
          </w:p>
        </w:tc>
        <w:tc>
          <w:tcPr>
            <w:tcW w:type="dxa" w:w="1377"/>
          </w:tcPr>
          <w:p>
            <w:r>
              <w:t>68,00</w:t>
            </w:r>
          </w:p>
        </w:tc>
        <w:tc>
          <w:tcPr>
            <w:tcW w:type="dxa" w:w="1377"/>
          </w:tcPr>
          <w:p>
            <w:r>
              <w:t>476,00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tinad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F3A5F"/>
        </w:rPr>
        <w:t>8. Principais fluxos de equalizacao</w:t>
      </w:r>
    </w:p>
    <w:p>
      <w:r>
        <w:t>Quantidade de pares cedente-destinataria: 215 | Participacao das dez maiores rotas: 16,9%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</w:tcPr>
          <w:p>
            <w:r>
              <w:rPr>
                <w:b/>
              </w:rPr>
              <w:t>unidade_cedente</w:t>
            </w:r>
          </w:p>
        </w:tc>
        <w:tc>
          <w:tcPr>
            <w:tcW w:type="dxa" w:w="2409"/>
          </w:tcPr>
          <w:p>
            <w:r>
              <w:rPr>
                <w:b/>
              </w:rPr>
              <w:t>unidade_destinataria</w:t>
            </w:r>
          </w:p>
        </w:tc>
        <w:tc>
          <w:tcPr>
            <w:tcW w:type="dxa" w:w="2409"/>
          </w:tcPr>
          <w:p>
            <w:r>
              <w:rPr>
                <w:b/>
              </w:rPr>
              <w:t>quantidade</w:t>
            </w:r>
          </w:p>
        </w:tc>
        <w:tc>
          <w:tcPr>
            <w:tcW w:type="dxa" w:w="2409"/>
          </w:tcPr>
          <w:p>
            <w:r>
              <w:rPr>
                <w:b/>
              </w:rPr>
              <w:t>participacao_pct</w:t>
            </w:r>
          </w:p>
        </w:tc>
      </w:tr>
      <w:tr>
        <w:tc>
          <w:tcPr>
            <w:tcW w:type="dxa" w:w="2409"/>
          </w:tcPr>
          <w:p>
            <w:r>
              <w:t>VARA DO TRABALHO DE ITAPEMA</w:t>
            </w:r>
          </w:p>
        </w:tc>
        <w:tc>
          <w:tcPr>
            <w:tcW w:type="dxa" w:w="2409"/>
          </w:tcPr>
          <w:p>
            <w:r>
              <w:t>2ª VARA DO TRABALHO DE LAGES</w:t>
            </w:r>
          </w:p>
        </w:tc>
        <w:tc>
          <w:tcPr>
            <w:tcW w:type="dxa" w:w="2409"/>
          </w:tcPr>
          <w:p>
            <w:r>
              <w:t>20</w:t>
            </w:r>
          </w:p>
        </w:tc>
        <w:tc>
          <w:tcPr>
            <w:tcW w:type="dxa" w:w="2409"/>
          </w:tcPr>
          <w:p>
            <w:r>
              <w:t>2,2%</w:t>
            </w:r>
          </w:p>
        </w:tc>
      </w:tr>
      <w:tr>
        <w:tc>
          <w:tcPr>
            <w:tcW w:type="dxa" w:w="2409"/>
          </w:tcPr>
          <w:p>
            <w:r>
              <w:t>VARA DO TRABALHO DE ITAPEMA</w:t>
            </w:r>
          </w:p>
        </w:tc>
        <w:tc>
          <w:tcPr>
            <w:tcW w:type="dxa" w:w="2409"/>
          </w:tcPr>
          <w:p>
            <w:r>
              <w:t>1ª VARA DO TRABALHO DE LAGES</w:t>
            </w:r>
          </w:p>
        </w:tc>
        <w:tc>
          <w:tcPr>
            <w:tcW w:type="dxa" w:w="2409"/>
          </w:tcPr>
          <w:p>
            <w:r>
              <w:t>18</w:t>
            </w:r>
          </w:p>
        </w:tc>
        <w:tc>
          <w:tcPr>
            <w:tcW w:type="dxa" w:w="2409"/>
          </w:tcPr>
          <w:p>
            <w:r>
              <w:t>2,0%</w:t>
            </w:r>
          </w:p>
        </w:tc>
      </w:tr>
      <w:tr>
        <w:tc>
          <w:tcPr>
            <w:tcW w:type="dxa" w:w="2409"/>
          </w:tcPr>
          <w:p>
            <w:r>
              <w:t>VARA DO TRABALHO DE ITAPEMA</w:t>
            </w:r>
          </w:p>
        </w:tc>
        <w:tc>
          <w:tcPr>
            <w:tcW w:type="dxa" w:w="2409"/>
          </w:tcPr>
          <w:p>
            <w:r>
              <w:t>VARA DO TRABALHO DE CANOINHAS</w:t>
            </w:r>
          </w:p>
        </w:tc>
        <w:tc>
          <w:tcPr>
            <w:tcW w:type="dxa" w:w="2409"/>
          </w:tcPr>
          <w:p>
            <w:r>
              <w:t>18</w:t>
            </w:r>
          </w:p>
        </w:tc>
        <w:tc>
          <w:tcPr>
            <w:tcW w:type="dxa" w:w="2409"/>
          </w:tcPr>
          <w:p>
            <w:r>
              <w:t>2,0%</w:t>
            </w:r>
          </w:p>
        </w:tc>
      </w:tr>
      <w:tr>
        <w:tc>
          <w:tcPr>
            <w:tcW w:type="dxa" w:w="2409"/>
          </w:tcPr>
          <w:p>
            <w:r>
              <w:t>VARA DO TRABALHO DE SÃO MIGUEL DO OESTE</w:t>
            </w:r>
          </w:p>
        </w:tc>
        <w:tc>
          <w:tcPr>
            <w:tcW w:type="dxa" w:w="2409"/>
          </w:tcPr>
          <w:p>
            <w:r>
              <w:t>2ª VARA DO TRABALHO DE TUBARÃO</w:t>
            </w:r>
          </w:p>
        </w:tc>
        <w:tc>
          <w:tcPr>
            <w:tcW w:type="dxa" w:w="2409"/>
          </w:tcPr>
          <w:p>
            <w:r>
              <w:t>16</w:t>
            </w:r>
          </w:p>
        </w:tc>
        <w:tc>
          <w:tcPr>
            <w:tcW w:type="dxa" w:w="2409"/>
          </w:tcPr>
          <w:p>
            <w:r>
              <w:t>1,7%</w:t>
            </w:r>
          </w:p>
        </w:tc>
      </w:tr>
      <w:tr>
        <w:tc>
          <w:tcPr>
            <w:tcW w:type="dxa" w:w="2409"/>
          </w:tcPr>
          <w:p>
            <w:r>
              <w:t>VARA DO TRABALHO DE SÃO MIGUEL DO OESTE</w:t>
            </w:r>
          </w:p>
        </w:tc>
        <w:tc>
          <w:tcPr>
            <w:tcW w:type="dxa" w:w="2409"/>
          </w:tcPr>
          <w:p>
            <w:r>
              <w:t>2ª VARA DO TRABALHO DE LAGES</w:t>
            </w:r>
          </w:p>
        </w:tc>
        <w:tc>
          <w:tcPr>
            <w:tcW w:type="dxa" w:w="2409"/>
          </w:tcPr>
          <w:p>
            <w:r>
              <w:t>16</w:t>
            </w:r>
          </w:p>
        </w:tc>
        <w:tc>
          <w:tcPr>
            <w:tcW w:type="dxa" w:w="2409"/>
          </w:tcPr>
          <w:p>
            <w:r>
              <w:t>1,7%</w:t>
            </w:r>
          </w:p>
        </w:tc>
      </w:tr>
      <w:tr>
        <w:tc>
          <w:tcPr>
            <w:tcW w:type="dxa" w:w="2409"/>
          </w:tcPr>
          <w:p>
            <w:r>
              <w:t>VARA DO TRABALHO DE ITAPEMA</w:t>
            </w:r>
          </w:p>
        </w:tc>
        <w:tc>
          <w:tcPr>
            <w:tcW w:type="dxa" w:w="2409"/>
          </w:tcPr>
          <w:p>
            <w:r>
              <w:t>VARA DO TRABALHO DE SÃO BENTO DO SUL</w:t>
            </w:r>
          </w:p>
        </w:tc>
        <w:tc>
          <w:tcPr>
            <w:tcW w:type="dxa" w:w="2409"/>
          </w:tcPr>
          <w:p>
            <w:r>
              <w:t>15</w:t>
            </w:r>
          </w:p>
        </w:tc>
        <w:tc>
          <w:tcPr>
            <w:tcW w:type="dxa" w:w="2409"/>
          </w:tcPr>
          <w:p>
            <w:r>
              <w:t>1,6%</w:t>
            </w:r>
          </w:p>
        </w:tc>
      </w:tr>
      <w:tr>
        <w:tc>
          <w:tcPr>
            <w:tcW w:type="dxa" w:w="2409"/>
          </w:tcPr>
          <w:p>
            <w:r>
              <w:t>VARA DO TRABALHO DE ITAPEMA</w:t>
            </w:r>
          </w:p>
        </w:tc>
        <w:tc>
          <w:tcPr>
            <w:tcW w:type="dxa" w:w="2409"/>
          </w:tcPr>
          <w:p>
            <w:r>
              <w:t>VARA DO TRABALHO DE ARARANGUÁ</w:t>
            </w:r>
          </w:p>
        </w:tc>
        <w:tc>
          <w:tcPr>
            <w:tcW w:type="dxa" w:w="2409"/>
          </w:tcPr>
          <w:p>
            <w:r>
              <w:t>14</w:t>
            </w:r>
          </w:p>
        </w:tc>
        <w:tc>
          <w:tcPr>
            <w:tcW w:type="dxa" w:w="2409"/>
          </w:tcPr>
          <w:p>
            <w:r>
              <w:t>1,5%</w:t>
            </w:r>
          </w:p>
        </w:tc>
      </w:tr>
      <w:tr>
        <w:tc>
          <w:tcPr>
            <w:tcW w:type="dxa" w:w="2409"/>
          </w:tcPr>
          <w:p>
            <w:r>
              <w:t>VARA DO TRABALHO DE ITAPEMA</w:t>
            </w:r>
          </w:p>
        </w:tc>
        <w:tc>
          <w:tcPr>
            <w:tcW w:type="dxa" w:w="2409"/>
          </w:tcPr>
          <w:p>
            <w:r>
              <w:t>1ª VARA DO TRABALHO DE BRUSQUE</w:t>
            </w:r>
          </w:p>
        </w:tc>
        <w:tc>
          <w:tcPr>
            <w:tcW w:type="dxa" w:w="2409"/>
          </w:tcPr>
          <w:p>
            <w:r>
              <w:t>13</w:t>
            </w:r>
          </w:p>
        </w:tc>
        <w:tc>
          <w:tcPr>
            <w:tcW w:type="dxa" w:w="2409"/>
          </w:tcPr>
          <w:p>
            <w:r>
              <w:t>1,4%</w:t>
            </w:r>
          </w:p>
        </w:tc>
      </w:tr>
      <w:tr>
        <w:tc>
          <w:tcPr>
            <w:tcW w:type="dxa" w:w="2409"/>
          </w:tcPr>
          <w:p>
            <w:r>
              <w:t>VARA DO TRABALHO DE SÃO MIGUEL DO OESTE</w:t>
            </w:r>
          </w:p>
        </w:tc>
        <w:tc>
          <w:tcPr>
            <w:tcW w:type="dxa" w:w="2409"/>
          </w:tcPr>
          <w:p>
            <w:r>
              <w:t>3ª VARA DO TRABALHO DE LAGES</w:t>
            </w:r>
          </w:p>
        </w:tc>
        <w:tc>
          <w:tcPr>
            <w:tcW w:type="dxa" w:w="2409"/>
          </w:tcPr>
          <w:p>
            <w:r>
              <w:t>13</w:t>
            </w:r>
          </w:p>
        </w:tc>
        <w:tc>
          <w:tcPr>
            <w:tcW w:type="dxa" w:w="2409"/>
          </w:tcPr>
          <w:p>
            <w:r>
              <w:t>1,4%</w:t>
            </w:r>
          </w:p>
        </w:tc>
      </w:tr>
      <w:tr>
        <w:tc>
          <w:tcPr>
            <w:tcW w:type="dxa" w:w="2409"/>
          </w:tcPr>
          <w:p>
            <w:r>
              <w:t>VARA DO TRABALHO DE SÃO MIGUEL DO OESTE</w:t>
            </w:r>
          </w:p>
        </w:tc>
        <w:tc>
          <w:tcPr>
            <w:tcW w:type="dxa" w:w="2409"/>
          </w:tcPr>
          <w:p>
            <w:r>
              <w:t>VARA DO TRABALHO DE CANOINHAS</w:t>
            </w:r>
          </w:p>
        </w:tc>
        <w:tc>
          <w:tcPr>
            <w:tcW w:type="dxa" w:w="2409"/>
          </w:tcPr>
          <w:p>
            <w:r>
              <w:t>13</w:t>
            </w:r>
          </w:p>
        </w:tc>
        <w:tc>
          <w:tcPr>
            <w:tcW w:type="dxa" w:w="2409"/>
          </w:tcPr>
          <w:p>
            <w:r>
              <w:t>1,4%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nke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color w:val="1F3A5F"/>
        </w:rPr>
        <w:t>9. Evolucao temporal</w:t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lucao_caso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lucao_eq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Tempo medio entre distribuicao e destino da equalizacao: 0,1 dias (mediana: 0,0 dias). Tempo medio de permanencia na triagem: 0,0 dias (mediana: 0,0 dias).</w:t>
      </w:r>
    </w:p>
    <w:p>
      <w:r>
        <w:br w:type="page"/>
      </w:r>
    </w:p>
    <w:p>
      <w:pPr>
        <w:pStyle w:val="Heading1"/>
      </w:pPr>
      <w:r>
        <w:rPr>
          <w:color w:val="1F3A5F"/>
        </w:rPr>
        <w:t>10. Principais classes judiciais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2409"/>
          </w:tcPr>
          <w:p>
            <w:r>
              <w:rPr>
                <w:b/>
              </w:rPr>
              <w:t>classe_judicial</w:t>
            </w:r>
          </w:p>
        </w:tc>
        <w:tc>
          <w:tcPr>
            <w:tcW w:type="dxa" w:w="2409"/>
          </w:tcPr>
          <w:p>
            <w:r>
              <w:rPr>
                <w:b/>
              </w:rPr>
              <w:t>casos_novos</w:t>
            </w:r>
          </w:p>
        </w:tc>
        <w:tc>
          <w:tcPr>
            <w:tcW w:type="dxa" w:w="2409"/>
          </w:tcPr>
          <w:p>
            <w:r>
              <w:rPr>
                <w:b/>
              </w:rPr>
              <w:t>equalizados</w:t>
            </w:r>
          </w:p>
        </w:tc>
        <w:tc>
          <w:tcPr>
            <w:tcW w:type="dxa" w:w="2409"/>
          </w:tcPr>
          <w:p>
            <w:r>
              <w:rPr>
                <w:b/>
              </w:rPr>
              <w:t>percentual_equalizados</w:t>
            </w:r>
          </w:p>
        </w:tc>
      </w:tr>
      <w:tr>
        <w:tc>
          <w:tcPr>
            <w:tcW w:type="dxa" w:w="2409"/>
          </w:tcPr>
          <w:p>
            <w:r>
              <w:t>ACAO TRABALHISTA - RITO ORDINARIO</w:t>
            </w:r>
          </w:p>
        </w:tc>
        <w:tc>
          <w:tcPr>
            <w:tcW w:type="dxa" w:w="2409"/>
          </w:tcPr>
          <w:p>
            <w:r>
              <w:t>5820</w:t>
            </w:r>
          </w:p>
        </w:tc>
        <w:tc>
          <w:tcPr>
            <w:tcW w:type="dxa" w:w="2409"/>
          </w:tcPr>
          <w:p>
            <w:r>
              <w:t>520</w:t>
            </w:r>
          </w:p>
        </w:tc>
        <w:tc>
          <w:tcPr>
            <w:tcW w:type="dxa" w:w="2409"/>
          </w:tcPr>
          <w:p>
            <w:r>
              <w:t>8,9%</w:t>
            </w:r>
          </w:p>
        </w:tc>
      </w:tr>
      <w:tr>
        <w:tc>
          <w:tcPr>
            <w:tcW w:type="dxa" w:w="2409"/>
          </w:tcPr>
          <w:p>
            <w:r>
              <w:t>ACAO TRABALHISTA - RITO SUMARISSIMO</w:t>
            </w:r>
          </w:p>
        </w:tc>
        <w:tc>
          <w:tcPr>
            <w:tcW w:type="dxa" w:w="2409"/>
          </w:tcPr>
          <w:p>
            <w:r>
              <w:t>4684</w:t>
            </w:r>
          </w:p>
        </w:tc>
        <w:tc>
          <w:tcPr>
            <w:tcW w:type="dxa" w:w="2409"/>
          </w:tcPr>
          <w:p>
            <w:r>
              <w:t>373</w:t>
            </w:r>
          </w:p>
        </w:tc>
        <w:tc>
          <w:tcPr>
            <w:tcW w:type="dxa" w:w="2409"/>
          </w:tcPr>
          <w:p>
            <w:r>
              <w:t>8,0%</w:t>
            </w:r>
          </w:p>
        </w:tc>
      </w:tr>
      <w:tr>
        <w:tc>
          <w:tcPr>
            <w:tcW w:type="dxa" w:w="2409"/>
          </w:tcPr>
          <w:p>
            <w:r>
              <w:t>CARTA PRECATORIA CIVEL</w:t>
            </w:r>
          </w:p>
        </w:tc>
        <w:tc>
          <w:tcPr>
            <w:tcW w:type="dxa" w:w="2409"/>
          </w:tcPr>
          <w:p>
            <w:r>
              <w:t>705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0,0%</w:t>
            </w:r>
          </w:p>
        </w:tc>
      </w:tr>
      <w:tr>
        <w:tc>
          <w:tcPr>
            <w:tcW w:type="dxa" w:w="2409"/>
          </w:tcPr>
          <w:p>
            <w:r>
              <w:t>HOMOLOGACAO DA TRANSACAO EXTRAJUDICIAL</w:t>
            </w:r>
          </w:p>
        </w:tc>
        <w:tc>
          <w:tcPr>
            <w:tcW w:type="dxa" w:w="2409"/>
          </w:tcPr>
          <w:p>
            <w:r>
              <w:t>647</w:t>
            </w:r>
          </w:p>
        </w:tc>
        <w:tc>
          <w:tcPr>
            <w:tcW w:type="dxa" w:w="2409"/>
          </w:tcPr>
          <w:p>
            <w:r>
              <w:t>1</w:t>
            </w:r>
          </w:p>
        </w:tc>
        <w:tc>
          <w:tcPr>
            <w:tcW w:type="dxa" w:w="2409"/>
          </w:tcPr>
          <w:p>
            <w:r>
              <w:t>0,2%</w:t>
            </w:r>
          </w:p>
        </w:tc>
      </w:tr>
      <w:tr>
        <w:tc>
          <w:tcPr>
            <w:tcW w:type="dxa" w:w="2409"/>
          </w:tcPr>
          <w:p>
            <w:r>
              <w:t>PRODUCAO ANTECIPADA DA PROVA</w:t>
            </w:r>
          </w:p>
        </w:tc>
        <w:tc>
          <w:tcPr>
            <w:tcW w:type="dxa" w:w="2409"/>
          </w:tcPr>
          <w:p>
            <w:r>
              <w:t>202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0,0%</w:t>
            </w:r>
          </w:p>
        </w:tc>
      </w:tr>
      <w:tr>
        <w:tc>
          <w:tcPr>
            <w:tcW w:type="dxa" w:w="2409"/>
          </w:tcPr>
          <w:p>
            <w:r>
              <w:t>CONSIGNACAO EM PAGAMENTO</w:t>
            </w:r>
          </w:p>
        </w:tc>
        <w:tc>
          <w:tcPr>
            <w:tcW w:type="dxa" w:w="2409"/>
          </w:tcPr>
          <w:p>
            <w:r>
              <w:t>191</w:t>
            </w:r>
          </w:p>
        </w:tc>
        <w:tc>
          <w:tcPr>
            <w:tcW w:type="dxa" w:w="2409"/>
          </w:tcPr>
          <w:p>
            <w:r>
              <w:t>17</w:t>
            </w:r>
          </w:p>
        </w:tc>
        <w:tc>
          <w:tcPr>
            <w:tcW w:type="dxa" w:w="2409"/>
          </w:tcPr>
          <w:p>
            <w:r>
              <w:t>8,9%</w:t>
            </w:r>
          </w:p>
        </w:tc>
      </w:tr>
      <w:tr>
        <w:tc>
          <w:tcPr>
            <w:tcW w:type="dxa" w:w="2409"/>
          </w:tcPr>
          <w:p>
            <w:r>
              <w:t>CUMPRIMENTO DE SENTENCA DE ACOES COLETIVAS</w:t>
            </w:r>
          </w:p>
        </w:tc>
        <w:tc>
          <w:tcPr>
            <w:tcW w:type="dxa" w:w="2409"/>
          </w:tcPr>
          <w:p>
            <w:r>
              <w:t>127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0,0%</w:t>
            </w:r>
          </w:p>
        </w:tc>
      </w:tr>
      <w:tr>
        <w:tc>
          <w:tcPr>
            <w:tcW w:type="dxa" w:w="2409"/>
          </w:tcPr>
          <w:p>
            <w:r>
              <w:t>CUMPRIMENTO PROVISORIO DE SENTENCA</w:t>
            </w:r>
          </w:p>
        </w:tc>
        <w:tc>
          <w:tcPr>
            <w:tcW w:type="dxa" w:w="2409"/>
          </w:tcPr>
          <w:p>
            <w:r>
              <w:t>109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0,0%</w:t>
            </w:r>
          </w:p>
        </w:tc>
      </w:tr>
      <w:tr>
        <w:tc>
          <w:tcPr>
            <w:tcW w:type="dxa" w:w="2409"/>
          </w:tcPr>
          <w:p>
            <w:r>
              <w:t>EMBARGOS DE TERCEIRO CIVEL</w:t>
            </w:r>
          </w:p>
        </w:tc>
        <w:tc>
          <w:tcPr>
            <w:tcW w:type="dxa" w:w="2409"/>
          </w:tcPr>
          <w:p>
            <w:r>
              <w:t>90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0,0%</w:t>
            </w:r>
          </w:p>
        </w:tc>
      </w:tr>
      <w:tr>
        <w:tc>
          <w:tcPr>
            <w:tcW w:type="dxa" w:w="2409"/>
          </w:tcPr>
          <w:p>
            <w:r>
              <w:t>CUMPRIMENTO DE SENTENCA</w:t>
            </w:r>
          </w:p>
        </w:tc>
        <w:tc>
          <w:tcPr>
            <w:tcW w:type="dxa" w:w="2409"/>
          </w:tcPr>
          <w:p>
            <w:r>
              <w:t>78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0,0%</w:t>
            </w:r>
          </w:p>
        </w:tc>
      </w:tr>
      <w:tr>
        <w:tc>
          <w:tcPr>
            <w:tcW w:type="dxa" w:w="2409"/>
          </w:tcPr>
          <w:p>
            <w:r>
              <w:t>ACAO TRABALHISTA - RITO SUMARIO (ALCADA)</w:t>
            </w:r>
          </w:p>
        </w:tc>
        <w:tc>
          <w:tcPr>
            <w:tcW w:type="dxa" w:w="2409"/>
          </w:tcPr>
          <w:p>
            <w:r>
              <w:t>68</w:t>
            </w:r>
          </w:p>
        </w:tc>
        <w:tc>
          <w:tcPr>
            <w:tcW w:type="dxa" w:w="2409"/>
          </w:tcPr>
          <w:p>
            <w:r>
              <w:t>3</w:t>
            </w:r>
          </w:p>
        </w:tc>
        <w:tc>
          <w:tcPr>
            <w:tcW w:type="dxa" w:w="2409"/>
          </w:tcPr>
          <w:p>
            <w:r>
              <w:t>4,4%</w:t>
            </w:r>
          </w:p>
        </w:tc>
      </w:tr>
      <w:tr>
        <w:tc>
          <w:tcPr>
            <w:tcW w:type="dxa" w:w="2409"/>
          </w:tcPr>
          <w:p>
            <w:r>
              <w:t>CARTA DE ORDEM CIVEL</w:t>
            </w:r>
          </w:p>
        </w:tc>
        <w:tc>
          <w:tcPr>
            <w:tcW w:type="dxa" w:w="2409"/>
          </w:tcPr>
          <w:p>
            <w:r>
              <w:t>68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0,0%</w:t>
            </w:r>
          </w:p>
        </w:tc>
      </w:tr>
      <w:tr>
        <w:tc>
          <w:tcPr>
            <w:tcW w:type="dxa" w:w="2409"/>
          </w:tcPr>
          <w:p>
            <w:r>
              <w:t>ACAO CIVIL COLETIVA</w:t>
            </w:r>
          </w:p>
        </w:tc>
        <w:tc>
          <w:tcPr>
            <w:tcW w:type="dxa" w:w="2409"/>
          </w:tcPr>
          <w:p>
            <w:r>
              <w:t>28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0,0%</w:t>
            </w:r>
          </w:p>
        </w:tc>
      </w:tr>
      <w:tr>
        <w:tc>
          <w:tcPr>
            <w:tcW w:type="dxa" w:w="2409"/>
          </w:tcPr>
          <w:p>
            <w:r>
              <w:t>PEDIDO DE PROVIDENCIAS</w:t>
            </w:r>
          </w:p>
        </w:tc>
        <w:tc>
          <w:tcPr>
            <w:tcW w:type="dxa" w:w="2409"/>
          </w:tcPr>
          <w:p>
            <w:r>
              <w:t>27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0,0%</w:t>
            </w:r>
          </w:p>
        </w:tc>
      </w:tr>
      <w:tr>
        <w:tc>
          <w:tcPr>
            <w:tcW w:type="dxa" w:w="2409"/>
          </w:tcPr>
          <w:p>
            <w:r>
              <w:t>CUMPRIMENTO PROVISORIO DE SENTENCA DE ACOES COLETIVAS</w:t>
            </w:r>
          </w:p>
        </w:tc>
        <w:tc>
          <w:tcPr>
            <w:tcW w:type="dxa" w:w="2409"/>
          </w:tcPr>
          <w:p>
            <w:r>
              <w:t>23</w:t>
            </w:r>
          </w:p>
        </w:tc>
        <w:tc>
          <w:tcPr>
            <w:tcW w:type="dxa" w:w="2409"/>
          </w:tcPr>
          <w:p>
            <w:r>
              <w:t>0</w:t>
            </w:r>
          </w:p>
        </w:tc>
        <w:tc>
          <w:tcPr>
            <w:tcW w:type="dxa" w:w="2409"/>
          </w:tcPr>
          <w:p>
            <w:r>
              <w:t>0,0%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11. Anomalias e qualidade dos dados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b/>
              </w:rPr>
              <w:t>Indicador</w:t>
            </w:r>
          </w:p>
        </w:tc>
        <w:tc>
          <w:tcPr>
            <w:tcW w:type="dxa" w:w="4819"/>
          </w:tcPr>
          <w:p>
            <w:r>
              <w:rPr>
                <w:b/>
              </w:rPr>
              <w:t>Valor</w:t>
            </w:r>
          </w:p>
        </w:tc>
      </w:tr>
      <w:tr>
        <w:tc>
          <w:tcPr>
            <w:tcW w:type="dxa" w:w="4819"/>
          </w:tcPr>
          <w:p>
            <w:r>
              <w:t>Registros lidos</w:t>
            </w:r>
          </w:p>
        </w:tc>
        <w:tc>
          <w:tcPr>
            <w:tcW w:type="dxa" w:w="4819"/>
          </w:tcPr>
          <w:p>
            <w:r>
              <w:t>18.891</w:t>
            </w:r>
          </w:p>
        </w:tc>
      </w:tr>
      <w:tr>
        <w:tc>
          <w:tcPr>
            <w:tcW w:type="dxa" w:w="4819"/>
          </w:tcPr>
          <w:p>
            <w:r>
              <w:t>Quantidade de arquivos</w:t>
            </w:r>
          </w:p>
        </w:tc>
        <w:tc>
          <w:tcPr>
            <w:tcW w:type="dxa" w:w="4819"/>
          </w:tcPr>
          <w:p>
            <w:r>
              <w:t>33</w:t>
            </w:r>
          </w:p>
        </w:tc>
      </w:tr>
      <w:tr>
        <w:tc>
          <w:tcPr>
            <w:tcW w:type="dxa" w:w="4819"/>
          </w:tcPr>
          <w:p>
            <w:r>
              <w:t>Duplicidades removidas</w:t>
            </w:r>
          </w:p>
        </w:tc>
        <w:tc>
          <w:tcPr>
            <w:tcW w:type="dxa" w:w="4819"/>
          </w:tcPr>
          <w:p>
            <w:r>
              <w:t>5</w:t>
            </w:r>
          </w:p>
        </w:tc>
      </w:tr>
      <w:tr>
        <w:tc>
          <w:tcPr>
            <w:tcW w:type="dxa" w:w="4819"/>
          </w:tcPr>
          <w:p>
            <w:r>
              <w:t>Registros validos</w:t>
            </w:r>
          </w:p>
        </w:tc>
        <w:tc>
          <w:tcPr>
            <w:tcW w:type="dxa" w:w="4819"/>
          </w:tcPr>
          <w:p>
            <w:r>
              <w:t>18.886</w:t>
            </w:r>
          </w:p>
        </w:tc>
      </w:tr>
      <w:tr>
        <w:tc>
          <w:tcPr>
            <w:tcW w:type="dxa" w:w="4819"/>
          </w:tcPr>
          <w:p>
            <w:r>
              <w:t>Registros com anomalia</w:t>
            </w:r>
          </w:p>
        </w:tc>
        <w:tc>
          <w:tcPr>
            <w:tcW w:type="dxa" w:w="4819"/>
          </w:tcPr>
          <w:p>
            <w:r>
              <w:t>1.624</w:t>
            </w:r>
          </w:p>
        </w:tc>
      </w:tr>
      <w:tr>
        <w:tc>
          <w:tcPr>
            <w:tcW w:type="dxa" w:w="4819"/>
          </w:tcPr>
          <w:p>
            <w:r>
              <w:t>Registros RESTITUIDO (desconsiderados de todas as analises)</w:t>
            </w:r>
          </w:p>
        </w:tc>
        <w:tc>
          <w:tcPr>
            <w:tcW w:type="dxa" w:w="4819"/>
          </w:tcPr>
          <w:p>
            <w:r>
              <w:t>3.756</w:t>
            </w:r>
          </w:p>
        </w:tc>
      </w:tr>
      <w:tr>
        <w:tc>
          <w:tcPr>
            <w:tcW w:type="dxa" w:w="4819"/>
          </w:tcPr>
          <w:p>
            <w:r>
              <w:t>Processos distintos</w:t>
            </w:r>
          </w:p>
        </w:tc>
        <w:tc>
          <w:tcPr>
            <w:tcW w:type="dxa" w:w="4819"/>
          </w:tcPr>
          <w:p>
            <w:r>
              <w:t>12.976</w:t>
            </w:r>
          </w:p>
        </w:tc>
      </w:tr>
      <w:tr>
        <w:tc>
          <w:tcPr>
            <w:tcW w:type="dxa" w:w="4819"/>
          </w:tcPr>
          <w:p>
            <w:r>
              <w:t>Unidades nao classificadas</w:t>
            </w:r>
          </w:p>
        </w:tc>
        <w:tc>
          <w:tcPr>
            <w:tcW w:type="dxa" w:w="4819"/>
          </w:tcPr>
          <w:p>
            <w:r>
              <w:t>1</w:t>
            </w:r>
          </w:p>
        </w:tc>
      </w:tr>
      <w:tr>
        <w:tc>
          <w:tcPr>
            <w:tcW w:type="dxa" w:w="4819"/>
          </w:tcPr>
          <w:p>
            <w:r>
              <w:t>Data minima</w:t>
            </w:r>
          </w:p>
        </w:tc>
        <w:tc>
          <w:tcPr>
            <w:tcW w:type="dxa" w:w="4819"/>
          </w:tcPr>
          <w:p>
            <w:r>
              <w:t>01/07/2026</w:t>
            </w:r>
          </w:p>
        </w:tc>
      </w:tr>
      <w:tr>
        <w:tc>
          <w:tcPr>
            <w:tcW w:type="dxa" w:w="4819"/>
          </w:tcPr>
          <w:p>
            <w:r>
              <w:t>Data maxima</w:t>
            </w:r>
          </w:p>
        </w:tc>
        <w:tc>
          <w:tcPr>
            <w:tcW w:type="dxa" w:w="4819"/>
          </w:tcPr>
          <w:p>
            <w:r>
              <w:t>02/08/2026</w:t>
            </w:r>
          </w:p>
        </w:tc>
      </w:tr>
    </w:tbl>
    <w:p/>
    <w:p>
      <w:r>
        <w:t>Anomalias por tipo: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4819"/>
          </w:tcPr>
          <w:p>
            <w:r>
              <w:rPr>
                <w:b/>
              </w:rPr>
              <w:t>tipo_anomalia</w:t>
            </w:r>
          </w:p>
        </w:tc>
        <w:tc>
          <w:tcPr>
            <w:tcW w:type="dxa" w:w="4819"/>
          </w:tcPr>
          <w:p>
            <w:r>
              <w:rPr>
                <w:b/>
              </w:rPr>
              <w:t>quantidade</w:t>
            </w:r>
          </w:p>
        </w:tc>
      </w:tr>
      <w:tr>
        <w:tc>
          <w:tcPr>
            <w:tcW w:type="dxa" w:w="4819"/>
          </w:tcPr>
          <w:p>
            <w:r>
              <w:t>PRIMEIRO_MOVIMENTO_NAO_DISTRIBUICAO</w:t>
            </w:r>
          </w:p>
        </w:tc>
        <w:tc>
          <w:tcPr>
            <w:tcW w:type="dxa" w:w="4819"/>
          </w:tcPr>
          <w:p>
            <w:r>
              <w:t>1607</w:t>
            </w:r>
          </w:p>
        </w:tc>
      </w:tr>
      <w:tr>
        <w:tc>
          <w:tcPr>
            <w:tcW w:type="dxa" w:w="4819"/>
          </w:tcPr>
          <w:p>
            <w:r>
              <w:t>UNIDADE_NAO_CLASSIFICADA</w:t>
            </w:r>
          </w:p>
        </w:tc>
        <w:tc>
          <w:tcPr>
            <w:tcW w:type="dxa" w:w="4819"/>
          </w:tcPr>
          <w:p>
            <w:r>
              <w:t>1507</w:t>
            </w:r>
          </w:p>
        </w:tc>
      </w:tr>
      <w:tr>
        <w:tc>
          <w:tcPr>
            <w:tcW w:type="dxa" w:w="4819"/>
          </w:tcPr>
          <w:p>
            <w:r>
              <w:t>ORDEM_CRONOLOGICA_AMBIGUA</w:t>
            </w:r>
          </w:p>
        </w:tc>
        <w:tc>
          <w:tcPr>
            <w:tcW w:type="dxa" w:w="4819"/>
          </w:tcPr>
          <w:p>
            <w:r>
              <w:t>12</w:t>
            </w:r>
          </w:p>
        </w:tc>
      </w:tr>
      <w:tr>
        <w:tc>
          <w:tcPr>
            <w:tcW w:type="dxa" w:w="4819"/>
          </w:tcPr>
          <w:p>
            <w:r>
              <w:t>MOVIMENTACAO_DUPLICADA_REMOVIDA</w:t>
            </w:r>
          </w:p>
        </w:tc>
        <w:tc>
          <w:tcPr>
            <w:tcW w:type="dxa" w:w="4819"/>
          </w:tcPr>
          <w:p>
            <w:r>
              <w:t>5</w:t>
            </w:r>
          </w:p>
        </w:tc>
      </w:tr>
      <w:tr>
        <w:tc>
          <w:tcPr>
            <w:tcW w:type="dxa" w:w="4819"/>
          </w:tcPr>
          <w:p>
            <w:r>
              <w:t>CLASSE_JUDICIAL_DIVERGENTE</w:t>
            </w:r>
          </w:p>
        </w:tc>
        <w:tc>
          <w:tcPr>
            <w:tcW w:type="dxa" w:w="4819"/>
          </w:tcPr>
          <w:p>
            <w:r>
              <w:t>1</w:t>
            </w:r>
          </w:p>
        </w:tc>
      </w:tr>
      <w:tr>
        <w:tc>
          <w:tcPr>
            <w:tcW w:type="dxa" w:w="4819"/>
          </w:tcPr>
          <w:p>
            <w:r>
              <w:t>PASSAGEM_TRIAGEM_INCOMPLETA</w:t>
            </w:r>
          </w:p>
        </w:tc>
        <w:tc>
          <w:tcPr>
            <w:tcW w:type="dxa" w:w="4819"/>
          </w:tcPr>
          <w:p>
            <w:r>
              <w:t>1</w:t>
            </w:r>
          </w:p>
        </w:tc>
      </w:tr>
      <w:tr>
        <w:tc>
          <w:tcPr>
            <w:tcW w:type="dxa" w:w="4819"/>
          </w:tcPr>
          <w:p>
            <w:r>
              <w:t>ULTIMO_MOVIMENTO_EM_TRIAGEM</w:t>
            </w:r>
          </w:p>
        </w:tc>
        <w:tc>
          <w:tcPr>
            <w:tcW w:type="dxa" w:w="4819"/>
          </w:tcPr>
          <w:p>
            <w:r>
              <w:t>1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A5F"/>
        </w:rPr>
        <w:t>12. Metodologia e formulas</w:t>
      </w:r>
    </w:p>
    <w:p>
      <w:r>
        <w:t>Casos novos: quantidade de numeros de processo distintos no periodo e filtros selecionados (COUNT DISTINCT processo).</w:t>
        <w:br/>
        <w:t>Processos equalizados: quantidade de processos distintos com equalizacao valida (COUNT DISTINCT processo WHERE equalizacao_valida = verdadeiro).</w:t>
        <w:br/>
        <w:t>Uma equalizacao e detectada quando o historico cronologico do processo contem a sequencia UNIDADE PERMANENTE -&gt; UNIDADE DE TRIAGEM -&gt; UNIDADE PERMANENTE. E considerada valida quando a unidade anterior a triagem e classificada como CEDENTE, a primeira unidade permanente posterior a triagem e classificada como DESTINATARIA, e os movimentos de entrada na triagem e no destino sao redistribuicoes.</w:t>
        <w:br/>
        <w:t>Cenario com equalizacao: cada processo e contado na sua unidade final real (ultima unidade permanente do historico).</w:t>
        <w:br/>
        <w:t>Cenario sem equalizacao (simulado): processos com equalizacao valida sao recontados na unidade cedente imediatamente anterior a triagem; os demais permanecem na unidade final real.</w:t>
        <w:br/>
        <w:t>MAD (distancia media absoluta): media do modulo da diferenca entre a quantidade de cada unidade e a media geral do cenario.</w:t>
        <w:br/>
        <w:t>Reducao da MAD: (MAD sem equalizacao - MAD com equalizacao) / MAD sem equalizacao x 100.</w:t>
        <w:br/>
        <w:t>Todos os indicadores informam se a contagem e distinta por processo, por movimentacao, por episodio de equalizacao ou por unidade, conforme aplicavel.</w:t>
      </w:r>
    </w:p>
    <w:sectPr w:rsidR="00FC693F" w:rsidRPr="0006063C" w:rsidSect="00034616">
      <w:footerReference w:type="default" r:id="rId2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t xml:space="preserve">Pagina </w:t>
    </w:r>
    <w:r>
      <w:fldChar w:fldCharType="begin"/>
      <w:instrText xml:space="preserve"> PAGE </w:instrText>
      <w:fldChar w:fldCharType="end"/>
    </w:r>
    <w:r>
      <w:t xml:space="preserve"> de </w:t>
    </w:r>
    <w:r>
      <w:fldChar w:fldCharType="begin"/>
      <w:instrText xml:space="preserve"> NUMPAGES </w:instrText>
      <w:fldChar w:fldCharType="end"/>
    </w:r>
    <w:r>
      <w:t xml:space="preserve"> | Atualizado em 03/08/2026 16:46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