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Roboto" w:cs="Roboto" w:eastAsia="Roboto" w:hAnsi="Roboto"/>
          <w:b w:val="1"/>
          <w:color w:val="9e084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9e0841"/>
          <w:sz w:val="36"/>
          <w:szCs w:val="36"/>
          <w:rtl w:val="0"/>
        </w:rPr>
        <w:t xml:space="preserve">Aula XVIII e XIX - DevAppII</w:t>
      </w:r>
    </w:p>
    <w:p w:rsidR="00000000" w:rsidDel="00000000" w:rsidP="00000000" w:rsidRDefault="00000000" w:rsidRPr="00000000" w14:paraId="00000002">
      <w:pPr>
        <w:jc w:val="both"/>
        <w:rPr>
          <w:rFonts w:ascii="Roboto" w:cs="Roboto" w:eastAsia="Roboto" w:hAnsi="Roboto"/>
          <w:b w:val="1"/>
          <w:color w:val="9e084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9e0841"/>
          <w:sz w:val="24"/>
          <w:szCs w:val="24"/>
          <w:rtl w:val="0"/>
        </w:rPr>
        <w:t xml:space="preserve">Componentes de Formulários</w:t>
      </w:r>
    </w:p>
    <w:p w:rsidR="00000000" w:rsidDel="00000000" w:rsidP="00000000" w:rsidRDefault="00000000" w:rsidRPr="00000000" w14:paraId="00000003">
      <w:pPr>
        <w:jc w:val="both"/>
        <w:rPr>
          <w:rFonts w:ascii="Roboto" w:cs="Roboto" w:eastAsia="Roboto" w:hAnsi="Roboto"/>
          <w:b w:val="1"/>
          <w:color w:val="bd0c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bd0c4e"/>
          <w:sz w:val="24"/>
          <w:szCs w:val="24"/>
          <w:rtl w:val="0"/>
        </w:rPr>
        <w:t xml:space="preserve">TextField</w:t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b w:val="1"/>
          <w:color w:val="bd0c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bd0c4e"/>
          <w:sz w:val="24"/>
          <w:szCs w:val="24"/>
          <w:rtl w:val="0"/>
        </w:rPr>
        <w:t xml:space="preserve">TextFormField</w:t>
      </w:r>
    </w:p>
    <w:p w:rsidR="00000000" w:rsidDel="00000000" w:rsidP="00000000" w:rsidRDefault="00000000" w:rsidRPr="00000000" w14:paraId="00000005">
      <w:pPr>
        <w:jc w:val="both"/>
        <w:rPr>
          <w:rFonts w:ascii="Roboto" w:cs="Roboto" w:eastAsia="Roboto" w:hAnsi="Roboto"/>
          <w:b w:val="1"/>
          <w:color w:val="cf0e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cf0e57"/>
          <w:sz w:val="24"/>
          <w:szCs w:val="24"/>
          <w:rtl w:val="0"/>
        </w:rPr>
        <w:t xml:space="preserve">TextEditingController</w:t>
      </w:r>
    </w:p>
    <w:p w:rsidR="00000000" w:rsidDel="00000000" w:rsidP="00000000" w:rsidRDefault="00000000" w:rsidRPr="00000000" w14:paraId="00000006">
      <w:pPr>
        <w:jc w:val="both"/>
        <w:rPr>
          <w:rFonts w:ascii="Roboto" w:cs="Roboto" w:eastAsia="Roboto" w:hAnsi="Roboto"/>
          <w:b w:val="1"/>
          <w:color w:val="cf0e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cf0e57"/>
          <w:sz w:val="24"/>
          <w:szCs w:val="24"/>
          <w:rtl w:val="0"/>
        </w:rPr>
        <w:t xml:space="preserve">Checkbox</w:t>
      </w:r>
    </w:p>
    <w:p w:rsidR="00000000" w:rsidDel="00000000" w:rsidP="00000000" w:rsidRDefault="00000000" w:rsidRPr="00000000" w14:paraId="00000007">
      <w:pPr>
        <w:jc w:val="both"/>
        <w:rPr>
          <w:rFonts w:ascii="Roboto" w:cs="Roboto" w:eastAsia="Roboto" w:hAnsi="Roboto"/>
          <w:b w:val="1"/>
          <w:color w:val="cf0e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cf0e57"/>
          <w:sz w:val="24"/>
          <w:szCs w:val="24"/>
          <w:rtl w:val="0"/>
        </w:rPr>
        <w:t xml:space="preserve">CheckBoxTile</w:t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b w:val="1"/>
          <w:color w:val="ec166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ec1668"/>
          <w:sz w:val="24"/>
          <w:szCs w:val="24"/>
          <w:rtl w:val="0"/>
        </w:rPr>
        <w:t xml:space="preserve">RadioButton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b w:val="1"/>
          <w:color w:val="ec166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ec1668"/>
          <w:sz w:val="24"/>
          <w:szCs w:val="24"/>
          <w:rtl w:val="0"/>
        </w:rPr>
        <w:t xml:space="preserve">Validação</w:t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_______________________________________________________________________________________________</w:t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b w:val="1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0"/>
          <w:szCs w:val="20"/>
          <w:rtl w:val="0"/>
        </w:rPr>
        <w:t xml:space="preserve">Fontes:</w:t>
      </w:r>
    </w:p>
    <w:p w:rsidR="00000000" w:rsidDel="00000000" w:rsidP="00000000" w:rsidRDefault="00000000" w:rsidRPr="00000000" w14:paraId="0000000C">
      <w:pPr>
        <w:jc w:val="both"/>
        <w:rPr>
          <w:rFonts w:ascii="Roboto" w:cs="Roboto" w:eastAsia="Roboto" w:hAnsi="Roboto"/>
          <w:sz w:val="20"/>
          <w:szCs w:val="20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https://flutter.dev/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rFonts w:ascii="Roboto" w:cs="Roboto" w:eastAsia="Roboto" w:hAnsi="Roboto"/>
          <w:sz w:val="20"/>
          <w:szCs w:val="20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https://flutterando.com.br/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jc w:val="both"/>
        <w:rPr>
          <w:rFonts w:ascii="Roboto" w:cs="Roboto" w:eastAsia="Roboto" w:hAnsi="Roboto"/>
          <w:sz w:val="20"/>
          <w:szCs w:val="20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https://www.woolha.com/tutorials/flutter-using-checkboxlisttile-widget-examples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sz w:val="20"/>
          <w:szCs w:val="20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https://api.flutter.dev/flutter/material/CheckboxListTile-class.html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sz w:val="20"/>
          <w:szCs w:val="20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https://www.woolha.com/tutorials/flutter-creating-custom-radio-button-examples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sz w:val="20"/>
          <w:szCs w:val="20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https://imasters.com.br/mobile/flutter-parte-01-apresentando-widgets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sz w:val="20"/>
          <w:szCs w:val="20"/>
        </w:rPr>
      </w:pP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https://www.woolha.com/tutorials/flutter-using-texteditingcontroller-examples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_______________________________________________________________________________________________</w:t>
      </w:r>
    </w:p>
    <w:p w:rsidR="00000000" w:rsidDel="00000000" w:rsidP="00000000" w:rsidRDefault="00000000" w:rsidRPr="00000000" w14:paraId="00000014">
      <w:pPr>
        <w:jc w:val="both"/>
        <w:rPr>
          <w:rFonts w:ascii="Roboto" w:cs="Roboto" w:eastAsia="Roboto" w:hAnsi="Roboto"/>
          <w:b w:val="1"/>
          <w:color w:val="ec1668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ec1668"/>
          <w:sz w:val="32"/>
          <w:szCs w:val="32"/>
          <w:rtl w:val="0"/>
        </w:rPr>
        <w:t xml:space="preserve">Componentes de Formulário</w:t>
      </w:r>
    </w:p>
    <w:p w:rsidR="00000000" w:rsidDel="00000000" w:rsidP="00000000" w:rsidRDefault="00000000" w:rsidRPr="00000000" w14:paraId="0000001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Os aplicativos geralmente exigem que os usuários insiram informações em um campo de texto. Por exemplo, podemos exigir que os usuários façam login com uma combinação de endereço de e-mail e senha.</w:t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tornar os aplicativos seguros e fáceis de usar, sempre verificamos se as informações fornecidas pelo usuário são válidas. Se o usuário preencheu corretamente o formulário, processe as informações. Se o usuário enviar informações incorretas, exiba uma mensagem de erro amigável informando o que deu errado.</w:t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Primeiro Código possui os seguintes objetivos:</w:t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Criar um Form com um GlobalKey.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Adicionar um TextFormField com lógica de validação.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Criar um botão para validar e enviar o formulário.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Prática:</w:t>
      </w:r>
    </w:p>
    <w:p w:rsidR="00000000" w:rsidDel="00000000" w:rsidP="00000000" w:rsidRDefault="00000000" w:rsidRPr="00000000" w14:paraId="0000002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Roboto" w:cs="Roboto" w:eastAsia="Roboto" w:hAnsi="Roboto"/>
          <w:b w:val="1"/>
          <w:color w:val="cf0e57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cf0e57"/>
          <w:sz w:val="28"/>
          <w:szCs w:val="28"/>
          <w:rtl w:val="0"/>
        </w:rPr>
        <w:t xml:space="preserve">TextEditingController</w:t>
      </w:r>
    </w:p>
    <w:p w:rsidR="00000000" w:rsidDel="00000000" w:rsidP="00000000" w:rsidRDefault="00000000" w:rsidRPr="00000000" w14:paraId="0000002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É o widget responsável por controlar as edições em um TextField ou TextFormField.</w:t>
      </w:r>
    </w:p>
    <w:p w:rsidR="00000000" w:rsidDel="00000000" w:rsidP="00000000" w:rsidRDefault="00000000" w:rsidRPr="00000000" w14:paraId="0000002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2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19050</wp:posOffset>
            </wp:positionV>
            <wp:extent cx="5627438" cy="3825026"/>
            <wp:effectExtent b="0" l="0" r="0" t="0"/>
            <wp:wrapTopAndBottom distB="0" dist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438" cy="3825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Roboto" w:cs="Roboto" w:eastAsia="Roboto" w:hAnsi="Roboto"/>
          <w:b w:val="1"/>
          <w:color w:val="cf0e57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cf0e57"/>
          <w:sz w:val="28"/>
          <w:szCs w:val="28"/>
          <w:rtl w:val="0"/>
        </w:rPr>
        <w:t xml:space="preserve">RadioButton</w:t>
      </w:r>
    </w:p>
    <w:p w:rsidR="00000000" w:rsidDel="00000000" w:rsidP="00000000" w:rsidRDefault="00000000" w:rsidRPr="00000000" w14:paraId="0000003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Radiowidget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RadioButton é um botão de opção criado com esse widget que consiste em um círculo externo vazio e um círculo interno sólido, sendo o último mostrado apenas no estado selecionado. Em alguns casos, podemos criar um grupo de rádio cujas opções usem um design personalizado, não o botão de rádio convencional.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3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572250" cy="5987897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47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987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Roboto" w:cs="Roboto" w:eastAsia="Roboto" w:hAnsi="Roboto"/>
          <w:b w:val="1"/>
          <w:color w:val="cf0e57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cf0e57"/>
          <w:sz w:val="28"/>
          <w:szCs w:val="28"/>
          <w:rtl w:val="0"/>
        </w:rPr>
        <w:t xml:space="preserve">CheckBox e CheckboxListTile:</w:t>
      </w:r>
    </w:p>
    <w:p w:rsidR="00000000" w:rsidDel="00000000" w:rsidP="00000000" w:rsidRDefault="00000000" w:rsidRPr="00000000" w14:paraId="0000003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CheckBox já conhecemos, ele não muda de acordo com a linguagem utilizada e o Flutter tem um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widget chamado Checkbox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para esse fim. No entanto, em muitos casos, também queremos adicionar texto ou ícone à caixa de seleção. Se quisermos usar o  Checkbox com ícones e textos,   então temos 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CheckboxListTile,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ele  é um widget que combina uma caixa de seleção e um bloco de lista. Ele permite a criação de uma caixa de seleção junto com o título, subtítulo e ícone sem a necessidade de criar um widget separado para cada parte.</w:t>
      </w:r>
    </w:p>
    <w:p w:rsidR="00000000" w:rsidDel="00000000" w:rsidP="00000000" w:rsidRDefault="00000000" w:rsidRPr="00000000" w14:paraId="0000003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3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570075" cy="5156200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075" cy="515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Roboto" w:cs="Roboto" w:eastAsia="Roboto" w:hAnsi="Roboto"/>
          <w:b w:val="1"/>
          <w:color w:val="ec1668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ec1668"/>
          <w:sz w:val="28"/>
          <w:szCs w:val="28"/>
          <w:rtl w:val="0"/>
        </w:rPr>
        <w:t xml:space="preserve">Propriedades</w:t>
      </w:r>
    </w:p>
    <w:p w:rsidR="00000000" w:rsidDel="00000000" w:rsidP="00000000" w:rsidRDefault="00000000" w:rsidRPr="00000000" w14:paraId="0000003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Aqui está a lista de propriedades que CheckboxListTile que podemos passar no construtor.</w:t>
      </w:r>
    </w:p>
    <w:p w:rsidR="00000000" w:rsidDel="00000000" w:rsidP="00000000" w:rsidRDefault="00000000" w:rsidRPr="00000000" w14:paraId="0000004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Key key: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chave do widget, usada para controlar se deve ser substituída.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bool value*: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Se true, a caixa de seleção está marcada. Se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false,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caixa de seleção está desmarcada.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void Function(bool) onChanged *: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Uma função de retorno de chamada que será chamada quando o usuário marcar ou desmarcar a caixa de seleção.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Color activeColor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cor quando a caixa de seleção está marcada.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Color checkColor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cor do ícone de seleção quando a caixa de seleção está marcada.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Widget title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 conteúdo principal do bloco da lista.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Widget subtitle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Conteúdo adicional abaixo do título.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Widget secondary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Um widget a ser exibido no lado oposto da caixa de seleção.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bool isThreeLine: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 este bloco de lista se destina a exibir três linhas de texto. O padrão é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bool dense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 este bloco de lista faz parte de uma lista verticalmente densa.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bool selected: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deseja renderizar ícones e texto no activeColor. O padrão é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ListTileControlAffinity controlAffinity: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Onde colocar o controle em relação ao texto. O padrão é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ListTileControlAffinity.platform.</w:t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Roboto" w:cs="Roboto" w:eastAsia="Roboto" w:hAnsi="Roboto"/>
          <w:b w:val="1"/>
          <w:color w:val="bd0c4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bd0c4e"/>
          <w:sz w:val="24"/>
          <w:szCs w:val="24"/>
          <w:rtl w:val="0"/>
        </w:rPr>
        <w:t xml:space="preserve">*: requeridos</w:t>
      </w:r>
    </w:p>
    <w:p w:rsidR="00000000" w:rsidDel="00000000" w:rsidP="00000000" w:rsidRDefault="00000000" w:rsidRPr="00000000" w14:paraId="0000005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50.3937007874016" w:right="708.54330708661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masters.com.br/mobile/flutter-parte-01-apresentando-widgets" TargetMode="External"/><Relationship Id="rId10" Type="http://schemas.openxmlformats.org/officeDocument/2006/relationships/hyperlink" Target="https://www.woolha.com/tutorials/flutter-creating-custom-radio-button-examples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www.woolha.com/tutorials/flutter-using-texteditingcontroller-example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i.flutter.dev/flutter/material/CheckboxListTile-class.html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flutter.dev/" TargetMode="External"/><Relationship Id="rId7" Type="http://schemas.openxmlformats.org/officeDocument/2006/relationships/hyperlink" Target="https://flutterando.com.br/" TargetMode="External"/><Relationship Id="rId8" Type="http://schemas.openxmlformats.org/officeDocument/2006/relationships/hyperlink" Target="https://www.woolha.com/tutorials/flutter-using-checkboxlisttile-widget-examp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