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w:cs="Roboto" w:eastAsia="Roboto" w:hAnsi="Roboto"/>
          <w:b w:val="1"/>
          <w:color w:val="274e13"/>
          <w:sz w:val="36"/>
          <w:szCs w:val="36"/>
        </w:rPr>
      </w:pPr>
      <w:r w:rsidDel="00000000" w:rsidR="00000000" w:rsidRPr="00000000">
        <w:rPr>
          <w:rFonts w:ascii="Roboto" w:cs="Roboto" w:eastAsia="Roboto" w:hAnsi="Roboto"/>
          <w:b w:val="1"/>
          <w:color w:val="274e13"/>
          <w:sz w:val="36"/>
          <w:szCs w:val="36"/>
          <w:rtl w:val="0"/>
        </w:rPr>
        <w:t xml:space="preserve">Aula II - DevAppII</w:t>
      </w:r>
    </w:p>
    <w:p w:rsidR="00000000" w:rsidDel="00000000" w:rsidP="00000000" w:rsidRDefault="00000000" w:rsidRPr="00000000" w14:paraId="00000002">
      <w:pPr>
        <w:jc w:val="both"/>
        <w:rPr>
          <w:rFonts w:ascii="Roboto" w:cs="Roboto" w:eastAsia="Roboto" w:hAnsi="Roboto"/>
          <w:b w:val="1"/>
          <w:color w:val="274e13"/>
          <w:sz w:val="24"/>
          <w:szCs w:val="24"/>
        </w:rPr>
      </w:pPr>
      <w:r w:rsidDel="00000000" w:rsidR="00000000" w:rsidRPr="00000000">
        <w:rPr>
          <w:rFonts w:ascii="Roboto" w:cs="Roboto" w:eastAsia="Roboto" w:hAnsi="Roboto"/>
          <w:b w:val="1"/>
          <w:color w:val="274e13"/>
          <w:sz w:val="24"/>
          <w:szCs w:val="24"/>
          <w:rtl w:val="0"/>
        </w:rPr>
        <w:t xml:space="preserve">Lógica com Dart</w:t>
      </w:r>
    </w:p>
    <w:p w:rsidR="00000000" w:rsidDel="00000000" w:rsidP="00000000" w:rsidRDefault="00000000" w:rsidRPr="00000000" w14:paraId="00000003">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Variáveis</w:t>
      </w:r>
    </w:p>
    <w:p w:rsidR="00000000" w:rsidDel="00000000" w:rsidP="00000000" w:rsidRDefault="00000000" w:rsidRPr="00000000" w14:paraId="00000004">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Constantes</w:t>
      </w:r>
    </w:p>
    <w:p w:rsidR="00000000" w:rsidDel="00000000" w:rsidP="00000000" w:rsidRDefault="00000000" w:rsidRPr="00000000" w14:paraId="00000005">
      <w:pPr>
        <w:jc w:val="both"/>
        <w:rPr>
          <w:rFonts w:ascii="Roboto" w:cs="Roboto" w:eastAsia="Roboto" w:hAnsi="Roboto"/>
          <w:sz w:val="24"/>
          <w:szCs w:val="24"/>
        </w:rPr>
      </w:pPr>
      <w:r w:rsidDel="00000000" w:rsidR="00000000" w:rsidRPr="00000000">
        <w:rPr>
          <w:rFonts w:ascii="Roboto" w:cs="Roboto" w:eastAsia="Roboto" w:hAnsi="Roboto"/>
          <w:b w:val="1"/>
          <w:color w:val="6aa84f"/>
          <w:sz w:val="24"/>
          <w:szCs w:val="24"/>
          <w:rtl w:val="0"/>
        </w:rPr>
        <w:t xml:space="preserve">Operadores Aritméticos</w:t>
      </w:r>
      <w:r w:rsidDel="00000000" w:rsidR="00000000" w:rsidRPr="00000000">
        <w:rPr>
          <w:rtl w:val="0"/>
        </w:rPr>
      </w:r>
    </w:p>
    <w:p w:rsidR="00000000" w:rsidDel="00000000" w:rsidP="00000000" w:rsidRDefault="00000000" w:rsidRPr="00000000" w14:paraId="0000000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_____________________________________________________________________________________________</w:t>
      </w:r>
    </w:p>
    <w:p w:rsidR="00000000" w:rsidDel="00000000" w:rsidP="00000000" w:rsidRDefault="00000000" w:rsidRPr="00000000" w14:paraId="00000007">
      <w:pPr>
        <w:jc w:val="both"/>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Fontes:</w:t>
      </w:r>
    </w:p>
    <w:p w:rsidR="00000000" w:rsidDel="00000000" w:rsidP="00000000" w:rsidRDefault="00000000" w:rsidRPr="00000000" w14:paraId="00000008">
      <w:pPr>
        <w:jc w:val="both"/>
        <w:rPr>
          <w:rFonts w:ascii="Roboto" w:cs="Roboto" w:eastAsia="Roboto" w:hAnsi="Roboto"/>
          <w:i w:val="1"/>
          <w:sz w:val="20"/>
          <w:szCs w:val="20"/>
        </w:rPr>
      </w:pPr>
      <w:hyperlink r:id="rId6">
        <w:r w:rsidDel="00000000" w:rsidR="00000000" w:rsidRPr="00000000">
          <w:rPr>
            <w:rFonts w:ascii="Roboto" w:cs="Roboto" w:eastAsia="Roboto" w:hAnsi="Roboto"/>
            <w:i w:val="1"/>
            <w:color w:val="1155cc"/>
            <w:sz w:val="20"/>
            <w:szCs w:val="20"/>
            <w:u w:val="single"/>
            <w:rtl w:val="0"/>
          </w:rPr>
          <w:t xml:space="preserve">https://flutter.dev/docs/get-started/codelab</w:t>
        </w:r>
      </w:hyperlink>
      <w:r w:rsidDel="00000000" w:rsidR="00000000" w:rsidRPr="00000000">
        <w:rPr>
          <w:rFonts w:ascii="Roboto" w:cs="Roboto" w:eastAsia="Roboto" w:hAnsi="Roboto"/>
          <w:i w:val="1"/>
          <w:sz w:val="20"/>
          <w:szCs w:val="20"/>
          <w:rtl w:val="0"/>
        </w:rPr>
        <w:t xml:space="preserve"> </w:t>
      </w:r>
    </w:p>
    <w:p w:rsidR="00000000" w:rsidDel="00000000" w:rsidP="00000000" w:rsidRDefault="00000000" w:rsidRPr="00000000" w14:paraId="00000009">
      <w:pPr>
        <w:jc w:val="both"/>
        <w:rPr>
          <w:rFonts w:ascii="Roboto" w:cs="Roboto" w:eastAsia="Roboto" w:hAnsi="Roboto"/>
          <w:i w:val="1"/>
          <w:sz w:val="20"/>
          <w:szCs w:val="20"/>
        </w:rPr>
      </w:pPr>
      <w:hyperlink r:id="rId7">
        <w:r w:rsidDel="00000000" w:rsidR="00000000" w:rsidRPr="00000000">
          <w:rPr>
            <w:rFonts w:ascii="Roboto" w:cs="Roboto" w:eastAsia="Roboto" w:hAnsi="Roboto"/>
            <w:i w:val="1"/>
            <w:color w:val="1155cc"/>
            <w:sz w:val="20"/>
            <w:szCs w:val="20"/>
            <w:u w:val="single"/>
            <w:rtl w:val="0"/>
          </w:rPr>
          <w:t xml:space="preserve">https://www.devmedia.com.br/sintaxe-dart-tipos-nao-tao-primitivos/40368</w:t>
        </w:r>
      </w:hyperlink>
      <w:r w:rsidDel="00000000" w:rsidR="00000000" w:rsidRPr="00000000">
        <w:rPr>
          <w:rFonts w:ascii="Roboto" w:cs="Roboto" w:eastAsia="Roboto" w:hAnsi="Roboto"/>
          <w:i w:val="1"/>
          <w:sz w:val="20"/>
          <w:szCs w:val="20"/>
          <w:rtl w:val="0"/>
        </w:rPr>
        <w:t xml:space="preserve"> </w:t>
      </w:r>
    </w:p>
    <w:p w:rsidR="00000000" w:rsidDel="00000000" w:rsidP="00000000" w:rsidRDefault="00000000" w:rsidRPr="00000000" w14:paraId="0000000A">
      <w:pPr>
        <w:jc w:val="both"/>
        <w:rPr>
          <w:rFonts w:ascii="Roboto" w:cs="Roboto" w:eastAsia="Roboto" w:hAnsi="Roboto"/>
          <w:i w:val="1"/>
          <w:sz w:val="20"/>
          <w:szCs w:val="20"/>
        </w:rPr>
      </w:pPr>
      <w:hyperlink r:id="rId8">
        <w:r w:rsidDel="00000000" w:rsidR="00000000" w:rsidRPr="00000000">
          <w:rPr>
            <w:rFonts w:ascii="Roboto" w:cs="Roboto" w:eastAsia="Roboto" w:hAnsi="Roboto"/>
            <w:i w:val="1"/>
            <w:color w:val="1155cc"/>
            <w:sz w:val="20"/>
            <w:szCs w:val="20"/>
            <w:u w:val="single"/>
            <w:rtl w:val="0"/>
          </w:rPr>
          <w:t xml:space="preserve">https://www.flutterbrasil.com/12-dart-iniciante-variaveis</w:t>
        </w:r>
      </w:hyperlink>
      <w:r w:rsidDel="00000000" w:rsidR="00000000" w:rsidRPr="00000000">
        <w:rPr>
          <w:rFonts w:ascii="Roboto" w:cs="Roboto" w:eastAsia="Roboto" w:hAnsi="Roboto"/>
          <w:i w:val="1"/>
          <w:sz w:val="20"/>
          <w:szCs w:val="20"/>
          <w:rtl w:val="0"/>
        </w:rPr>
        <w:t xml:space="preserve"> </w:t>
      </w:r>
    </w:p>
    <w:p w:rsidR="00000000" w:rsidDel="00000000" w:rsidP="00000000" w:rsidRDefault="00000000" w:rsidRPr="00000000" w14:paraId="0000000B">
      <w:pPr>
        <w:jc w:val="both"/>
        <w:rPr>
          <w:rFonts w:ascii="Roboto" w:cs="Roboto" w:eastAsia="Roboto" w:hAnsi="Roboto"/>
          <w:i w:val="1"/>
          <w:sz w:val="20"/>
          <w:szCs w:val="20"/>
        </w:rPr>
      </w:pPr>
      <w:hyperlink r:id="rId9">
        <w:r w:rsidDel="00000000" w:rsidR="00000000" w:rsidRPr="00000000">
          <w:rPr>
            <w:rFonts w:ascii="Roboto" w:cs="Roboto" w:eastAsia="Roboto" w:hAnsi="Roboto"/>
            <w:i w:val="1"/>
            <w:color w:val="1155cc"/>
            <w:sz w:val="20"/>
            <w:szCs w:val="20"/>
            <w:u w:val="single"/>
            <w:rtl w:val="0"/>
          </w:rPr>
          <w:t xml:space="preserve">https://www.treinaweb.com.br/blog/conhecendo-variaveis-e-constantes-no-dart</w:t>
        </w:r>
      </w:hyperlink>
      <w:r w:rsidDel="00000000" w:rsidR="00000000" w:rsidRPr="00000000">
        <w:rPr>
          <w:rFonts w:ascii="Roboto" w:cs="Roboto" w:eastAsia="Roboto" w:hAnsi="Roboto"/>
          <w:i w:val="1"/>
          <w:sz w:val="20"/>
          <w:szCs w:val="20"/>
          <w:rtl w:val="0"/>
        </w:rPr>
        <w:t xml:space="preserve"> </w:t>
      </w:r>
    </w:p>
    <w:p w:rsidR="00000000" w:rsidDel="00000000" w:rsidP="00000000" w:rsidRDefault="00000000" w:rsidRPr="00000000" w14:paraId="0000000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_____________________________________________________________________________________________</w:t>
      </w:r>
    </w:p>
    <w:p w:rsidR="00000000" w:rsidDel="00000000" w:rsidP="00000000" w:rsidRDefault="00000000" w:rsidRPr="00000000" w14:paraId="0000000D">
      <w:pPr>
        <w:jc w:val="both"/>
        <w:rPr>
          <w:rFonts w:ascii="Roboto" w:cs="Roboto" w:eastAsia="Roboto" w:hAnsi="Roboto"/>
          <w:b w:val="1"/>
          <w:color w:val="274e13"/>
          <w:sz w:val="30"/>
          <w:szCs w:val="30"/>
        </w:rPr>
      </w:pPr>
      <w:r w:rsidDel="00000000" w:rsidR="00000000" w:rsidRPr="00000000">
        <w:rPr>
          <w:rFonts w:ascii="Roboto" w:cs="Roboto" w:eastAsia="Roboto" w:hAnsi="Roboto"/>
          <w:b w:val="1"/>
          <w:color w:val="274e13"/>
          <w:sz w:val="30"/>
          <w:szCs w:val="30"/>
          <w:rtl w:val="0"/>
        </w:rPr>
        <w:t xml:space="preserve">Variáveis, Constantes e Tipagem</w:t>
      </w:r>
    </w:p>
    <w:p w:rsidR="00000000" w:rsidDel="00000000" w:rsidP="00000000" w:rsidRDefault="00000000" w:rsidRPr="00000000" w14:paraId="0000000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Dart é uma linguagem estaticamente tipada, o quer dizer que uma vez que atribuímos um valor a uma variável, valores de outros tipos não poderão ser armazenados por essa mesma variável. Também por esse motivo, Dart é uma linguagem Type Safe e por isso operações estranhas com variáveis, a exemplo de tentar somar caracteres e números, poderão ser alertados pelo compilador e corrigidos antes do programa falhar em tempo de execução.</w:t>
      </w:r>
    </w:p>
    <w:p w:rsidR="00000000" w:rsidDel="00000000" w:rsidP="00000000" w:rsidRDefault="00000000" w:rsidRPr="00000000" w14:paraId="00000010">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150808</wp:posOffset>
            </wp:positionV>
            <wp:extent cx="5648862" cy="4763976"/>
            <wp:effectExtent b="0" l="0" r="0" t="0"/>
            <wp:wrapTopAndBottom distB="0" dist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48862" cy="4763976"/>
                    </a:xfrm>
                    <a:prstGeom prst="rect"/>
                    <a:ln/>
                  </pic:spPr>
                </pic:pic>
              </a:graphicData>
            </a:graphic>
          </wp:anchor>
        </w:drawing>
      </w:r>
    </w:p>
    <w:p w:rsidR="00000000" w:rsidDel="00000000" w:rsidP="00000000" w:rsidRDefault="00000000" w:rsidRPr="00000000" w14:paraId="00000012">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Em Dart todos os tipos são objetos. </w:t>
      </w:r>
      <w:r w:rsidDel="00000000" w:rsidR="00000000" w:rsidRPr="00000000">
        <w:rPr>
          <w:rFonts w:ascii="Roboto" w:cs="Roboto" w:eastAsia="Roboto" w:hAnsi="Roboto"/>
          <w:sz w:val="24"/>
          <w:szCs w:val="24"/>
          <w:rtl w:val="0"/>
        </w:rPr>
        <w:t xml:space="preserve">Graças a essa característica temos acesso a um amplo conjunto de funções para processamento de dados, mesmo em objetos de tipos mais básicos, fornecidos pelo ambiente de execução do Dart. Esses tipos são:</w:t>
      </w:r>
    </w:p>
    <w:p w:rsidR="00000000" w:rsidDel="00000000" w:rsidP="00000000" w:rsidRDefault="00000000" w:rsidRPr="00000000" w14:paraId="0000001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Number:</w:t>
      </w:r>
      <w:r w:rsidDel="00000000" w:rsidR="00000000" w:rsidRPr="00000000">
        <w:rPr>
          <w:rFonts w:ascii="Nova Mono" w:cs="Nova Mono" w:eastAsia="Nova Mono" w:hAnsi="Nova Mono"/>
          <w:sz w:val="24"/>
          <w:szCs w:val="24"/>
          <w:rtl w:val="0"/>
        </w:rPr>
        <w:t xml:space="preserve"> Como várias linguagens, Dart oferece três tipos para armazenar valores numéricos. São eles  →  </w:t>
      </w:r>
    </w:p>
    <w:p w:rsidR="00000000" w:rsidDel="00000000" w:rsidP="00000000" w:rsidRDefault="00000000" w:rsidRPr="00000000" w14:paraId="00000015">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b w:val="1"/>
          <w:color w:val="274e13"/>
          <w:sz w:val="24"/>
          <w:szCs w:val="24"/>
          <w:rtl w:val="0"/>
        </w:rPr>
        <w:t xml:space="preserve">int</w:t>
      </w:r>
      <w:r w:rsidDel="00000000" w:rsidR="00000000" w:rsidRPr="00000000">
        <w:rPr>
          <w:rFonts w:ascii="Roboto" w:cs="Roboto" w:eastAsia="Roboto" w:hAnsi="Roboto"/>
          <w:sz w:val="24"/>
          <w:szCs w:val="24"/>
          <w:rtl w:val="0"/>
        </w:rPr>
        <w:t xml:space="preserve">, utilizado para o armazenamento de qualquer número inteiro, seja ele negativo ou positivo. </w:t>
      </w:r>
    </w:p>
    <w:p w:rsidR="00000000" w:rsidDel="00000000" w:rsidP="00000000" w:rsidRDefault="00000000" w:rsidRPr="00000000" w14:paraId="00000016">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b w:val="1"/>
          <w:color w:val="274e13"/>
          <w:sz w:val="24"/>
          <w:szCs w:val="24"/>
          <w:rtl w:val="0"/>
        </w:rPr>
        <w:t xml:space="preserve">double</w:t>
      </w:r>
      <w:r w:rsidDel="00000000" w:rsidR="00000000" w:rsidRPr="00000000">
        <w:rPr>
          <w:rFonts w:ascii="Roboto" w:cs="Roboto" w:eastAsia="Roboto" w:hAnsi="Roboto"/>
          <w:sz w:val="24"/>
          <w:szCs w:val="24"/>
          <w:rtl w:val="0"/>
        </w:rPr>
        <w:t xml:space="preserve">, que é utilizado para o armazenamento de números de pontos flutuantes. Ambos, int e double, são subtipos de num. Ao declarar uma variável como </w:t>
      </w:r>
    </w:p>
    <w:p w:rsidR="00000000" w:rsidDel="00000000" w:rsidP="00000000" w:rsidRDefault="00000000" w:rsidRPr="00000000" w14:paraId="00000017">
      <w:pPr>
        <w:numPr>
          <w:ilvl w:val="1"/>
          <w:numId w:val="1"/>
        </w:numPr>
        <w:ind w:left="1440" w:hanging="360"/>
        <w:jc w:val="both"/>
        <w:rPr>
          <w:rFonts w:ascii="Roboto" w:cs="Roboto" w:eastAsia="Roboto" w:hAnsi="Roboto"/>
          <w:sz w:val="24"/>
          <w:szCs w:val="24"/>
          <w:u w:val="none"/>
        </w:rPr>
      </w:pPr>
      <w:r w:rsidDel="00000000" w:rsidR="00000000" w:rsidRPr="00000000">
        <w:rPr>
          <w:rFonts w:ascii="Roboto" w:cs="Roboto" w:eastAsia="Roboto" w:hAnsi="Roboto"/>
          <w:b w:val="1"/>
          <w:color w:val="274e13"/>
          <w:sz w:val="24"/>
          <w:szCs w:val="24"/>
          <w:rtl w:val="0"/>
        </w:rPr>
        <w:t xml:space="preserve">num,</w:t>
      </w:r>
      <w:r w:rsidDel="00000000" w:rsidR="00000000" w:rsidRPr="00000000">
        <w:rPr>
          <w:rFonts w:ascii="Roboto" w:cs="Roboto" w:eastAsia="Roboto" w:hAnsi="Roboto"/>
          <w:b w:val="1"/>
          <w:color w:val="38761d"/>
          <w:sz w:val="24"/>
          <w:szCs w:val="24"/>
          <w:rtl w:val="0"/>
        </w:rPr>
        <w:t xml:space="preserve"> </w:t>
      </w:r>
      <w:r w:rsidDel="00000000" w:rsidR="00000000" w:rsidRPr="00000000">
        <w:rPr>
          <w:rFonts w:ascii="Roboto" w:cs="Roboto" w:eastAsia="Roboto" w:hAnsi="Roboto"/>
          <w:sz w:val="24"/>
          <w:szCs w:val="24"/>
          <w:rtl w:val="0"/>
        </w:rPr>
        <w:t xml:space="preserve"> ela pode ser tanto um inteiro quanto um número de ponto flutuante.</w:t>
      </w:r>
    </w:p>
    <w:p w:rsidR="00000000" w:rsidDel="00000000" w:rsidP="00000000" w:rsidRDefault="00000000" w:rsidRPr="00000000" w14:paraId="0000001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Exemplo:</w:t>
      </w:r>
    </w:p>
    <w:p w:rsidR="00000000" w:rsidDel="00000000" w:rsidP="00000000" w:rsidRDefault="00000000" w:rsidRPr="00000000" w14:paraId="00000019">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180179</wp:posOffset>
            </wp:positionV>
            <wp:extent cx="6070838" cy="2582678"/>
            <wp:effectExtent b="0" l="0" r="0" t="0"/>
            <wp:wrapTopAndBottom distB="0" dist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70838" cy="2582678"/>
                    </a:xfrm>
                    <a:prstGeom prst="rect"/>
                    <a:ln/>
                  </pic:spPr>
                </pic:pic>
              </a:graphicData>
            </a:graphic>
          </wp:anchor>
        </w:drawing>
      </w:r>
    </w:p>
    <w:p w:rsidR="00000000" w:rsidDel="00000000" w:rsidP="00000000" w:rsidRDefault="00000000" w:rsidRPr="00000000" w14:paraId="0000001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String:</w:t>
      </w:r>
      <w:r w:rsidDel="00000000" w:rsidR="00000000" w:rsidRPr="00000000">
        <w:rPr>
          <w:rFonts w:ascii="Roboto" w:cs="Roboto" w:eastAsia="Roboto" w:hAnsi="Roboto"/>
          <w:sz w:val="24"/>
          <w:szCs w:val="24"/>
          <w:rtl w:val="0"/>
        </w:rPr>
        <w:t xml:space="preserve"> Strings são cadeias de caracteres que podemos representar com aspas duplas ou aspas simples.</w:t>
      </w:r>
    </w:p>
    <w:p w:rsidR="00000000" w:rsidDel="00000000" w:rsidP="00000000" w:rsidRDefault="00000000" w:rsidRPr="00000000" w14:paraId="0000001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17458</wp:posOffset>
            </wp:positionV>
            <wp:extent cx="6401550" cy="24511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401550" cy="2451100"/>
                    </a:xfrm>
                    <a:prstGeom prst="rect"/>
                    <a:ln/>
                  </pic:spPr>
                </pic:pic>
              </a:graphicData>
            </a:graphic>
          </wp:anchor>
        </w:drawing>
      </w:r>
    </w:p>
    <w:p w:rsidR="00000000" w:rsidDel="00000000" w:rsidP="00000000" w:rsidRDefault="00000000" w:rsidRPr="00000000" w14:paraId="0000001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Boolean:</w:t>
      </w:r>
      <w:r w:rsidDel="00000000" w:rsidR="00000000" w:rsidRPr="00000000">
        <w:rPr>
          <w:rFonts w:ascii="Roboto" w:cs="Roboto" w:eastAsia="Roboto" w:hAnsi="Roboto"/>
          <w:sz w:val="24"/>
          <w:szCs w:val="24"/>
          <w:rtl w:val="0"/>
        </w:rPr>
        <w:t xml:space="preserve"> Para representarmos valores booleanos no Dart utilizamos o tipo </w:t>
      </w:r>
      <w:r w:rsidDel="00000000" w:rsidR="00000000" w:rsidRPr="00000000">
        <w:rPr>
          <w:rFonts w:ascii="Roboto" w:cs="Roboto" w:eastAsia="Roboto" w:hAnsi="Roboto"/>
          <w:b w:val="1"/>
          <w:color w:val="274e13"/>
          <w:sz w:val="24"/>
          <w:szCs w:val="24"/>
          <w:rtl w:val="0"/>
        </w:rPr>
        <w:t xml:space="preserve">bool </w:t>
      </w:r>
      <w:r w:rsidDel="00000000" w:rsidR="00000000" w:rsidRPr="00000000">
        <w:rPr>
          <w:rFonts w:ascii="Roboto" w:cs="Roboto" w:eastAsia="Roboto" w:hAnsi="Roboto"/>
          <w:sz w:val="24"/>
          <w:szCs w:val="24"/>
          <w:rtl w:val="0"/>
        </w:rPr>
        <w:t xml:space="preserve">que pode ser representado por dois valores: </w:t>
      </w:r>
      <w:r w:rsidDel="00000000" w:rsidR="00000000" w:rsidRPr="00000000">
        <w:rPr>
          <w:rFonts w:ascii="Roboto" w:cs="Roboto" w:eastAsia="Roboto" w:hAnsi="Roboto"/>
          <w:b w:val="1"/>
          <w:sz w:val="24"/>
          <w:szCs w:val="24"/>
          <w:rtl w:val="0"/>
        </w:rPr>
        <w:t xml:space="preserve">true (verdadeiro) e false (falso)</w:t>
      </w:r>
      <w:r w:rsidDel="00000000" w:rsidR="00000000" w:rsidRPr="00000000">
        <w:rPr>
          <w:rFonts w:ascii="Roboto" w:cs="Roboto" w:eastAsia="Roboto" w:hAnsi="Roboto"/>
          <w:sz w:val="24"/>
          <w:szCs w:val="24"/>
          <w:rtl w:val="0"/>
        </w:rPr>
        <w:t xml:space="preserve">. Veremos mais adiante esta variável, pois aqui, incluímos operadores.</w:t>
      </w:r>
    </w:p>
    <w:p w:rsidR="00000000" w:rsidDel="00000000" w:rsidP="00000000" w:rsidRDefault="00000000" w:rsidRPr="00000000" w14:paraId="00000020">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dynamic:</w:t>
      </w:r>
      <w:r w:rsidDel="00000000" w:rsidR="00000000" w:rsidRPr="00000000">
        <w:rPr>
          <w:rFonts w:ascii="Roboto" w:cs="Roboto" w:eastAsia="Roboto" w:hAnsi="Roboto"/>
          <w:sz w:val="24"/>
          <w:szCs w:val="24"/>
          <w:rtl w:val="0"/>
        </w:rPr>
        <w:t xml:space="preserve"> No Dart existe um tipo chamado dynamic, onde podemos atribuir valores de todos os outros tipos, e até mesmo modificar esses valores em tempo de execução.</w:t>
      </w:r>
    </w:p>
    <w:p w:rsidR="00000000" w:rsidDel="00000000" w:rsidP="00000000" w:rsidRDefault="00000000" w:rsidRPr="00000000" w14:paraId="0000002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133350</wp:posOffset>
            </wp:positionH>
            <wp:positionV relativeFrom="paragraph">
              <wp:posOffset>115096</wp:posOffset>
            </wp:positionV>
            <wp:extent cx="6401550" cy="3467100"/>
            <wp:effectExtent b="0" l="0" r="0" t="0"/>
            <wp:wrapTopAndBottom distB="0" dist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01550" cy="3467100"/>
                    </a:xfrm>
                    <a:prstGeom prst="rect"/>
                    <a:ln/>
                  </pic:spPr>
                </pic:pic>
              </a:graphicData>
            </a:graphic>
          </wp:anchor>
        </w:drawing>
      </w:r>
    </w:p>
    <w:p w:rsidR="00000000" w:rsidDel="00000000" w:rsidP="00000000" w:rsidRDefault="00000000" w:rsidRPr="00000000" w14:paraId="0000002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Function:</w:t>
      </w:r>
      <w:r w:rsidDel="00000000" w:rsidR="00000000" w:rsidRPr="00000000">
        <w:rPr>
          <w:rFonts w:ascii="Roboto" w:cs="Roboto" w:eastAsia="Roboto" w:hAnsi="Roboto"/>
          <w:sz w:val="24"/>
          <w:szCs w:val="24"/>
          <w:rtl w:val="0"/>
        </w:rPr>
        <w:t xml:space="preserve"> Uma função é um trecho de código, um processo ou rotina, responsável pela execução de uma tarefa específica, podendo ser executado múltiplas vezes durante a execução do programa. No Dart, funções são um tipo de dado e podemos tratá-las como qualquer outro dado: podemos passá-las como parâmetro, atribuir a variáveis e mais. Uma função pode receber parâmetros (dados necessários para sua execução) e retornar outros valores gerados a partir de um processamento qualquer. </w:t>
      </w:r>
      <w:r w:rsidDel="00000000" w:rsidR="00000000" w:rsidRPr="00000000">
        <w:rPr>
          <w:rFonts w:ascii="Roboto" w:cs="Roboto" w:eastAsia="Roboto" w:hAnsi="Roboto"/>
          <w:b w:val="1"/>
          <w:sz w:val="24"/>
          <w:szCs w:val="24"/>
          <w:rtl w:val="0"/>
        </w:rPr>
        <w:t xml:space="preserve">Entretanto, nenhum dos dois é obrigatório: uma função pode não precisar de parâmetros e não retornar nada. Por exemplo:</w:t>
      </w:r>
    </w:p>
    <w:p w:rsidR="00000000" w:rsidDel="00000000" w:rsidP="00000000" w:rsidRDefault="00000000" w:rsidRPr="00000000" w14:paraId="00000026">
      <w:pPr>
        <w:jc w:val="both"/>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375</wp:posOffset>
            </wp:positionH>
            <wp:positionV relativeFrom="paragraph">
              <wp:posOffset>123825</wp:posOffset>
            </wp:positionV>
            <wp:extent cx="6401550" cy="3848100"/>
            <wp:effectExtent b="0" l="0" r="0" t="0"/>
            <wp:wrapTopAndBottom distB="0" dist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01550" cy="3848100"/>
                    </a:xfrm>
                    <a:prstGeom prst="rect"/>
                    <a:ln/>
                  </pic:spPr>
                </pic:pic>
              </a:graphicData>
            </a:graphic>
          </wp:anchor>
        </w:drawing>
      </w:r>
    </w:p>
    <w:p w:rsidR="00000000" w:rsidDel="00000000" w:rsidP="00000000" w:rsidRDefault="00000000" w:rsidRPr="00000000" w14:paraId="00000027">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List:</w:t>
      </w:r>
      <w:r w:rsidDel="00000000" w:rsidR="00000000" w:rsidRPr="00000000">
        <w:rPr>
          <w:rFonts w:ascii="Roboto" w:cs="Roboto" w:eastAsia="Roboto" w:hAnsi="Roboto"/>
          <w:sz w:val="24"/>
          <w:szCs w:val="24"/>
          <w:rtl w:val="0"/>
        </w:rPr>
        <w:t xml:space="preserve"> Quando necessitamos trabalhar com arrays (estrutura de dados que armazena valores identificador a partir de um index), podemos contar com o objeto List. Uma lista pode ser criada de duas formas: através da criação de uma instância do List ou criando uma lista literal. Veremos mais adiante!</w:t>
      </w:r>
    </w:p>
    <w:p w:rsidR="00000000" w:rsidDel="00000000" w:rsidP="00000000" w:rsidRDefault="00000000" w:rsidRPr="00000000" w14:paraId="0000002A">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Map:</w:t>
      </w:r>
      <w:r w:rsidDel="00000000" w:rsidR="00000000" w:rsidRPr="00000000">
        <w:rPr>
          <w:rFonts w:ascii="Roboto" w:cs="Roboto" w:eastAsia="Roboto" w:hAnsi="Roboto"/>
          <w:sz w:val="24"/>
          <w:szCs w:val="24"/>
          <w:rtl w:val="0"/>
        </w:rPr>
        <w:t xml:space="preserve"> Um Map é uma estrutura similar à uma List. Entretanto, diferentemente da List onde cada valor tinha um index (número inteiro) correspondente, em um Map cada valor terá uma chave (que pode ser um objeto qualquer) correspondente. Assim como a List, o Map também pode ser criado através da criação de uma instância ou de forma literal.</w:t>
      </w:r>
    </w:p>
    <w:p w:rsidR="00000000" w:rsidDel="00000000" w:rsidP="00000000" w:rsidRDefault="00000000" w:rsidRPr="00000000" w14:paraId="0000002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Observação: se criarmos um Map de forma literal, a chave só pode ser do tipo String.</w:t>
      </w:r>
    </w:p>
    <w:p w:rsidR="00000000" w:rsidDel="00000000" w:rsidP="00000000" w:rsidRDefault="00000000" w:rsidRPr="00000000" w14:paraId="0000002C">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jc w:val="both"/>
        <w:rPr>
          <w:rFonts w:ascii="Roboto" w:cs="Roboto" w:eastAsia="Roboto" w:hAnsi="Roboto"/>
          <w:b w:val="1"/>
          <w:color w:val="38761d"/>
          <w:sz w:val="28"/>
          <w:szCs w:val="28"/>
        </w:rPr>
      </w:pPr>
      <w:r w:rsidDel="00000000" w:rsidR="00000000" w:rsidRPr="00000000">
        <w:rPr>
          <w:rFonts w:ascii="Roboto" w:cs="Roboto" w:eastAsia="Roboto" w:hAnsi="Roboto"/>
          <w:b w:val="1"/>
          <w:color w:val="38761d"/>
          <w:sz w:val="28"/>
          <w:szCs w:val="28"/>
          <w:rtl w:val="0"/>
        </w:rPr>
        <w:t xml:space="preserve">Constantes</w:t>
      </w:r>
    </w:p>
    <w:p w:rsidR="00000000" w:rsidDel="00000000" w:rsidP="00000000" w:rsidRDefault="00000000" w:rsidRPr="00000000" w14:paraId="0000002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 regra de nomeação das constantes no Dart segue o mesmo padrão das variáveis. Porém, por possuir tipagem estática, os valores atribuídos à </w:t>
      </w:r>
      <w:r w:rsidDel="00000000" w:rsidR="00000000" w:rsidRPr="00000000">
        <w:rPr>
          <w:rFonts w:ascii="Roboto" w:cs="Roboto" w:eastAsia="Roboto" w:hAnsi="Roboto"/>
          <w:b w:val="1"/>
          <w:sz w:val="24"/>
          <w:szCs w:val="24"/>
          <w:rtl w:val="0"/>
        </w:rPr>
        <w:t xml:space="preserve">constantes</w:t>
      </w:r>
      <w:r w:rsidDel="00000000" w:rsidR="00000000" w:rsidRPr="00000000">
        <w:rPr>
          <w:rFonts w:ascii="Roboto" w:cs="Roboto" w:eastAsia="Roboto" w:hAnsi="Roboto"/>
          <w:b w:val="1"/>
          <w:sz w:val="24"/>
          <w:szCs w:val="24"/>
          <w:rtl w:val="0"/>
        </w:rPr>
        <w:t xml:space="preserve"> não podem ser alterados. </w:t>
      </w:r>
      <w:r w:rsidDel="00000000" w:rsidR="00000000" w:rsidRPr="00000000">
        <w:rPr>
          <w:rFonts w:ascii="Roboto" w:cs="Roboto" w:eastAsia="Roboto" w:hAnsi="Roboto"/>
          <w:sz w:val="24"/>
          <w:szCs w:val="24"/>
          <w:rtl w:val="0"/>
        </w:rPr>
        <w:t xml:space="preserve">Além disso, precisamos utilizar a palavra reservada </w:t>
      </w:r>
      <w:r w:rsidDel="00000000" w:rsidR="00000000" w:rsidRPr="00000000">
        <w:rPr>
          <w:rFonts w:ascii="Roboto" w:cs="Roboto" w:eastAsia="Roboto" w:hAnsi="Roboto"/>
          <w:b w:val="1"/>
          <w:sz w:val="24"/>
          <w:szCs w:val="24"/>
          <w:rtl w:val="0"/>
        </w:rPr>
        <w:t xml:space="preserve">“const”</w:t>
      </w:r>
      <w:r w:rsidDel="00000000" w:rsidR="00000000" w:rsidRPr="00000000">
        <w:rPr>
          <w:rFonts w:ascii="Roboto" w:cs="Roboto" w:eastAsia="Roboto" w:hAnsi="Roboto"/>
          <w:sz w:val="24"/>
          <w:szCs w:val="24"/>
          <w:rtl w:val="0"/>
        </w:rPr>
        <w:t xml:space="preserve"> para determinar que estamos criando uma constante!</w:t>
      </w:r>
    </w:p>
    <w:p w:rsidR="00000000" w:rsidDel="00000000" w:rsidP="00000000" w:rsidRDefault="00000000" w:rsidRPr="00000000" w14:paraId="00000031">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229396</wp:posOffset>
            </wp:positionV>
            <wp:extent cx="6401550" cy="328930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401550" cy="3289300"/>
                    </a:xfrm>
                    <a:prstGeom prst="rect"/>
                    <a:ln/>
                  </pic:spPr>
                </pic:pic>
              </a:graphicData>
            </a:graphic>
          </wp:anchor>
        </w:drawing>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jc w:val="both"/>
        <w:rPr>
          <w:rFonts w:ascii="Roboto" w:cs="Roboto" w:eastAsia="Roboto" w:hAnsi="Roboto"/>
          <w:b w:val="1"/>
          <w:color w:val="38761d"/>
          <w:sz w:val="28"/>
          <w:szCs w:val="28"/>
        </w:rPr>
      </w:pPr>
      <w:r w:rsidDel="00000000" w:rsidR="00000000" w:rsidRPr="00000000">
        <w:rPr>
          <w:rFonts w:ascii="Roboto" w:cs="Roboto" w:eastAsia="Roboto" w:hAnsi="Roboto"/>
          <w:b w:val="1"/>
          <w:color w:val="38761d"/>
          <w:sz w:val="28"/>
          <w:szCs w:val="28"/>
          <w:rtl w:val="0"/>
        </w:rPr>
        <w:t xml:space="preserve">Operadores Aritméticos</w:t>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realizar operações matemáticas utilizamos operadores aritméticos. Veja na Tabela abaixo a  lista de operadores:</w:t>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jc w:val="both"/>
        <w:rPr>
          <w:rFonts w:ascii="Roboto" w:cs="Roboto" w:eastAsia="Roboto" w:hAnsi="Roboto"/>
          <w:sz w:val="24"/>
          <w:szCs w:val="24"/>
        </w:rPr>
      </w:pPr>
      <w:r w:rsidDel="00000000" w:rsidR="00000000" w:rsidRPr="00000000">
        <w:rPr>
          <w:rtl w:val="0"/>
        </w:rPr>
      </w:r>
    </w:p>
    <w:tbl>
      <w:tblPr>
        <w:tblStyle w:val="Table1"/>
        <w:tblW w:w="991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2400"/>
        <w:gridCol w:w="7515"/>
        <w:tblGridChange w:id="0">
          <w:tblGrid>
            <w:gridCol w:w="2400"/>
            <w:gridCol w:w="7515"/>
          </w:tblGrid>
        </w:tblGridChange>
      </w:tblGrid>
      <w:tr>
        <w:trPr>
          <w:trHeight w:val="488.3735795454544" w:hRule="atLeast"/>
        </w:trPr>
        <w:tc>
          <w:tcPr>
            <w:gridSpan w:val="2"/>
            <w:tcBorders>
              <w:top w:color="8ca6b5" w:space="0" w:sz="6" w:val="single"/>
              <w:left w:color="8ca6b5" w:space="0" w:sz="6" w:val="single"/>
              <w:bottom w:color="8ca6b5" w:space="0" w:sz="6" w:val="single"/>
              <w:right w:color="8ca6b5" w:space="0" w:sz="6" w:val="single"/>
            </w:tcBorders>
            <w:shd w:fill="274e13" w:val="clear"/>
            <w:tcMar>
              <w:top w:w="0.0" w:type="dxa"/>
              <w:left w:w="160.0" w:type="dxa"/>
              <w:bottom w:w="0.0" w:type="dxa"/>
              <w:right w:w="160.0" w:type="dxa"/>
            </w:tcMar>
            <w:vAlign w:val="top"/>
          </w:tcPr>
          <w:p w:rsidR="00000000" w:rsidDel="00000000" w:rsidP="00000000" w:rsidRDefault="00000000" w:rsidRPr="00000000" w14:paraId="0000003A">
            <w:pPr>
              <w:keepNext w:val="1"/>
              <w:spacing w:line="240" w:lineRule="auto"/>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B">
            <w:pPr>
              <w:keepNext w:val="1"/>
              <w:spacing w:line="240" w:lineRule="auto"/>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Operadores e suas Funções</w:t>
            </w:r>
          </w:p>
          <w:p w:rsidR="00000000" w:rsidDel="00000000" w:rsidP="00000000" w:rsidRDefault="00000000" w:rsidRPr="00000000" w14:paraId="0000003C">
            <w:pPr>
              <w:keepNext w:val="1"/>
              <w:spacing w:line="240" w:lineRule="auto"/>
              <w:jc w:val="both"/>
              <w:rPr>
                <w:rFonts w:ascii="Roboto" w:cs="Roboto" w:eastAsia="Roboto" w:hAnsi="Roboto"/>
                <w:color w:val="ffffff"/>
                <w:sz w:val="24"/>
                <w:szCs w:val="24"/>
              </w:rPr>
            </w:pPr>
            <w:r w:rsidDel="00000000" w:rsidR="00000000" w:rsidRPr="00000000">
              <w:rPr>
                <w:rtl w:val="0"/>
              </w:rPr>
            </w:r>
          </w:p>
        </w:tc>
      </w:tr>
      <w:tr>
        <w:trPr>
          <w:trHeight w:val="465" w:hRule="atLeast"/>
        </w:trPr>
        <w:tc>
          <w:tcPr>
            <w:tcBorders>
              <w:top w:color="8ca6b5" w:space="0" w:sz="6" w:val="single"/>
              <w:left w:color="8ca6b5" w:space="0" w:sz="6" w:val="single"/>
              <w:bottom w:color="8ca6b5" w:space="0" w:sz="6" w:val="single"/>
              <w:right w:color="8ca6b5" w:space="0" w:sz="6" w:val="single"/>
            </w:tcBorders>
            <w:shd w:fill="d9ead3" w:val="clear"/>
            <w:tcMar>
              <w:top w:w="0.0" w:type="dxa"/>
              <w:left w:w="160.0" w:type="dxa"/>
              <w:bottom w:w="0.0" w:type="dxa"/>
              <w:right w:w="160.0" w:type="dxa"/>
            </w:tcMar>
            <w:vAlign w:val="top"/>
          </w:tcPr>
          <w:p w:rsidR="00000000" w:rsidDel="00000000" w:rsidP="00000000" w:rsidRDefault="00000000" w:rsidRPr="00000000" w14:paraId="0000003E">
            <w:pPr>
              <w:spacing w:line="490.90909090909093" w:lineRule="auto"/>
              <w:jc w:val="both"/>
              <w:rPr>
                <w:rFonts w:ascii="Roboto" w:cs="Roboto" w:eastAsia="Roboto" w:hAnsi="Roboto"/>
                <w:b w:val="1"/>
                <w:color w:val="535353"/>
                <w:sz w:val="28"/>
                <w:szCs w:val="28"/>
              </w:rPr>
            </w:pPr>
            <w:r w:rsidDel="00000000" w:rsidR="00000000" w:rsidRPr="00000000">
              <w:rPr>
                <w:rFonts w:ascii="Roboto" w:cs="Roboto" w:eastAsia="Roboto" w:hAnsi="Roboto"/>
                <w:b w:val="1"/>
                <w:color w:val="535353"/>
                <w:sz w:val="28"/>
                <w:szCs w:val="28"/>
                <w:rtl w:val="0"/>
              </w:rPr>
              <w:t xml:space="preserve">+</w:t>
            </w:r>
          </w:p>
        </w:tc>
        <w:tc>
          <w:tcPr>
            <w:tcBorders>
              <w:top w:color="8ca6b5" w:space="0" w:sz="6" w:val="single"/>
              <w:left w:color="8ca6b5" w:space="0" w:sz="6" w:val="single"/>
              <w:bottom w:color="8ca6b5" w:space="0" w:sz="6" w:val="single"/>
              <w:right w:color="8ca6b5" w:space="0" w:sz="6" w:val="single"/>
            </w:tcBorders>
            <w:shd w:fill="d9ead3" w:val="clear"/>
            <w:tcMar>
              <w:top w:w="0.0" w:type="dxa"/>
              <w:left w:w="160.0" w:type="dxa"/>
              <w:bottom w:w="0.0" w:type="dxa"/>
              <w:right w:w="160.0" w:type="dxa"/>
            </w:tcMar>
            <w:vAlign w:val="top"/>
          </w:tcPr>
          <w:p w:rsidR="00000000" w:rsidDel="00000000" w:rsidP="00000000" w:rsidRDefault="00000000" w:rsidRPr="00000000" w14:paraId="0000003F">
            <w:pPr>
              <w:spacing w:after="240" w:before="240" w:line="490.90909090909093" w:lineRule="auto"/>
              <w:jc w:val="both"/>
              <w:rPr>
                <w:rFonts w:ascii="Roboto" w:cs="Roboto" w:eastAsia="Roboto" w:hAnsi="Roboto"/>
                <w:color w:val="535353"/>
                <w:sz w:val="24"/>
                <w:szCs w:val="24"/>
              </w:rPr>
            </w:pPr>
            <w:r w:rsidDel="00000000" w:rsidR="00000000" w:rsidRPr="00000000">
              <w:rPr>
                <w:rFonts w:ascii="Roboto" w:cs="Roboto" w:eastAsia="Roboto" w:hAnsi="Roboto"/>
                <w:color w:val="535353"/>
                <w:sz w:val="24"/>
                <w:szCs w:val="24"/>
                <w:rtl w:val="0"/>
              </w:rPr>
              <w:t xml:space="preserve">Soma</w:t>
            </w:r>
          </w:p>
        </w:tc>
      </w:tr>
      <w:tr>
        <w:trPr>
          <w:trHeight w:val="717.3845880681819" w:hRule="atLeast"/>
        </w:trPr>
        <w:tc>
          <w:tcPr>
            <w:tcBorders>
              <w:top w:color="8ca6b5" w:space="0" w:sz="6" w:val="single"/>
              <w:left w:color="8ca6b5" w:space="0" w:sz="6" w:val="single"/>
              <w:bottom w:color="8ca6b5" w:space="0" w:sz="6" w:val="single"/>
              <w:right w:color="8ca6b5" w:space="0" w:sz="6" w:val="single"/>
            </w:tcBorders>
            <w:shd w:fill="d9ead3" w:val="clear"/>
            <w:tcMar>
              <w:top w:w="0.0" w:type="dxa"/>
              <w:left w:w="160.0" w:type="dxa"/>
              <w:bottom w:w="0.0" w:type="dxa"/>
              <w:right w:w="160.0" w:type="dxa"/>
            </w:tcMar>
            <w:vAlign w:val="top"/>
          </w:tcPr>
          <w:p w:rsidR="00000000" w:rsidDel="00000000" w:rsidP="00000000" w:rsidRDefault="00000000" w:rsidRPr="00000000" w14:paraId="00000040">
            <w:pPr>
              <w:spacing w:line="490.90909090909093" w:lineRule="auto"/>
              <w:jc w:val="both"/>
              <w:rPr>
                <w:rFonts w:ascii="Roboto" w:cs="Roboto" w:eastAsia="Roboto" w:hAnsi="Roboto"/>
                <w:b w:val="1"/>
                <w:color w:val="535353"/>
                <w:sz w:val="28"/>
                <w:szCs w:val="28"/>
              </w:rPr>
            </w:pPr>
            <w:r w:rsidDel="00000000" w:rsidR="00000000" w:rsidRPr="00000000">
              <w:rPr>
                <w:rFonts w:ascii="Roboto" w:cs="Roboto" w:eastAsia="Roboto" w:hAnsi="Roboto"/>
                <w:b w:val="1"/>
                <w:color w:val="535353"/>
                <w:sz w:val="28"/>
                <w:szCs w:val="28"/>
                <w:rtl w:val="0"/>
              </w:rPr>
              <w:t xml:space="preserve">-</w:t>
            </w:r>
          </w:p>
        </w:tc>
        <w:tc>
          <w:tcPr>
            <w:tcBorders>
              <w:top w:color="8ca6b5" w:space="0" w:sz="6" w:val="single"/>
              <w:left w:color="8ca6b5" w:space="0" w:sz="6" w:val="single"/>
              <w:bottom w:color="8ca6b5" w:space="0" w:sz="6" w:val="single"/>
              <w:right w:color="8ca6b5" w:space="0" w:sz="6" w:val="single"/>
            </w:tcBorders>
            <w:shd w:fill="d9ead3" w:val="clear"/>
            <w:tcMar>
              <w:top w:w="0.0" w:type="dxa"/>
              <w:left w:w="160.0" w:type="dxa"/>
              <w:bottom w:w="0.0" w:type="dxa"/>
              <w:right w:w="160.0" w:type="dxa"/>
            </w:tcMar>
            <w:vAlign w:val="top"/>
          </w:tcPr>
          <w:p w:rsidR="00000000" w:rsidDel="00000000" w:rsidP="00000000" w:rsidRDefault="00000000" w:rsidRPr="00000000" w14:paraId="00000041">
            <w:pPr>
              <w:spacing w:line="490.90909090909093" w:lineRule="auto"/>
              <w:jc w:val="both"/>
              <w:rPr>
                <w:rFonts w:ascii="Roboto" w:cs="Roboto" w:eastAsia="Roboto" w:hAnsi="Roboto"/>
                <w:color w:val="535353"/>
                <w:sz w:val="24"/>
                <w:szCs w:val="24"/>
              </w:rPr>
            </w:pPr>
            <w:r w:rsidDel="00000000" w:rsidR="00000000" w:rsidRPr="00000000">
              <w:rPr>
                <w:rFonts w:ascii="Roboto" w:cs="Roboto" w:eastAsia="Roboto" w:hAnsi="Roboto"/>
                <w:color w:val="535353"/>
                <w:sz w:val="24"/>
                <w:szCs w:val="24"/>
                <w:rtl w:val="0"/>
              </w:rPr>
              <w:t xml:space="preserve">Subtração</w:t>
            </w:r>
          </w:p>
        </w:tc>
      </w:tr>
      <w:tr>
        <w:trPr>
          <w:trHeight w:val="465" w:hRule="atLeast"/>
        </w:trPr>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042">
            <w:pPr>
              <w:spacing w:line="490.90909090909093" w:lineRule="auto"/>
              <w:jc w:val="both"/>
              <w:rPr>
                <w:rFonts w:ascii="Roboto" w:cs="Roboto" w:eastAsia="Roboto" w:hAnsi="Roboto"/>
                <w:b w:val="1"/>
                <w:color w:val="535353"/>
                <w:sz w:val="28"/>
                <w:szCs w:val="28"/>
              </w:rPr>
            </w:pPr>
            <w:r w:rsidDel="00000000" w:rsidR="00000000" w:rsidRPr="00000000">
              <w:rPr>
                <w:rFonts w:ascii="Roboto" w:cs="Roboto" w:eastAsia="Roboto" w:hAnsi="Roboto"/>
                <w:b w:val="1"/>
                <w:color w:val="535353"/>
                <w:sz w:val="28"/>
                <w:szCs w:val="28"/>
                <w:rtl w:val="0"/>
              </w:rPr>
              <w:t xml:space="preserve">-expr.</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043">
            <w:pPr>
              <w:spacing w:line="490.90909090909093" w:lineRule="auto"/>
              <w:jc w:val="both"/>
              <w:rPr>
                <w:rFonts w:ascii="Roboto" w:cs="Roboto" w:eastAsia="Roboto" w:hAnsi="Roboto"/>
                <w:color w:val="535353"/>
                <w:sz w:val="24"/>
                <w:szCs w:val="24"/>
              </w:rPr>
            </w:pPr>
            <w:r w:rsidDel="00000000" w:rsidR="00000000" w:rsidRPr="00000000">
              <w:rPr>
                <w:rFonts w:ascii="Roboto" w:cs="Roboto" w:eastAsia="Roboto" w:hAnsi="Roboto"/>
                <w:color w:val="535353"/>
                <w:sz w:val="24"/>
                <w:szCs w:val="24"/>
                <w:rtl w:val="0"/>
              </w:rPr>
              <w:t xml:space="preserve">Inversão (Reverte os sinais de uma expressão)</w:t>
            </w:r>
          </w:p>
        </w:tc>
      </w:tr>
      <w:tr>
        <w:trPr>
          <w:trHeight w:val="465" w:hRule="atLeast"/>
        </w:trPr>
        <w:tc>
          <w:tcPr>
            <w:tcBorders>
              <w:top w:color="8ca6b5" w:space="0" w:sz="6" w:val="single"/>
              <w:left w:color="8ca6b5" w:space="0" w:sz="6" w:val="single"/>
              <w:bottom w:color="8ca6b5" w:space="0" w:sz="6" w:val="single"/>
              <w:right w:color="8ca6b5" w:space="0" w:sz="6" w:val="single"/>
            </w:tcBorders>
            <w:shd w:fill="d9ead3" w:val="clear"/>
            <w:tcMar>
              <w:top w:w="0.0" w:type="dxa"/>
              <w:left w:w="160.0" w:type="dxa"/>
              <w:bottom w:w="0.0" w:type="dxa"/>
              <w:right w:w="160.0" w:type="dxa"/>
            </w:tcMar>
            <w:vAlign w:val="top"/>
          </w:tcPr>
          <w:p w:rsidR="00000000" w:rsidDel="00000000" w:rsidP="00000000" w:rsidRDefault="00000000" w:rsidRPr="00000000" w14:paraId="00000044">
            <w:pPr>
              <w:spacing w:line="490.90909090909093" w:lineRule="auto"/>
              <w:jc w:val="both"/>
              <w:rPr>
                <w:rFonts w:ascii="Roboto" w:cs="Roboto" w:eastAsia="Roboto" w:hAnsi="Roboto"/>
                <w:b w:val="1"/>
                <w:color w:val="535353"/>
                <w:sz w:val="28"/>
                <w:szCs w:val="28"/>
              </w:rPr>
            </w:pPr>
            <w:r w:rsidDel="00000000" w:rsidR="00000000" w:rsidRPr="00000000">
              <w:rPr>
                <w:rFonts w:ascii="Roboto" w:cs="Roboto" w:eastAsia="Roboto" w:hAnsi="Roboto"/>
                <w:b w:val="1"/>
                <w:color w:val="535353"/>
                <w:sz w:val="28"/>
                <w:szCs w:val="28"/>
                <w:rtl w:val="0"/>
              </w:rPr>
              <w:t xml:space="preserve">*</w:t>
            </w:r>
          </w:p>
        </w:tc>
        <w:tc>
          <w:tcPr>
            <w:tcBorders>
              <w:top w:color="8ca6b5" w:space="0" w:sz="6" w:val="single"/>
              <w:left w:color="8ca6b5" w:space="0" w:sz="6" w:val="single"/>
              <w:bottom w:color="8ca6b5" w:space="0" w:sz="6" w:val="single"/>
              <w:right w:color="8ca6b5" w:space="0" w:sz="6" w:val="single"/>
            </w:tcBorders>
            <w:shd w:fill="d9ead3" w:val="clear"/>
            <w:tcMar>
              <w:top w:w="0.0" w:type="dxa"/>
              <w:left w:w="160.0" w:type="dxa"/>
              <w:bottom w:w="0.0" w:type="dxa"/>
              <w:right w:w="160.0" w:type="dxa"/>
            </w:tcMar>
            <w:vAlign w:val="top"/>
          </w:tcPr>
          <w:p w:rsidR="00000000" w:rsidDel="00000000" w:rsidP="00000000" w:rsidRDefault="00000000" w:rsidRPr="00000000" w14:paraId="00000045">
            <w:pPr>
              <w:spacing w:after="240" w:before="240" w:line="490.90909090909093" w:lineRule="auto"/>
              <w:jc w:val="both"/>
              <w:rPr>
                <w:rFonts w:ascii="Roboto" w:cs="Roboto" w:eastAsia="Roboto" w:hAnsi="Roboto"/>
                <w:color w:val="535353"/>
                <w:sz w:val="24"/>
                <w:szCs w:val="24"/>
              </w:rPr>
            </w:pPr>
            <w:r w:rsidDel="00000000" w:rsidR="00000000" w:rsidRPr="00000000">
              <w:rPr>
                <w:rFonts w:ascii="Roboto" w:cs="Roboto" w:eastAsia="Roboto" w:hAnsi="Roboto"/>
                <w:color w:val="535353"/>
                <w:sz w:val="24"/>
                <w:szCs w:val="24"/>
                <w:rtl w:val="0"/>
              </w:rPr>
              <w:t xml:space="preserve">Multiplicação</w:t>
            </w:r>
          </w:p>
        </w:tc>
      </w:tr>
      <w:tr>
        <w:trPr>
          <w:trHeight w:val="465" w:hRule="atLeast"/>
        </w:trPr>
        <w:tc>
          <w:tcPr>
            <w:tcBorders>
              <w:top w:color="8ca6b5" w:space="0" w:sz="6" w:val="single"/>
              <w:left w:color="8ca6b5" w:space="0" w:sz="6" w:val="single"/>
              <w:bottom w:color="8ca6b5" w:space="0" w:sz="6" w:val="single"/>
              <w:right w:color="8ca6b5" w:space="0" w:sz="6" w:val="single"/>
            </w:tcBorders>
            <w:shd w:fill="d9ead3" w:val="clear"/>
            <w:tcMar>
              <w:top w:w="0.0" w:type="dxa"/>
              <w:left w:w="160.0" w:type="dxa"/>
              <w:bottom w:w="0.0" w:type="dxa"/>
              <w:right w:w="160.0" w:type="dxa"/>
            </w:tcMar>
            <w:vAlign w:val="top"/>
          </w:tcPr>
          <w:p w:rsidR="00000000" w:rsidDel="00000000" w:rsidP="00000000" w:rsidRDefault="00000000" w:rsidRPr="00000000" w14:paraId="00000046">
            <w:pPr>
              <w:spacing w:line="490.90909090909093" w:lineRule="auto"/>
              <w:jc w:val="both"/>
              <w:rPr>
                <w:rFonts w:ascii="Roboto" w:cs="Roboto" w:eastAsia="Roboto" w:hAnsi="Roboto"/>
                <w:b w:val="1"/>
                <w:color w:val="535353"/>
                <w:sz w:val="28"/>
                <w:szCs w:val="28"/>
              </w:rPr>
            </w:pPr>
            <w:r w:rsidDel="00000000" w:rsidR="00000000" w:rsidRPr="00000000">
              <w:rPr>
                <w:rFonts w:ascii="Roboto" w:cs="Roboto" w:eastAsia="Roboto" w:hAnsi="Roboto"/>
                <w:b w:val="1"/>
                <w:color w:val="535353"/>
                <w:sz w:val="28"/>
                <w:szCs w:val="28"/>
                <w:rtl w:val="0"/>
              </w:rPr>
              <w:t xml:space="preserve">/</w:t>
            </w:r>
          </w:p>
        </w:tc>
        <w:tc>
          <w:tcPr>
            <w:tcBorders>
              <w:top w:color="8ca6b5" w:space="0" w:sz="6" w:val="single"/>
              <w:left w:color="8ca6b5" w:space="0" w:sz="6" w:val="single"/>
              <w:bottom w:color="8ca6b5" w:space="0" w:sz="6" w:val="single"/>
              <w:right w:color="8ca6b5" w:space="0" w:sz="6" w:val="single"/>
            </w:tcBorders>
            <w:shd w:fill="d9ead3" w:val="clear"/>
            <w:tcMar>
              <w:top w:w="0.0" w:type="dxa"/>
              <w:left w:w="160.0" w:type="dxa"/>
              <w:bottom w:w="0.0" w:type="dxa"/>
              <w:right w:w="160.0" w:type="dxa"/>
            </w:tcMar>
            <w:vAlign w:val="top"/>
          </w:tcPr>
          <w:p w:rsidR="00000000" w:rsidDel="00000000" w:rsidP="00000000" w:rsidRDefault="00000000" w:rsidRPr="00000000" w14:paraId="00000047">
            <w:pPr>
              <w:spacing w:line="490.90909090909093" w:lineRule="auto"/>
              <w:jc w:val="both"/>
              <w:rPr>
                <w:rFonts w:ascii="Roboto" w:cs="Roboto" w:eastAsia="Roboto" w:hAnsi="Roboto"/>
                <w:color w:val="535353"/>
                <w:sz w:val="24"/>
                <w:szCs w:val="24"/>
              </w:rPr>
            </w:pPr>
            <w:r w:rsidDel="00000000" w:rsidR="00000000" w:rsidRPr="00000000">
              <w:rPr>
                <w:rFonts w:ascii="Roboto" w:cs="Roboto" w:eastAsia="Roboto" w:hAnsi="Roboto"/>
                <w:color w:val="535353"/>
                <w:sz w:val="24"/>
                <w:szCs w:val="24"/>
                <w:rtl w:val="0"/>
              </w:rPr>
              <w:t xml:space="preserve">Divisão</w:t>
            </w:r>
          </w:p>
        </w:tc>
      </w:tr>
      <w:tr>
        <w:trPr>
          <w:trHeight w:val="465" w:hRule="atLeast"/>
        </w:trPr>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048">
            <w:pPr>
              <w:spacing w:line="490.90909090909093" w:lineRule="auto"/>
              <w:jc w:val="both"/>
              <w:rPr>
                <w:rFonts w:ascii="Roboto" w:cs="Roboto" w:eastAsia="Roboto" w:hAnsi="Roboto"/>
                <w:b w:val="1"/>
                <w:color w:val="535353"/>
                <w:sz w:val="28"/>
                <w:szCs w:val="28"/>
              </w:rPr>
            </w:pPr>
            <w:r w:rsidDel="00000000" w:rsidR="00000000" w:rsidRPr="00000000">
              <w:rPr>
                <w:rFonts w:ascii="Roboto" w:cs="Roboto" w:eastAsia="Roboto" w:hAnsi="Roboto"/>
                <w:b w:val="1"/>
                <w:color w:val="535353"/>
                <w:sz w:val="28"/>
                <w:szCs w:val="28"/>
                <w:rtl w:val="0"/>
              </w:rPr>
              <w:t xml:space="preserve">~/</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049">
            <w:pPr>
              <w:spacing w:after="240" w:before="240" w:line="490.90909090909093" w:lineRule="auto"/>
              <w:jc w:val="both"/>
              <w:rPr>
                <w:rFonts w:ascii="Roboto" w:cs="Roboto" w:eastAsia="Roboto" w:hAnsi="Roboto"/>
                <w:color w:val="535353"/>
                <w:sz w:val="24"/>
                <w:szCs w:val="24"/>
              </w:rPr>
            </w:pPr>
            <w:r w:rsidDel="00000000" w:rsidR="00000000" w:rsidRPr="00000000">
              <w:rPr>
                <w:rFonts w:ascii="Roboto" w:cs="Roboto" w:eastAsia="Roboto" w:hAnsi="Roboto"/>
                <w:color w:val="535353"/>
                <w:sz w:val="24"/>
                <w:szCs w:val="24"/>
                <w:rtl w:val="0"/>
              </w:rPr>
              <w:t xml:space="preserve">Divisão que retorna apenas a parte inteira do resultado</w:t>
            </w:r>
          </w:p>
        </w:tc>
      </w:tr>
      <w:tr>
        <w:trPr>
          <w:trHeight w:val="465" w:hRule="atLeast"/>
        </w:trPr>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04A">
            <w:pPr>
              <w:spacing w:line="490.90909090909093" w:lineRule="auto"/>
              <w:jc w:val="both"/>
              <w:rPr>
                <w:rFonts w:ascii="Roboto" w:cs="Roboto" w:eastAsia="Roboto" w:hAnsi="Roboto"/>
                <w:b w:val="1"/>
                <w:color w:val="535353"/>
                <w:sz w:val="28"/>
                <w:szCs w:val="28"/>
              </w:rPr>
            </w:pPr>
            <w:r w:rsidDel="00000000" w:rsidR="00000000" w:rsidRPr="00000000">
              <w:rPr>
                <w:rFonts w:ascii="Roboto" w:cs="Roboto" w:eastAsia="Roboto" w:hAnsi="Roboto"/>
                <w:b w:val="1"/>
                <w:color w:val="535353"/>
                <w:sz w:val="28"/>
                <w:szCs w:val="28"/>
                <w:rtl w:val="0"/>
              </w:rPr>
              <w:t xml:space="preserve">%</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04B">
            <w:pPr>
              <w:spacing w:after="240" w:before="240" w:line="490.90909090909093" w:lineRule="auto"/>
              <w:jc w:val="both"/>
              <w:rPr>
                <w:rFonts w:ascii="Roboto" w:cs="Roboto" w:eastAsia="Roboto" w:hAnsi="Roboto"/>
                <w:color w:val="535353"/>
                <w:sz w:val="24"/>
                <w:szCs w:val="24"/>
              </w:rPr>
            </w:pPr>
            <w:r w:rsidDel="00000000" w:rsidR="00000000" w:rsidRPr="00000000">
              <w:rPr>
                <w:rFonts w:ascii="Roboto" w:cs="Roboto" w:eastAsia="Roboto" w:hAnsi="Roboto"/>
                <w:color w:val="535353"/>
                <w:sz w:val="24"/>
                <w:szCs w:val="24"/>
                <w:rtl w:val="0"/>
              </w:rPr>
              <w:t xml:space="preserve">Módulo (resto de divisão)</w:t>
            </w:r>
          </w:p>
        </w:tc>
      </w:tr>
    </w:tbl>
    <w:p w:rsidR="00000000" w:rsidDel="00000000" w:rsidP="00000000" w:rsidRDefault="00000000" w:rsidRPr="00000000" w14:paraId="0000004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01550" cy="3340100"/>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401550" cy="3340100"/>
                    </a:xfrm>
                    <a:prstGeom prst="rect"/>
                    <a:ln/>
                  </pic:spPr>
                </pic:pic>
              </a:graphicData>
            </a:graphic>
          </wp:anchor>
        </w:drawing>
      </w:r>
    </w:p>
    <w:p w:rsidR="00000000" w:rsidDel="00000000" w:rsidP="00000000" w:rsidRDefault="00000000" w:rsidRPr="00000000" w14:paraId="00000050">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401550" cy="30480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401550" cy="3048000"/>
                    </a:xfrm>
                    <a:prstGeom prst="rect"/>
                    <a:ln/>
                  </pic:spPr>
                </pic:pic>
              </a:graphicData>
            </a:graphic>
          </wp:inline>
        </w:drawing>
      </w:r>
      <w:r w:rsidDel="00000000" w:rsidR="00000000" w:rsidRPr="00000000">
        <w:rPr>
          <w:rtl w:val="0"/>
        </w:rPr>
      </w:r>
    </w:p>
    <w:sectPr>
      <w:pgSz w:h="16834" w:w="11909" w:orient="portrait"/>
      <w:pgMar w:bottom="664.8425196850417" w:top="1440" w:left="992.1259842519685"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reinaweb.com.br/blog/conhecendo-variaveis-e-constantes-no-dart"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flutter.dev/docs/get-started/codelab" TargetMode="External"/><Relationship Id="rId7" Type="http://schemas.openxmlformats.org/officeDocument/2006/relationships/hyperlink" Target="https://www.devmedia.com.br/sintaxe-dart-tipos-nao-tao-primitivos/40368" TargetMode="External"/><Relationship Id="rId8" Type="http://schemas.openxmlformats.org/officeDocument/2006/relationships/hyperlink" Target="https://www.flutterbrasil.com/12-dart-iniciante-variave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