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5391" w:rsidRDefault="00DB5391"/>
    <w:p w14:paraId="00000002" w14:textId="77777777" w:rsidR="00DB5391" w:rsidRDefault="00C2249C">
      <w:r>
        <w:t>Exercício de Fixação</w:t>
      </w:r>
    </w:p>
    <w:p w14:paraId="00000003" w14:textId="77777777" w:rsidR="00DB5391" w:rsidRDefault="00C2249C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1-A Unidade Central de Processamento (UCP ou CPU) é a unidade mais importante de um sistema computacional, conhecida como o “cérebro” do computador. Qual parte da </w:t>
      </w:r>
      <w:proofErr w:type="spell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UCPou</w:t>
      </w:r>
      <w:proofErr w:type="spell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CPU é responsável por selecionar, interpretar e executar as instruções de um programa?</w:t>
      </w:r>
    </w:p>
    <w:p w14:paraId="00000004" w14:textId="77777777" w:rsidR="00DB5391" w:rsidRDefault="00DB5391">
      <w:pPr>
        <w:shd w:val="clear" w:color="auto" w:fill="FFFFFF"/>
        <w:spacing w:before="280"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05" w14:textId="77777777" w:rsidR="00DB5391" w:rsidRDefault="00C224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ULA</w:t>
      </w:r>
    </w:p>
    <w:p w14:paraId="00000006" w14:textId="3FBBA96C" w:rsidR="00DB5391" w:rsidRDefault="00C224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Unidade de controle</w:t>
      </w:r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X</w:t>
      </w:r>
    </w:p>
    <w:p w14:paraId="00000007" w14:textId="77777777" w:rsidR="00DB5391" w:rsidRDefault="00C224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Registradores</w:t>
      </w:r>
    </w:p>
    <w:p w14:paraId="00000008" w14:textId="7EDB5793" w:rsidR="00DB5391" w:rsidRDefault="00C224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RAM</w:t>
      </w:r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</w:p>
    <w:p w14:paraId="00000009" w14:textId="77777777" w:rsidR="00DB5391" w:rsidRDefault="00C224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BIOS</w:t>
      </w:r>
    </w:p>
    <w:p w14:paraId="0000000A" w14:textId="77777777" w:rsidR="00DB5391" w:rsidRDefault="00DB5391">
      <w:pPr>
        <w:rPr>
          <w:color w:val="000000"/>
        </w:rPr>
      </w:pPr>
    </w:p>
    <w:p w14:paraId="0000000B" w14:textId="77777777" w:rsidR="00DB5391" w:rsidRDefault="00C2249C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2-Para ter acesso a internet, o computador precisa de alguns dispositivos. Qual desses dispositivos é essencial para acessar a rede mundial de computadores?</w:t>
      </w:r>
    </w:p>
    <w:p w14:paraId="0000000C" w14:textId="77777777" w:rsidR="00DB5391" w:rsidRDefault="00DB5391">
      <w:pPr>
        <w:rPr>
          <w:color w:val="000000"/>
        </w:rPr>
      </w:pPr>
    </w:p>
    <w:p w14:paraId="0000000D" w14:textId="77777777" w:rsidR="00DB5391" w:rsidRDefault="00C22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HD</w:t>
      </w:r>
    </w:p>
    <w:p w14:paraId="0000000E" w14:textId="1D5F7A5D" w:rsidR="00DB5391" w:rsidRDefault="00C22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Modem</w:t>
      </w:r>
      <w:r w:rsidR="00052429">
        <w:rPr>
          <w:color w:val="000000"/>
        </w:rPr>
        <w:t xml:space="preserve"> X</w:t>
      </w:r>
    </w:p>
    <w:p w14:paraId="0000000F" w14:textId="77777777" w:rsidR="00DB5391" w:rsidRDefault="00C22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Memória RAM</w:t>
      </w:r>
    </w:p>
    <w:p w14:paraId="00000010" w14:textId="77777777" w:rsidR="00DB5391" w:rsidRDefault="00C22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Pen drive</w:t>
      </w:r>
    </w:p>
    <w:p w14:paraId="00000011" w14:textId="77777777" w:rsidR="00DB5391" w:rsidRDefault="00C22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Placa de som</w:t>
      </w:r>
    </w:p>
    <w:p w14:paraId="00000012" w14:textId="77777777" w:rsidR="00DB5391" w:rsidRDefault="00DB5391">
      <w:pPr>
        <w:rPr>
          <w:color w:val="000000"/>
        </w:rPr>
      </w:pPr>
    </w:p>
    <w:p w14:paraId="00000013" w14:textId="77777777" w:rsidR="00DB5391" w:rsidRDefault="00C2249C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3-Sobre componentes de computador, trata-se de equipamento para armazenamento, EXCETO:</w:t>
      </w:r>
    </w:p>
    <w:p w14:paraId="00000014" w14:textId="77777777" w:rsidR="00DB5391" w:rsidRDefault="00DB5391">
      <w:pPr>
        <w:shd w:val="clear" w:color="auto" w:fill="FFFFFF"/>
        <w:spacing w:before="280"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15" w14:textId="77777777" w:rsidR="00DB5391" w:rsidRDefault="00C22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Solid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Drive.</w:t>
      </w:r>
    </w:p>
    <w:p w14:paraId="00000016" w14:textId="77777777" w:rsidR="00DB5391" w:rsidRDefault="00C22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Hard Disk Drive.</w:t>
      </w:r>
    </w:p>
    <w:p w14:paraId="00000017" w14:textId="6A3400EC" w:rsidR="00DB5391" w:rsidRDefault="00C22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Serial AT</w:t>
      </w:r>
      <w:r w:rsidR="00052429">
        <w:rPr>
          <w:color w:val="000000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Attachment</w:t>
      </w:r>
      <w:proofErr w:type="spellEnd"/>
      <w:r>
        <w:rPr>
          <w:color w:val="000000"/>
        </w:rPr>
        <w:t>.</w:t>
      </w:r>
      <w:r w:rsidR="00052429">
        <w:rPr>
          <w:color w:val="000000"/>
        </w:rPr>
        <w:t xml:space="preserve"> X </w:t>
      </w:r>
    </w:p>
    <w:p w14:paraId="00000018" w14:textId="77777777" w:rsidR="00DB5391" w:rsidRDefault="00C22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Electrically-Erasable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Programmable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Read-Only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>.</w:t>
      </w:r>
    </w:p>
    <w:p w14:paraId="00000019" w14:textId="77777777" w:rsidR="00DB5391" w:rsidRDefault="00C22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Digital </w:t>
      </w:r>
      <w:proofErr w:type="spellStart"/>
      <w:r>
        <w:rPr>
          <w:color w:val="000000"/>
        </w:rPr>
        <w:t>Versatile</w:t>
      </w:r>
      <w:proofErr w:type="spellEnd"/>
      <w:r>
        <w:rPr>
          <w:color w:val="000000"/>
        </w:rPr>
        <w:t xml:space="preserve"> Disc.</w:t>
      </w:r>
    </w:p>
    <w:p w14:paraId="0000001A" w14:textId="77777777" w:rsidR="00DB5391" w:rsidRDefault="00DB5391">
      <w:pPr>
        <w:rPr>
          <w:color w:val="000000"/>
        </w:rPr>
      </w:pPr>
    </w:p>
    <w:p w14:paraId="0000001B" w14:textId="77777777" w:rsidR="00DB5391" w:rsidRDefault="00C2249C">
      <w:pPr>
        <w:rPr>
          <w:color w:val="000000"/>
        </w:rPr>
      </w:pPr>
      <w:r>
        <w:rPr>
          <w:color w:val="000000"/>
        </w:rPr>
        <w:t xml:space="preserve">4-O </w:t>
      </w:r>
      <w:proofErr w:type="spellStart"/>
      <w:r>
        <w:rPr>
          <w:color w:val="000000"/>
        </w:rPr>
        <w:t>Solid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Drive – SSD, tem</w:t>
      </w:r>
      <w:r>
        <w:rPr>
          <w:color w:val="000000"/>
        </w:rPr>
        <w:t xml:space="preserve"> tecnologia de armazenamento semelhante ao:</w:t>
      </w:r>
    </w:p>
    <w:p w14:paraId="0000001C" w14:textId="77777777" w:rsidR="00DB5391" w:rsidRDefault="00DB5391">
      <w:pPr>
        <w:rPr>
          <w:color w:val="000000"/>
        </w:rPr>
      </w:pPr>
    </w:p>
    <w:p w14:paraId="0000001D" w14:textId="77777777" w:rsidR="00DB5391" w:rsidRDefault="00C22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Compact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Read-Only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Memory</w:t>
      </w:r>
      <w:proofErr w:type="spellEnd"/>
    </w:p>
    <w:p w14:paraId="0000001E" w14:textId="6F6D5CFB" w:rsidR="00DB5391" w:rsidRDefault="00C22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Hard Disk Drive</w:t>
      </w:r>
      <w:r w:rsidR="00052429">
        <w:rPr>
          <w:color w:val="000000"/>
        </w:rPr>
        <w:t xml:space="preserve"> X</w:t>
      </w:r>
    </w:p>
    <w:p w14:paraId="0000001F" w14:textId="77777777" w:rsidR="00DB5391" w:rsidRDefault="00C22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Floppy</w:t>
      </w:r>
      <w:proofErr w:type="spellEnd"/>
      <w:r>
        <w:rPr>
          <w:color w:val="000000"/>
        </w:rPr>
        <w:t xml:space="preserve"> Disk</w:t>
      </w:r>
    </w:p>
    <w:p w14:paraId="00000020" w14:textId="77777777" w:rsidR="00DB5391" w:rsidRDefault="00C22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Pen Drive</w:t>
      </w:r>
    </w:p>
    <w:p w14:paraId="00000021" w14:textId="77777777" w:rsidR="00DB5391" w:rsidRDefault="00C22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Blu-ray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</w:t>
      </w:r>
      <w:proofErr w:type="spellEnd"/>
    </w:p>
    <w:p w14:paraId="00000022" w14:textId="77777777" w:rsidR="00DB5391" w:rsidRDefault="00DB5391">
      <w:pPr>
        <w:rPr>
          <w:color w:val="000000"/>
        </w:rPr>
      </w:pPr>
    </w:p>
    <w:p w14:paraId="00000023" w14:textId="77777777" w:rsidR="00DB5391" w:rsidRDefault="00DB5391">
      <w:pPr>
        <w:rPr>
          <w:color w:val="000000"/>
        </w:rPr>
      </w:pPr>
    </w:p>
    <w:p w14:paraId="5194EBB7" w14:textId="77777777" w:rsidR="00052429" w:rsidRDefault="00052429">
      <w:pPr>
        <w:rPr>
          <w:color w:val="000000"/>
        </w:rPr>
      </w:pPr>
    </w:p>
    <w:p w14:paraId="59239FEC" w14:textId="77777777" w:rsidR="00052429" w:rsidRDefault="00052429">
      <w:pPr>
        <w:rPr>
          <w:color w:val="000000"/>
        </w:rPr>
      </w:pPr>
    </w:p>
    <w:p w14:paraId="46BB15C6" w14:textId="77777777" w:rsidR="00052429" w:rsidRDefault="00052429">
      <w:pPr>
        <w:rPr>
          <w:color w:val="000000"/>
        </w:rPr>
      </w:pPr>
    </w:p>
    <w:p w14:paraId="123F1C22" w14:textId="77777777" w:rsidR="00052429" w:rsidRDefault="00052429">
      <w:pPr>
        <w:rPr>
          <w:color w:val="000000"/>
        </w:rPr>
      </w:pPr>
    </w:p>
    <w:p w14:paraId="00000024" w14:textId="77777777" w:rsidR="00DB5391" w:rsidRDefault="00C2249C">
      <w:pPr>
        <w:shd w:val="clear" w:color="auto" w:fill="FFFFFF"/>
        <w:spacing w:after="300" w:line="240" w:lineRule="auto"/>
        <w:jc w:val="both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5-Sobre componentes de </w:t>
      </w:r>
      <w:r>
        <w:rPr>
          <w:rFonts w:ascii="Helvetica Neue" w:eastAsia="Helvetica Neue" w:hAnsi="Helvetica Neue" w:cs="Helvetica Neue"/>
          <w:b/>
          <w:i/>
          <w:color w:val="000000"/>
          <w:sz w:val="21"/>
          <w:szCs w:val="21"/>
        </w:rPr>
        <w:t>hardware</w:t>
      </w: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 de microcomputadores, marque </w:t>
      </w:r>
      <w:r>
        <w:rPr>
          <w:rFonts w:ascii="Helvetica Neue" w:eastAsia="Helvetica Neue" w:hAnsi="Helvetica Neue" w:cs="Helvetica Neue"/>
          <w:b/>
          <w:color w:val="000000"/>
          <w:sz w:val="21"/>
          <w:szCs w:val="21"/>
          <w:u w:val="single"/>
        </w:rPr>
        <w:t>V</w:t>
      </w: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 para as afirmativas verdadeiras e </w:t>
      </w:r>
      <w:r>
        <w:rPr>
          <w:rFonts w:ascii="Helvetica Neue" w:eastAsia="Helvetica Neue" w:hAnsi="Helvetica Neue" w:cs="Helvetica Neue"/>
          <w:b/>
          <w:color w:val="000000"/>
          <w:sz w:val="21"/>
          <w:szCs w:val="21"/>
          <w:u w:val="single"/>
        </w:rPr>
        <w:t>F</w:t>
      </w: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 para as falsas.</w:t>
      </w:r>
    </w:p>
    <w:p w14:paraId="00000025" w14:textId="587868AB" w:rsidR="00DB5391" w:rsidRDefault="00C2249C">
      <w:pPr>
        <w:shd w:val="clear" w:color="auto" w:fill="FFFFFF"/>
        <w:spacing w:after="300" w:line="240" w:lineRule="auto"/>
        <w:jc w:val="both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(</w:t>
      </w:r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>F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) O dissipador é um ventilador responsável por manter a temperatura do disco rígido em níveis aceitáveis.</w:t>
      </w:r>
    </w:p>
    <w:p w14:paraId="00000026" w14:textId="22E33B7D" w:rsidR="00DB5391" w:rsidRDefault="00052429">
      <w:pPr>
        <w:shd w:val="clear" w:color="auto" w:fill="FFFFFF"/>
        <w:spacing w:after="300" w:line="240" w:lineRule="auto"/>
        <w:jc w:val="both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(F</w:t>
      </w:r>
      <w:r w:rsidR="00C2249C">
        <w:rPr>
          <w:rFonts w:ascii="Helvetica Neue" w:eastAsia="Helvetica Neue" w:hAnsi="Helvetica Neue" w:cs="Helvetica Neue"/>
          <w:color w:val="000000"/>
          <w:sz w:val="21"/>
          <w:szCs w:val="21"/>
        </w:rPr>
        <w:t>) A memória ROM é a memória de acesso aleatório que é utilizada para armazenar os dados somente enquanto o equipamento estiver ligado.</w:t>
      </w:r>
    </w:p>
    <w:p w14:paraId="00000027" w14:textId="63D3D1C4" w:rsidR="00DB5391" w:rsidRDefault="00052429">
      <w:pPr>
        <w:shd w:val="clear" w:color="auto" w:fill="FFFFFF"/>
        <w:spacing w:after="300" w:line="240" w:lineRule="auto"/>
        <w:jc w:val="both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(V</w:t>
      </w:r>
      <w:r w:rsidR="00C2249C">
        <w:rPr>
          <w:rFonts w:ascii="Helvetica Neue" w:eastAsia="Helvetica Neue" w:hAnsi="Helvetica Neue" w:cs="Helvetica Neue"/>
          <w:color w:val="000000"/>
          <w:sz w:val="21"/>
          <w:szCs w:val="21"/>
        </w:rPr>
        <w:t>) O disco</w:t>
      </w:r>
      <w:r w:rsidR="00C2249C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rígido é um dispositivo utilizado para armazenar dados de forma permanente até que os mesmos sejam removidos pelo usuário.</w:t>
      </w:r>
    </w:p>
    <w:p w14:paraId="00000028" w14:textId="7245E555" w:rsidR="00DB5391" w:rsidRDefault="00C2249C">
      <w:pPr>
        <w:shd w:val="clear" w:color="auto" w:fill="FFFFFF"/>
        <w:spacing w:after="300" w:line="240" w:lineRule="auto"/>
        <w:jc w:val="both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(</w:t>
      </w:r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>V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) O mouse e o teclado são considerados periféricos de entrada de dados em um computador.</w:t>
      </w:r>
    </w:p>
    <w:p w14:paraId="00000029" w14:textId="77777777" w:rsidR="00DB5391" w:rsidRDefault="00C2249C">
      <w:pPr>
        <w:shd w:val="clear" w:color="auto" w:fill="FFFFFF"/>
        <w:spacing w:after="300" w:line="240" w:lineRule="auto"/>
        <w:jc w:val="both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A sequência está correta em</w:t>
      </w:r>
    </w:p>
    <w:p w14:paraId="0000002A" w14:textId="77777777" w:rsidR="00DB5391" w:rsidRDefault="00DB5391">
      <w:pPr>
        <w:shd w:val="clear" w:color="auto" w:fill="FFFFFF"/>
        <w:spacing w:before="280" w:after="280" w:line="240" w:lineRule="auto"/>
        <w:ind w:left="284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2B" w14:textId="77777777" w:rsidR="00DB5391" w:rsidRDefault="00C224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284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V, V, F, F.</w:t>
      </w:r>
    </w:p>
    <w:p w14:paraId="0000002C" w14:textId="77777777" w:rsidR="00DB5391" w:rsidRDefault="00C224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V, F, V, F.</w:t>
      </w:r>
    </w:p>
    <w:p w14:paraId="0000002D" w14:textId="77777777" w:rsidR="00DB5391" w:rsidRDefault="00C224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F, V, F, V.</w:t>
      </w:r>
    </w:p>
    <w:p w14:paraId="0000002E" w14:textId="39BAEFF9" w:rsidR="00DB5391" w:rsidRDefault="00C224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284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F, F, V,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V.</w:t>
      </w:r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>(</w:t>
      </w:r>
      <w:proofErr w:type="gramEnd"/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X) </w:t>
      </w:r>
    </w:p>
    <w:p w14:paraId="0000002F" w14:textId="77777777" w:rsidR="00DB5391" w:rsidRDefault="00DB5391">
      <w:pPr>
        <w:rPr>
          <w:color w:val="000000"/>
        </w:rPr>
      </w:pPr>
    </w:p>
    <w:p w14:paraId="00000030" w14:textId="77777777" w:rsidR="00DB5391" w:rsidRDefault="00C2249C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6-A respeito de Hardware, </w:t>
      </w: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NÃO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 é um meio de armazenamento de dados:</w:t>
      </w:r>
    </w:p>
    <w:p w14:paraId="00000031" w14:textId="77777777" w:rsidR="00DB5391" w:rsidRDefault="00DB5391">
      <w:pPr>
        <w:shd w:val="clear" w:color="auto" w:fill="FFFFFF"/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32" w14:textId="77777777" w:rsidR="00DB5391" w:rsidRDefault="00C224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before="280" w:after="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Disco magnético.</w:t>
      </w:r>
    </w:p>
    <w:p w14:paraId="00000033" w14:textId="77777777" w:rsidR="00DB5391" w:rsidRDefault="00C224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Pen-drive.</w:t>
      </w:r>
    </w:p>
    <w:p w14:paraId="00000034" w14:textId="5395016B" w:rsidR="00DB5391" w:rsidRDefault="00C224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Monitor de tela plana.</w:t>
      </w:r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X</w:t>
      </w:r>
    </w:p>
    <w:p w14:paraId="00000035" w14:textId="77777777" w:rsidR="00DB5391" w:rsidRDefault="00C224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28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SD card.</w:t>
      </w:r>
    </w:p>
    <w:p w14:paraId="00000036" w14:textId="77777777" w:rsidR="00DB5391" w:rsidRDefault="00DB5391">
      <w:pPr>
        <w:rPr>
          <w:color w:val="000000"/>
        </w:rPr>
      </w:pPr>
    </w:p>
    <w:p w14:paraId="00000037" w14:textId="77777777" w:rsidR="00DB5391" w:rsidRDefault="00C2249C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7-Atualmente, microcomputadores são comercializados com maior capacidade de armazenamento de dados, consequência natural do avanço da microeletrônica. Nesse sentido, têm sido oferecidos microcomputadores, que possuem, nas suas configurações, discos rígidos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SATA com a seguinte capacidade máxima de armazenamento:</w:t>
      </w:r>
    </w:p>
    <w:p w14:paraId="00000038" w14:textId="77777777" w:rsidR="00DB5391" w:rsidRDefault="00DB5391">
      <w:pPr>
        <w:shd w:val="clear" w:color="auto" w:fill="FFFFFF"/>
        <w:spacing w:before="280"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39" w14:textId="77777777" w:rsidR="00DB5391" w:rsidRDefault="00C2249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before="280" w:after="0" w:line="240" w:lineRule="auto"/>
        <w:ind w:left="142" w:hanging="21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200 MB</w:t>
      </w:r>
    </w:p>
    <w:p w14:paraId="0000003A" w14:textId="77777777" w:rsidR="00DB5391" w:rsidRDefault="00C2249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0" w:line="240" w:lineRule="auto"/>
        <w:ind w:left="142" w:hanging="21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100 TB</w:t>
      </w:r>
    </w:p>
    <w:p w14:paraId="0000003B" w14:textId="77777777" w:rsidR="00DB5391" w:rsidRDefault="00C2249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0" w:line="240" w:lineRule="auto"/>
        <w:ind w:left="142" w:hanging="21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2 MB</w:t>
      </w:r>
    </w:p>
    <w:p w14:paraId="0000003C" w14:textId="1DA54989" w:rsidR="00DB5391" w:rsidRDefault="00C2249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280" w:line="240" w:lineRule="auto"/>
        <w:ind w:left="142" w:hanging="21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1 TB</w:t>
      </w:r>
      <w:r w:rsidR="00052429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X</w:t>
      </w:r>
    </w:p>
    <w:p w14:paraId="6902C93C" w14:textId="77777777" w:rsidR="00052429" w:rsidRDefault="00052429" w:rsidP="000524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3D" w14:textId="77777777" w:rsidR="00DB5391" w:rsidRDefault="00DB5391">
      <w:pPr>
        <w:shd w:val="clear" w:color="auto" w:fill="FFFFFF"/>
        <w:tabs>
          <w:tab w:val="left" w:pos="426"/>
        </w:tabs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2AEEF30B" w14:textId="77777777" w:rsidR="00052429" w:rsidRDefault="00052429">
      <w:pPr>
        <w:shd w:val="clear" w:color="auto" w:fill="FFFFFF"/>
        <w:tabs>
          <w:tab w:val="left" w:pos="426"/>
        </w:tabs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2BEEA438" w14:textId="77777777" w:rsidR="00052429" w:rsidRDefault="00052429">
      <w:pPr>
        <w:shd w:val="clear" w:color="auto" w:fill="FFFFFF"/>
        <w:tabs>
          <w:tab w:val="left" w:pos="426"/>
        </w:tabs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7D1ECD29" w14:textId="77777777" w:rsidR="00052429" w:rsidRDefault="00052429">
      <w:pPr>
        <w:shd w:val="clear" w:color="auto" w:fill="FFFFFF"/>
        <w:tabs>
          <w:tab w:val="left" w:pos="426"/>
        </w:tabs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30B9DC10" w14:textId="77777777" w:rsidR="00C2249C" w:rsidRDefault="00C2249C">
      <w:pPr>
        <w:shd w:val="clear" w:color="auto" w:fill="FFFFFF"/>
        <w:tabs>
          <w:tab w:val="left" w:pos="426"/>
        </w:tabs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3E" w14:textId="77777777" w:rsidR="00DB5391" w:rsidRDefault="00C2249C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8-Uma pessoa precisa instalar um 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>pendrive</w:t>
      </w:r>
      <w:proofErr w:type="spell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 de 8GB em um 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>netbook</w:t>
      </w:r>
      <w:proofErr w:type="spell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, de modo que ele possa realizar o backup de seus arquivos. Esse 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>pendrive</w:t>
      </w:r>
      <w:proofErr w:type="spellEnd"/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> 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deve ser conectado a um conector, conhecido pela sigla:</w:t>
      </w:r>
    </w:p>
    <w:p w14:paraId="0000003F" w14:textId="77777777" w:rsidR="00DB5391" w:rsidRDefault="00DB5391">
      <w:pPr>
        <w:shd w:val="clear" w:color="auto" w:fill="FFFFFF"/>
        <w:spacing w:before="280"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40" w14:textId="77777777" w:rsidR="00DB5391" w:rsidRDefault="00C224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before="280" w:after="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RJ45</w:t>
      </w:r>
    </w:p>
    <w:p w14:paraId="00000041" w14:textId="653C2BB9" w:rsidR="00DB5391" w:rsidRDefault="00C224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USB X</w:t>
      </w:r>
    </w:p>
    <w:p w14:paraId="00000042" w14:textId="77777777" w:rsidR="00DB5391" w:rsidRDefault="00C224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PCI</w:t>
      </w:r>
    </w:p>
    <w:p w14:paraId="00000043" w14:textId="77777777" w:rsidR="00DB5391" w:rsidRDefault="00C224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spacing w:after="280" w:line="240" w:lineRule="auto"/>
        <w:ind w:left="0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PS2</w:t>
      </w:r>
    </w:p>
    <w:p w14:paraId="00000044" w14:textId="77777777" w:rsidR="00DB5391" w:rsidRDefault="00DB5391">
      <w:pPr>
        <w:shd w:val="clear" w:color="auto" w:fill="FFFFFF"/>
        <w:tabs>
          <w:tab w:val="left" w:pos="426"/>
        </w:tabs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45" w14:textId="77777777" w:rsidR="00DB5391" w:rsidRDefault="00C2249C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9-A citação </w:t>
      </w:r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 xml:space="preserve">“Notebook Dell 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>Inspiron</w:t>
      </w:r>
      <w:proofErr w:type="spellEnd"/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 xml:space="preserve"> I15-3567-A50P Intel Core i7 8GB 2TB Tela LED 15,6” Windows 10 – Preto”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 representa a especificação de um notebook. As referências </w:t>
      </w:r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>2TB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 e </w:t>
      </w:r>
      <w:r>
        <w:rPr>
          <w:rFonts w:ascii="Helvetica Neue" w:eastAsia="Helvetica Neue" w:hAnsi="Helvetica Neue" w:cs="Helvetica Neue"/>
          <w:i/>
          <w:color w:val="000000"/>
          <w:sz w:val="21"/>
          <w:szCs w:val="21"/>
        </w:rPr>
        <w:t>i7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 dizem respeito aos seguintes componentes de hardware:</w:t>
      </w:r>
    </w:p>
    <w:p w14:paraId="00000046" w14:textId="77777777" w:rsidR="00DB5391" w:rsidRDefault="00C22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142" w:hanging="1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disco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rígido SATA e mouse óptico</w:t>
      </w:r>
    </w:p>
    <w:p w14:paraId="00000047" w14:textId="77777777" w:rsidR="00DB5391" w:rsidRDefault="00C22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 w:hanging="1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disco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rígido SATA e mouse óptico</w:t>
      </w:r>
    </w:p>
    <w:p w14:paraId="00000048" w14:textId="77777777" w:rsidR="00DB5391" w:rsidRDefault="00C22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 w:hanging="1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memória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RAM DDR e mouse óptico</w:t>
      </w:r>
    </w:p>
    <w:p w14:paraId="00000049" w14:textId="50665736" w:rsidR="00DB5391" w:rsidRDefault="00C22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 w:hanging="1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disco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rígido SATA e microprocessador X</w:t>
      </w:r>
    </w:p>
    <w:p w14:paraId="0000004A" w14:textId="77777777" w:rsidR="00DB5391" w:rsidRDefault="00C22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142" w:hanging="1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memória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RAM DDR e microprocessador</w:t>
      </w:r>
    </w:p>
    <w:p w14:paraId="0000004B" w14:textId="77777777" w:rsidR="00DB5391" w:rsidRDefault="00C2249C">
      <w:pPr>
        <w:shd w:val="clear" w:color="auto" w:fill="FFFFFF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color w:val="000000"/>
        </w:rPr>
        <w:t>10-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Pequena quantidade de memória </w:t>
      </w:r>
      <w:proofErr w:type="spellStart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super</w:t>
      </w:r>
      <w:proofErr w:type="spellEnd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- -rápida que serve para acelerar o desempenho da memória RAM”. Trata-se de:</w:t>
      </w:r>
    </w:p>
    <w:p w14:paraId="0000004C" w14:textId="77777777" w:rsidR="00DB5391" w:rsidRDefault="00DB5391">
      <w:pPr>
        <w:shd w:val="clear" w:color="auto" w:fill="FFFFFF"/>
        <w:spacing w:before="280"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4D" w14:textId="77777777" w:rsidR="00DB5391" w:rsidRDefault="00C224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284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BIOS.</w:t>
      </w:r>
    </w:p>
    <w:p w14:paraId="0000004E" w14:textId="2465DE11" w:rsidR="00DB5391" w:rsidRDefault="00C224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Cache. X</w:t>
      </w:r>
    </w:p>
    <w:p w14:paraId="0000004F" w14:textId="77777777" w:rsidR="00DB5391" w:rsidRDefault="00C224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bookmarkStart w:id="0" w:name="_GoBack"/>
      <w:r>
        <w:rPr>
          <w:rFonts w:ascii="Helvetica Neue" w:eastAsia="Helvetica Neue" w:hAnsi="Helvetica Neue" w:cs="Helvetica Neue"/>
          <w:color w:val="000000"/>
          <w:sz w:val="21"/>
          <w:szCs w:val="21"/>
        </w:rPr>
        <w:t>EEPROM</w:t>
      </w:r>
    </w:p>
    <w:bookmarkEnd w:id="0"/>
    <w:p w14:paraId="00000050" w14:textId="77777777" w:rsidR="00DB5391" w:rsidRDefault="00C224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284" w:firstLine="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Registradores</w:t>
      </w:r>
    </w:p>
    <w:p w14:paraId="00000051" w14:textId="77777777" w:rsidR="00DB5391" w:rsidRDefault="00DB5391"/>
    <w:sectPr w:rsidR="00DB5391">
      <w:pgSz w:w="11906" w:h="16838"/>
      <w:pgMar w:top="0" w:right="99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381F"/>
    <w:multiLevelType w:val="multilevel"/>
    <w:tmpl w:val="8430B8A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D59A7"/>
    <w:multiLevelType w:val="multilevel"/>
    <w:tmpl w:val="340E5F50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0095AB2"/>
    <w:multiLevelType w:val="multilevel"/>
    <w:tmpl w:val="6C8EEA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108BC"/>
    <w:multiLevelType w:val="multilevel"/>
    <w:tmpl w:val="A2BCB2E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8A3B57"/>
    <w:multiLevelType w:val="multilevel"/>
    <w:tmpl w:val="516873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B0F35"/>
    <w:multiLevelType w:val="multilevel"/>
    <w:tmpl w:val="546AFE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82FE1"/>
    <w:multiLevelType w:val="multilevel"/>
    <w:tmpl w:val="FCEEC9B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E9663B"/>
    <w:multiLevelType w:val="multilevel"/>
    <w:tmpl w:val="4A52A36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712115"/>
    <w:multiLevelType w:val="multilevel"/>
    <w:tmpl w:val="D65C25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51BC5"/>
    <w:multiLevelType w:val="multilevel"/>
    <w:tmpl w:val="1ADE07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91"/>
    <w:rsid w:val="00052429"/>
    <w:rsid w:val="00C2249C"/>
    <w:rsid w:val="00D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E52AAE-8BD0-4918-AD0E-96E594DB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Usuário</cp:lastModifiedBy>
  <cp:revision>2</cp:revision>
  <dcterms:created xsi:type="dcterms:W3CDTF">2020-09-11T00:49:00Z</dcterms:created>
  <dcterms:modified xsi:type="dcterms:W3CDTF">2020-09-11T00:49:00Z</dcterms:modified>
</cp:coreProperties>
</file>