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4C1D95"/>
          <w:sz w:val="56"/>
          <w:szCs w:val="56"/>
        </w:rPr>
        <w:t xml:space="preserve">Arena Royale</w:t>
      </w:r>
    </w:p>
    <w:p>
      <w:pPr>
        <w:spacing w:after="60"/>
        <w:jc w:val="center"/>
      </w:pPr>
      <w:r>
        <w:rPr>
          <w:color w:val="7C3AED"/>
          <w:sz w:val="32"/>
          <w:szCs w:val="32"/>
        </w:rPr>
        <w:t xml:space="preserve">Guía de Despliegue y Ejercicios</w:t>
      </w:r>
    </w:p>
    <w:p>
      <w:pPr>
        <w:spacing w:after="400"/>
        <w:jc w:val="center"/>
      </w:pPr>
      <w:r>
        <w:rPr>
          <w:i/>
          <w:iCs/>
          <w:color w:val="64748B"/>
          <w:sz w:val="22"/>
          <w:szCs w:val="22"/>
        </w:rPr>
        <w:t xml:space="preserve">Módulo Despliegue de Aplicaciones Web · Proyecto práctico con Docker Compose</w:t>
      </w:r>
    </w:p>
    <w:p>
      <w:pPr>
        <w:spacing w:after="150"/>
      </w:pPr>
      <w:r>
        <w:t xml:space="preserve">Arena Royale es una plataforma de videojuego multijugador ligero: los jugadores se registran por nombre, entran en una cola de matchmaking, se emparejan de dos en dos y juegan una partida rápida por rondas ("Reflex Tap"). El backend, la base de datos, la cola/caché en memoria y el servidor web están completamente containerizados con Docker Compose.</w:t>
      </w:r>
    </w:p>
    <w:p>
      <w:pPr>
        <w:spacing w:after="150"/>
      </w:pPr>
      <w:r>
        <w:t xml:space="preserve">Este documento tiene dos partes: primero explica la arquitectura y cómo desplegar el proyecto paso a paso; después propone una batería de ejercicios de configuración y de diagnóstico de errores para practicar exactamente lo que se pide en las resultados de aprendizaje del módulo: desplegar, mantener y depurar una aplicación multicontenedor real.</w:t>
      </w:r>
    </w:p>
    <w:p>
      <w:pPr>
        <w:pStyle w:val="Heading1"/>
        <w:spacing w:after="200" w:before="400"/>
      </w:pPr>
      <w:r>
        <w:t xml:space="preserve">1. Arquitectura de componentes</w:t>
      </w:r>
    </w:p>
    <w:p>
      <w:pPr>
        <w:spacing w:after="150"/>
      </w:pPr>
      <w:r>
        <w:t xml:space="preserve">Arena Royale se compone de cuatro servicios definidos en docker-compose.yml, todos conectados a la misma red interna (arena_net). Solo nginx publica un puerto en el host: es la única puerta de entrada, tanto para servir el frontend como para las peticiones a la API y al WebSocket.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200"/>
        <w:gridCol w:w="1300"/>
        <w:gridCol w:w="1000"/>
      </w:tblGrid>
      <w:tr>
        <w:trPr>
          <w:tblHeader/>
        </w:trPr>
        <w:tc>
          <w:tcPr>
            <w:tcW w:type="dxa" w:w="1500"/>
            <w:shd w:fill="EDE9FE" w:val="clear"/>
          </w:tcPr>
          <w:p>
            <w:r>
              <w:rPr>
                <w:b/>
                <w:bCs/>
              </w:rPr>
              <w:t xml:space="preserve">Servicio</w:t>
            </w:r>
          </w:p>
        </w:tc>
        <w:tc>
          <w:tcPr>
            <w:tcW w:type="dxa" w:w="2500"/>
            <w:shd w:fill="EDE9FE" w:val="clear"/>
          </w:tcPr>
          <w:p>
            <w:r>
              <w:rPr>
                <w:b/>
                <w:bCs/>
              </w:rPr>
              <w:t xml:space="preserve">Imagen / base</w:t>
            </w:r>
          </w:p>
        </w:tc>
        <w:tc>
          <w:tcPr>
            <w:tcW w:type="dxa" w:w="3200"/>
            <w:shd w:fill="EDE9FE" w:val="clear"/>
          </w:tcPr>
          <w:p>
            <w:r>
              <w:rPr>
                <w:b/>
                <w:bCs/>
              </w:rPr>
              <w:t xml:space="preserve">Rol</w:t>
            </w:r>
          </w:p>
        </w:tc>
        <w:tc>
          <w:tcPr>
            <w:tcW w:type="dxa" w:w="1300"/>
            <w:shd w:fill="EDE9FE" w:val="clear"/>
          </w:tcPr>
          <w:p>
            <w:r>
              <w:rPr>
                <w:b/>
                <w:bCs/>
              </w:rPr>
              <w:t xml:space="preserve">Puertos</w:t>
            </w:r>
          </w:p>
        </w:tc>
        <w:tc>
          <w:tcPr>
            <w:tcW w:type="dxa" w:w="1000"/>
            <w:shd w:fill="EDE9FE" w:val="clear"/>
          </w:tcPr>
          <w:p>
            <w:r>
              <w:rPr>
                <w:b/>
                <w:bCs/>
              </w:rPr>
              <w:t xml:space="preserve">Depende de</w:t>
            </w:r>
          </w:p>
        </w:tc>
      </w:tr>
      <w:tr>
        <w:tc>
          <w:tcPr>
            <w:tcW w:type="dxa" w:w="1500"/>
          </w:tcPr>
          <w:p>
            <w:r>
              <w:rPr>
                <w:b w:val="false"/>
                <w:bCs w:val="false"/>
              </w:rPr>
              <w:t xml:space="preserve">db</w:t>
            </w:r>
          </w:p>
        </w:tc>
        <w:tc>
          <w:tcPr>
            <w:tcW w:type="dxa" w:w="2500"/>
          </w:tcPr>
          <w:p>
            <w:r>
              <w:rPr>
                <w:b w:val="false"/>
                <w:bCs w:val="false"/>
              </w:rPr>
              <w:t xml:space="preserve">postgres:16-alpine</w:t>
            </w:r>
          </w:p>
        </w:tc>
        <w:tc>
          <w:tcPr>
            <w:tcW w:type="dxa" w:w="3200"/>
          </w:tcPr>
          <w:p>
            <w:r>
              <w:rPr>
                <w:b w:val="false"/>
                <w:bCs w:val="false"/>
              </w:rPr>
              <w:t xml:space="preserve">Persistencia definitiva: jugadores (players), partidas (matches) y puntuaciones (match_scores).</w:t>
            </w:r>
          </w:p>
        </w:tc>
        <w:tc>
          <w:tcPr>
            <w:tcW w:type="dxa" w:w="1300"/>
          </w:tcPr>
          <w:p>
            <w:r>
              <w:rPr>
                <w:b w:val="false"/>
                <w:bCs w:val="false"/>
              </w:rPr>
              <w:t xml:space="preserve">5432 (interno, no publicado al host)</w:t>
            </w:r>
          </w:p>
        </w:tc>
        <w:tc>
          <w:tcPr>
            <w:tcW w:type="dxa" w:w="1000"/>
          </w:tcPr>
          <w:p>
            <w:r>
              <w:rPr>
                <w:b w:val="false"/>
                <w:bCs w:val="false"/>
              </w:rPr>
              <w:t xml:space="preserve">—</w:t>
            </w:r>
          </w:p>
        </w:tc>
      </w:tr>
      <w:tr>
        <w:tc>
          <w:tcPr>
            <w:tcW w:type="dxa" w:w="1500"/>
          </w:tcPr>
          <w:p>
            <w:r>
              <w:rPr>
                <w:b w:val="false"/>
                <w:bCs w:val="false"/>
              </w:rPr>
              <w:t xml:space="preserve">redis</w:t>
            </w:r>
          </w:p>
        </w:tc>
        <w:tc>
          <w:tcPr>
            <w:tcW w:type="dxa" w:w="2500"/>
          </w:tcPr>
          <w:p>
            <w:r>
              <w:rPr>
                <w:b w:val="false"/>
                <w:bCs w:val="false"/>
              </w:rPr>
              <w:t xml:space="preserve">redis:7-alpine</w:t>
            </w:r>
          </w:p>
        </w:tc>
        <w:tc>
          <w:tcPr>
            <w:tcW w:type="dxa" w:w="3200"/>
          </w:tcPr>
          <w:p>
            <w:r>
              <w:rPr>
                <w:b w:val="false"/>
                <w:bCs w:val="false"/>
              </w:rPr>
              <w:t xml:space="preserve">Cola de matchmaking, leaderboard en vivo (sorted set) y pub/sub de eventos entre réplicas del backend.</w:t>
            </w:r>
          </w:p>
        </w:tc>
        <w:tc>
          <w:tcPr>
            <w:tcW w:type="dxa" w:w="1300"/>
          </w:tcPr>
          <w:p>
            <w:r>
              <w:rPr>
                <w:b w:val="false"/>
                <w:bCs w:val="false"/>
              </w:rPr>
              <w:t xml:space="preserve">6379 (interno, no publicado al host)</w:t>
            </w:r>
          </w:p>
        </w:tc>
        <w:tc>
          <w:tcPr>
            <w:tcW w:type="dxa" w:w="1000"/>
          </w:tcPr>
          <w:p>
            <w:r>
              <w:rPr>
                <w:b w:val="false"/>
                <w:bCs w:val="false"/>
              </w:rPr>
              <w:t xml:space="preserve">—</w:t>
            </w:r>
          </w:p>
        </w:tc>
      </w:tr>
      <w:tr>
        <w:tc>
          <w:tcPr>
            <w:tcW w:type="dxa" w:w="1500"/>
          </w:tcPr>
          <w:p>
            <w:r>
              <w:rPr>
                <w:b w:val="false"/>
                <w:bCs w:val="false"/>
              </w:rPr>
              <w:t xml:space="preserve">backend</w:t>
            </w:r>
          </w:p>
        </w:tc>
        <w:tc>
          <w:tcPr>
            <w:tcW w:type="dxa" w:w="2500"/>
          </w:tcPr>
          <w:p>
            <w:r>
              <w:rPr>
                <w:b w:val="false"/>
                <w:bCs w:val="false"/>
              </w:rPr>
              <w:t xml:space="preserve">node:22-alpine (build propio, multi-stage)</w:t>
            </w:r>
          </w:p>
        </w:tc>
        <w:tc>
          <w:tcPr>
            <w:tcW w:type="dxa" w:w="3200"/>
          </w:tcPr>
          <w:p>
            <w:r>
              <w:rPr>
                <w:b w:val="false"/>
                <w:bCs w:val="false"/>
              </w:rPr>
              <w:t xml:space="preserve">API REST + WebSocket (Express + Socket.IO): registro de jugadores, matchmaking, lógica de rondas, leaderboard, /metrics.</w:t>
            </w:r>
          </w:p>
        </w:tc>
        <w:tc>
          <w:tcPr>
            <w:tcW w:type="dxa" w:w="1300"/>
          </w:tcPr>
          <w:p>
            <w:r>
              <w:rPr>
                <w:b w:val="false"/>
                <w:bCs w:val="false"/>
              </w:rPr>
              <w:t xml:space="preserve">3000 (interno, no publicado al host)</w:t>
            </w:r>
          </w:p>
        </w:tc>
        <w:tc>
          <w:tcPr>
            <w:tcW w:type="dxa" w:w="1000"/>
          </w:tcPr>
          <w:p>
            <w:r>
              <w:rPr>
                <w:b w:val="false"/>
                <w:bCs w:val="false"/>
              </w:rPr>
              <w:t xml:space="preserve">db (healthy), redis (healthy)</w:t>
            </w:r>
          </w:p>
        </w:tc>
      </w:tr>
      <w:tr>
        <w:tc>
          <w:tcPr>
            <w:tcW w:type="dxa" w:w="1500"/>
          </w:tcPr>
          <w:p>
            <w:r>
              <w:rPr>
                <w:b w:val="false"/>
                <w:bCs w:val="false"/>
              </w:rPr>
              <w:t xml:space="preserve">nginx</w:t>
            </w:r>
          </w:p>
        </w:tc>
        <w:tc>
          <w:tcPr>
            <w:tcW w:type="dxa" w:w="2500"/>
          </w:tcPr>
          <w:p>
            <w:r>
              <w:rPr>
                <w:b w:val="false"/>
                <w:bCs w:val="false"/>
              </w:rPr>
              <w:t xml:space="preserve">nginx:1.27-alpine (build propio)</w:t>
            </w:r>
          </w:p>
        </w:tc>
        <w:tc>
          <w:tcPr>
            <w:tcW w:type="dxa" w:w="3200"/>
          </w:tcPr>
          <w:p>
            <w:r>
              <w:rPr>
                <w:b w:val="false"/>
                <w:bCs w:val="false"/>
              </w:rPr>
              <w:t xml:space="preserve">Punto de entrada único: sirve el frontend estático y hace de proxy inverso hacia backend para /api/ y /socket.io/.</w:t>
            </w:r>
          </w:p>
        </w:tc>
        <w:tc>
          <w:tcPr>
            <w:tcW w:type="dxa" w:w="1300"/>
          </w:tcPr>
          <w:p>
            <w:r>
              <w:rPr>
                <w:b w:val="false"/>
                <w:bCs w:val="false"/>
              </w:rPr>
              <w:t xml:space="preserve">HTTP_PORT (host) → 80 (contenedor)</w:t>
            </w:r>
          </w:p>
        </w:tc>
        <w:tc>
          <w:tcPr>
            <w:tcW w:type="dxa" w:w="1000"/>
          </w:tcPr>
          <w:p>
            <w:r>
              <w:rPr>
                <w:b w:val="false"/>
                <w:bCs w:val="false"/>
              </w:rPr>
              <w:t xml:space="preserve">backend (started)</w:t>
            </w:r>
          </w:p>
        </w:tc>
      </w:tr>
    </w:tbl>
    <w:p>
      <w:pPr>
        <w:pStyle w:val="Heading2"/>
        <w:spacing w:after="140" w:before="280"/>
      </w:pPr>
      <w:r>
        <w:t xml:space="preserve">Flujo de datos: matchmaking → partida → persistencia → leaderboard</w:t>
      </w:r>
    </w:p>
    <w:p>
      <w:pPr>
        <w:spacing w:after="150"/>
      </w:pPr>
      <w:r>
        <w:t xml:space="preserve">El ciclo de vida completo de una partida atraviesa los cuatro servicios en este orden:</w:t>
      </w:r>
    </w:p>
    <w:p>
      <w:pPr>
        <w:pStyle w:val="ListParagraph"/>
        <w:numPr>
          <w:ilvl w:val="0"/>
          <w:numId w:val="2"/>
        </w:numPr>
        <w:spacing w:after="60"/>
      </w:pPr>
      <w:r>
        <w:t xml:space="preserve">El jugador abre el frontend (servido por nginx) y se registra con POST /api/players. El backend crea (o recupera) su fila en la tabla players de Postgres y le devuelve un token JWT.</w:t>
      </w:r>
    </w:p>
    <w:p>
      <w:pPr>
        <w:pStyle w:val="ListParagraph"/>
        <w:numPr>
          <w:ilvl w:val="0"/>
          <w:numId w:val="2"/>
        </w:numPr>
        <w:spacing w:after="60"/>
      </w:pPr>
      <w:r>
        <w:t xml:space="preserve">El cliente abre una conexión WebSocket (Socket.IO, vía proxy /socket.io/ de nginx) autenticada con ese token y emite el evento join_queue.</w:t>
      </w:r>
    </w:p>
    <w:p>
      <w:pPr>
        <w:pStyle w:val="ListParagraph"/>
        <w:numPr>
          <w:ilvl w:val="0"/>
          <w:numId w:val="2"/>
        </w:numPr>
        <w:spacing w:after="60"/>
      </w:pPr>
      <w:r>
        <w:t xml:space="preserve">El backend inserta al jugador en la lista arena:queue:waiting de Redis. Un bucle periódico (matchmaker) comprueba la cola y, en cuanto hay 2 jugadores, los extrae de forma atómica (LPOP con count=2).</w:t>
      </w:r>
    </w:p>
    <w:p>
      <w:pPr>
        <w:pStyle w:val="ListParagraph"/>
        <w:numPr>
          <w:ilvl w:val="0"/>
          <w:numId w:val="2"/>
        </w:numPr>
        <w:spacing w:after="60"/>
      </w:pPr>
      <w:r>
        <w:t xml:space="preserve">El backend crea la partida (INSERT en la tabla matches de Postgres) y publica un evento match_found por el canal de pub/sub de Redis, para que todas las réplicas del backend se enteren (importante si backend está escalado a varias instancias).</w:t>
      </w:r>
    </w:p>
    <w:p>
      <w:pPr>
        <w:pStyle w:val="ListParagraph"/>
        <w:numPr>
          <w:ilvl w:val="0"/>
          <w:numId w:val="2"/>
        </w:numPr>
        <w:spacing w:after="60"/>
      </w:pPr>
      <w:r>
        <w:t xml:space="preserve">Durante la ronda, cada clic del jugador (evento tap) incrementa un contador en Redis (INCR sobre una clave por partida y jugador). La duración de la ronda se lee de la variable ROUND_DURATION_MS en el momento de crear la partida.</w:t>
      </w:r>
    </w:p>
    <w:p>
      <w:pPr>
        <w:pStyle w:val="ListParagraph"/>
        <w:numPr>
          <w:ilvl w:val="0"/>
          <w:numId w:val="2"/>
        </w:numPr>
        <w:spacing w:after="60"/>
      </w:pPr>
      <w:r>
        <w:t xml:space="preserve">Al terminar el tiempo, el backend calcula el resultado, lo persiste en match_scores (Postgres) y suma la puntuación al sorted set leaderboard:global (Redis) con ZINCRBY.</w:t>
      </w:r>
    </w:p>
    <w:p>
      <w:pPr>
        <w:pStyle w:val="ListParagraph"/>
        <w:numPr>
          <w:ilvl w:val="0"/>
          <w:numId w:val="2"/>
        </w:numPr>
        <w:spacing w:after="60"/>
      </w:pPr>
      <w:r>
        <w:t xml:space="preserve">El nuevo leaderboard se retransmite por WebSocket (evento leaderboard_update) a todos los clientes conectados, en cualquier pantalla en la que estén.</w:t>
      </w:r>
    </w:p>
    <w:p>
      <w:pPr>
        <w:spacing w:after="150"/>
      </w:pPr>
      <w:r>
        <w:t xml:space="preserve">Nota de diseño: si Redis estuviera vacío (por ejemplo, justo tras un docker compose restart redis), GET /api/leaderboard recurre automáticamente al histórico agregado desde Postgres (match_scores), para que el leaderboard nunca se quede en blanco.</w:t>
      </w:r>
    </w:p>
    <w:p>
      <w:pPr>
        <w:pStyle w:val="Heading1"/>
        <w:spacing w:after="200" w:before="400"/>
      </w:pPr>
      <w:r>
        <w:t xml:space="preserve">2. Despliegue paso a paso</w:t>
      </w:r>
    </w:p>
    <w:p>
      <w:pPr>
        <w:pStyle w:val="Heading2"/>
        <w:spacing w:after="140" w:before="280"/>
      </w:pPr>
      <w:r>
        <w:t xml:space="preserve">Prerrequisitos</w:t>
      </w:r>
    </w:p>
    <w:p>
      <w:pPr>
        <w:pStyle w:val="ListParagraph"/>
        <w:numPr>
          <w:ilvl w:val="0"/>
          <w:numId w:val="3"/>
        </w:numPr>
        <w:spacing w:after="60"/>
      </w:pPr>
      <w:r>
        <w:t xml:space="preserve">Docker Engine 24+ y Docker Compose v2 (comando docker compose, con espacio, no docker-compose).</w:t>
      </w:r>
    </w:p>
    <w:p>
      <w:pPr>
        <w:pStyle w:val="ListParagraph"/>
        <w:numPr>
          <w:ilvl w:val="0"/>
          <w:numId w:val="3"/>
        </w:numPr>
        <w:spacing w:after="60"/>
      </w:pPr>
      <w:r>
        <w:t xml:space="preserve">El puerto 8080 del host libre (o cambiar HTTP_PORT en .env si está ocupado, ver sección de diagnóstico).</w:t>
      </w:r>
    </w:p>
    <w:p>
      <w:pPr>
        <w:pStyle w:val="ListParagraph"/>
        <w:numPr>
          <w:ilvl w:val="0"/>
          <w:numId w:val="3"/>
        </w:numPr>
        <w:spacing w:after="60"/>
      </w:pPr>
      <w:r>
        <w:t xml:space="preserve">Acceso a internet la primera vez, para descargar las imágenes base (node:22-alpine, postgres:16-alpine, redis:7-alpine, nginx:1.27-alpine) y las dependencias npm del backend.</w:t>
      </w:r>
    </w:p>
    <w:p>
      <w:pPr>
        <w:pStyle w:val="ListParagraph"/>
        <w:numPr>
          <w:ilvl w:val="0"/>
          <w:numId w:val="3"/>
        </w:numPr>
        <w:spacing w:after="60"/>
      </w:pPr>
      <w:r>
        <w:t xml:space="preserve">El proyecto completo (carpeta PROYECTO_VIDEOJUEGO) copiado o clonado en la máquina donde se va a desplegar.</w:t>
      </w:r>
    </w:p>
    <w:p>
      <w:pPr>
        <w:pStyle w:val="Heading2"/>
        <w:spacing w:after="140" w:before="280"/>
      </w:pPr>
      <w:r>
        <w:t xml:space="preserve">Comandos de arranque</w:t>
      </w:r>
    </w:p>
    <w:p>
      <w:pPr>
        <w:spacing w:after="150"/>
      </w:pPr>
      <w:r>
        <w:t xml:space="preserve">Desde la raíz del proyecto (PROYECTO_VIDEOJUEGO/):</w:t>
      </w:r>
    </w:p>
    <w:p>
      <w:pPr>
        <w:pBdr>
          <w:top w:val="single" w:color="CBD5E1" w:sz="4"/>
          <w:bottom w:val="single" w:color="CBD5E1" w:sz="4"/>
          <w:left w:val="single" w:color="CBD5E1" w:sz="4"/>
          <w:right w:val="single" w:color="CBD5E1" w:sz="4"/>
        </w:pBdr>
        <w:shd w:fill="F1F5F9" w:val="clear"/>
        <w:spacing w:after="200" w:before="100"/>
        <w:ind w:left="200" w:right="200"/>
      </w:pPr>
      <w:r>
        <w:rPr>
          <w:rFonts w:ascii="Consolas" w:cs="Consolas" w:eastAsia="Consolas" w:hAnsi="Consolas"/>
          <w:color w:val="0F172A"/>
          <w:sz w:val="20"/>
          <w:szCs w:val="20"/>
        </w:rPr>
        <w:t xml:space="preserve">cp .env.example .env</w:t>
      </w:r>
      <w:r>
        <w:br/>
      </w:r>
      <w:r>
        <w:rPr>
          <w:rFonts w:ascii="Consolas" w:cs="Consolas" w:eastAsia="Consolas" w:hAnsi="Consolas"/>
          <w:color w:val="0F172A"/>
          <w:sz w:val="20"/>
          <w:szCs w:val="20"/>
        </w:rPr>
        <w:t xml:space="preserve"># edita .env y cambia al menos JWT_SECRET por un valor propio</w:t>
      </w:r>
      <w:r>
        <w:br/>
      </w:r>
      <w:r>
        <w:rPr>
          <w:rFonts w:ascii="Consolas" w:cs="Consolas" w:eastAsia="Consolas" w:hAnsi="Consolas"/>
          <w:color w:val="0F172A"/>
          <w:sz w:val="20"/>
          <w:szCs w:val="20"/>
        </w:rPr>
        <w:t xml:space="preserve">docker compose up -d --build</w:t>
      </w:r>
    </w:p>
    <w:p>
      <w:pPr>
        <w:spacing w:after="150"/>
      </w:pPr>
      <w:r>
        <w:t xml:space="preserve">El primer arranque tarda más porque Docker construye las imágenes de backend y nginx y descarga las imágenes oficiales de postgres, redis y nginx. Los arranques siguientes son mucho más rápidos gracias a la cache de capas.</w:t>
      </w:r>
    </w:p>
    <w:p>
      <w:pPr>
        <w:pStyle w:val="Heading2"/>
        <w:spacing w:after="140" w:before="280"/>
      </w:pPr>
      <w:r>
        <w:t xml:space="preserve">Comprobar que todo ha levantado bien</w:t>
      </w:r>
    </w:p>
    <w:p>
      <w:pPr>
        <w:spacing w:after="150"/>
      </w:pPr>
      <w:r>
        <w:t xml:space="preserve">Comprueba el estado de los cuatro servicios:</w:t>
      </w:r>
    </w:p>
    <w:p>
      <w:pPr>
        <w:pBdr>
          <w:top w:val="single" w:color="CBD5E1" w:sz="4"/>
          <w:bottom w:val="single" w:color="CBD5E1" w:sz="4"/>
          <w:left w:val="single" w:color="CBD5E1" w:sz="4"/>
          <w:right w:val="single" w:color="CBD5E1" w:sz="4"/>
        </w:pBdr>
        <w:shd w:fill="F1F5F9" w:val="clear"/>
        <w:spacing w:after="200" w:before="100"/>
        <w:ind w:left="200" w:right="200"/>
      </w:pPr>
      <w:r>
        <w:rPr>
          <w:rFonts w:ascii="Consolas" w:cs="Consolas" w:eastAsia="Consolas" w:hAnsi="Consolas"/>
          <w:color w:val="0F172A"/>
          <w:sz w:val="20"/>
          <w:szCs w:val="20"/>
        </w:rPr>
        <w:t xml:space="preserve">docker compose ps</w:t>
      </w:r>
    </w:p>
    <w:p>
      <w:pPr>
        <w:spacing w:after="150"/>
      </w:pPr>
      <w:r>
        <w:t xml:space="preserve">Los cuatro deberían aparecer como "running" y, en el caso de db, redis y backend, con estado de salud "healthy" (tienen HEALTHCHECK definido en la imagen o en el compose). nginx depende de que backend haya arrancado (no espera a que esté "healthy", solo a que el proceso exista).</w:t>
      </w:r>
    </w:p>
    <w:p>
      <w:pPr>
        <w:spacing w:after="150"/>
      </w:pPr>
      <w:r>
        <w:t xml:space="preserve">Prueba la sonda de salud de la API a través de nginx:</w:t>
      </w:r>
    </w:p>
    <w:p>
      <w:pPr>
        <w:pBdr>
          <w:top w:val="single" w:color="CBD5E1" w:sz="4"/>
          <w:bottom w:val="single" w:color="CBD5E1" w:sz="4"/>
          <w:left w:val="single" w:color="CBD5E1" w:sz="4"/>
          <w:right w:val="single" w:color="CBD5E1" w:sz="4"/>
        </w:pBdr>
        <w:shd w:fill="F1F5F9" w:val="clear"/>
        <w:spacing w:after="200" w:before="100"/>
        <w:ind w:left="200" w:right="200"/>
      </w:pPr>
      <w:r>
        <w:rPr>
          <w:rFonts w:ascii="Consolas" w:cs="Consolas" w:eastAsia="Consolas" w:hAnsi="Consolas"/>
          <w:color w:val="0F172A"/>
          <w:sz w:val="20"/>
          <w:szCs w:val="20"/>
        </w:rPr>
        <w:t xml:space="preserve">curl http://localhost:8080/api/health</w:t>
      </w:r>
    </w:p>
    <w:p>
      <w:pPr>
        <w:spacing w:after="150"/>
      </w:pPr>
      <w:r>
        <w:t xml:space="preserve">Debería devolver un JSON con status: "ok", el tiempo de actividad del proceso y el identificador de la instancia del backend que ha respondido. Si además quieres comprobar el backend directamente (sin pasar por nginx), puedes entrar en su contenedor: docker compose exec backend node -e "fetch('http://localhost:3000/api/health').then(r=&gt;r.text()).then(console.log)".</w:t>
      </w:r>
    </w:p>
    <w:p>
      <w:pPr>
        <w:spacing w:after="150"/>
      </w:pPr>
      <w:r>
        <w:t xml:space="preserve">Finalmente, abre un navegador en http://localhost:8080/, regístrate con un nombre de jugador y comprueba que el leaderboard (aunque esté vacío) se carga sin errores en la consola del navegador.</w:t>
      </w:r>
    </w:p>
    <w:p>
      <w:pPr>
        <w:pStyle w:val="Heading2"/>
        <w:spacing w:after="140" w:before="280"/>
      </w:pPr>
      <w:r>
        <w:t xml:space="preserve">Consultar los logs</w:t>
      </w:r>
    </w:p>
    <w:p>
      <w:pPr>
        <w:spacing w:after="150"/>
      </w:pPr>
      <w:r>
        <w:t xml:space="preserve">Para ver los logs de un servicio concreto en tiempo real:</w:t>
      </w:r>
    </w:p>
    <w:p>
      <w:pPr>
        <w:pBdr>
          <w:top w:val="single" w:color="CBD5E1" w:sz="4"/>
          <w:bottom w:val="single" w:color="CBD5E1" w:sz="4"/>
          <w:left w:val="single" w:color="CBD5E1" w:sz="4"/>
          <w:right w:val="single" w:color="CBD5E1" w:sz="4"/>
        </w:pBdr>
        <w:shd w:fill="F1F5F9" w:val="clear"/>
        <w:spacing w:after="200" w:before="100"/>
        <w:ind w:left="200" w:right="200"/>
      </w:pPr>
      <w:r>
        <w:rPr>
          <w:rFonts w:ascii="Consolas" w:cs="Consolas" w:eastAsia="Consolas" w:hAnsi="Consolas"/>
          <w:color w:val="0F172A"/>
          <w:sz w:val="20"/>
          <w:szCs w:val="20"/>
        </w:rPr>
        <w:t xml:space="preserve">docker compose logs -f backend</w:t>
      </w:r>
      <w:r>
        <w:br/>
      </w:r>
      <w:r>
        <w:rPr>
          <w:rFonts w:ascii="Consolas" w:cs="Consolas" w:eastAsia="Consolas" w:hAnsi="Consolas"/>
          <w:color w:val="0F172A"/>
          <w:sz w:val="20"/>
          <w:szCs w:val="20"/>
        </w:rPr>
        <w:t xml:space="preserve">docker compose logs -f db</w:t>
      </w:r>
      <w:r>
        <w:br/>
      </w:r>
      <w:r>
        <w:rPr>
          <w:rFonts w:ascii="Consolas" w:cs="Consolas" w:eastAsia="Consolas" w:hAnsi="Consolas"/>
          <w:color w:val="0F172A"/>
          <w:sz w:val="20"/>
          <w:szCs w:val="20"/>
        </w:rPr>
        <w:t xml:space="preserve">docker compose logs -f redis</w:t>
      </w:r>
      <w:r>
        <w:br/>
      </w:r>
      <w:r>
        <w:rPr>
          <w:rFonts w:ascii="Consolas" w:cs="Consolas" w:eastAsia="Consolas" w:hAnsi="Consolas"/>
          <w:color w:val="0F172A"/>
          <w:sz w:val="20"/>
          <w:szCs w:val="20"/>
        </w:rPr>
        <w:t xml:space="preserve">docker compose logs -f nginx</w:t>
      </w:r>
    </w:p>
    <w:p>
      <w:pPr>
        <w:spacing w:after="150"/>
      </w:pPr>
      <w:r>
        <w:t xml:space="preserve">Para ver los logs de todos los servicios a la vez, con marca de tiempo:</w:t>
      </w:r>
    </w:p>
    <w:p>
      <w:pPr>
        <w:pBdr>
          <w:top w:val="single" w:color="CBD5E1" w:sz="4"/>
          <w:bottom w:val="single" w:color="CBD5E1" w:sz="4"/>
          <w:left w:val="single" w:color="CBD5E1" w:sz="4"/>
          <w:right w:val="single" w:color="CBD5E1" w:sz="4"/>
        </w:pBdr>
        <w:shd w:fill="F1F5F9" w:val="clear"/>
        <w:spacing w:after="200" w:before="100"/>
        <w:ind w:left="200" w:right="200"/>
      </w:pPr>
      <w:r>
        <w:rPr>
          <w:rFonts w:ascii="Consolas" w:cs="Consolas" w:eastAsia="Consolas" w:hAnsi="Consolas"/>
          <w:color w:val="0F172A"/>
          <w:sz w:val="20"/>
          <w:szCs w:val="20"/>
        </w:rPr>
        <w:t xml:space="preserve">docker compose logs -f -t</w:t>
      </w:r>
    </w:p>
    <w:p>
      <w:pPr>
        <w:spacing w:after="150"/>
      </w:pPr>
      <w:r>
        <w:t xml:space="preserve">Para parar y limpiar todo (contenedores y red, conservando el volumen de datos db_data):</w:t>
      </w:r>
    </w:p>
    <w:p>
      <w:pPr>
        <w:pBdr>
          <w:top w:val="single" w:color="CBD5E1" w:sz="4"/>
          <w:bottom w:val="single" w:color="CBD5E1" w:sz="4"/>
          <w:left w:val="single" w:color="CBD5E1" w:sz="4"/>
          <w:right w:val="single" w:color="CBD5E1" w:sz="4"/>
        </w:pBdr>
        <w:shd w:fill="F1F5F9" w:val="clear"/>
        <w:spacing w:after="200" w:before="100"/>
        <w:ind w:left="200" w:right="200"/>
      </w:pPr>
      <w:r>
        <w:rPr>
          <w:rFonts w:ascii="Consolas" w:cs="Consolas" w:eastAsia="Consolas" w:hAnsi="Consolas"/>
          <w:color w:val="0F172A"/>
          <w:sz w:val="20"/>
          <w:szCs w:val="20"/>
        </w:rPr>
        <w:t xml:space="preserve">docker compose down</w:t>
      </w:r>
    </w:p>
    <w:p>
      <w:pPr>
        <w:spacing w:after="150"/>
      </w:pPr>
      <w:r>
        <w:t xml:space="preserve">Si además quieres borrar los datos persistidos de Postgres (empezar de cero):</w:t>
      </w:r>
    </w:p>
    <w:p>
      <w:pPr>
        <w:pBdr>
          <w:top w:val="single" w:color="CBD5E1" w:sz="4"/>
          <w:bottom w:val="single" w:color="CBD5E1" w:sz="4"/>
          <w:left w:val="single" w:color="CBD5E1" w:sz="4"/>
          <w:right w:val="single" w:color="CBD5E1" w:sz="4"/>
        </w:pBdr>
        <w:shd w:fill="F1F5F9" w:val="clear"/>
        <w:spacing w:after="200" w:before="100"/>
        <w:ind w:left="200" w:right="200"/>
      </w:pPr>
      <w:r>
        <w:rPr>
          <w:rFonts w:ascii="Consolas" w:cs="Consolas" w:eastAsia="Consolas" w:hAnsi="Consolas"/>
          <w:color w:val="0F172A"/>
          <w:sz w:val="20"/>
          <w:szCs w:val="20"/>
        </w:rPr>
        <w:t xml:space="preserve">docker compose down -v</w:t>
      </w:r>
    </w:p>
    <w:p>
      <w:pPr>
        <w:pStyle w:val="Heading1"/>
        <w:spacing w:after="200" w:before="400"/>
      </w:pPr>
      <w:r>
        <w:t xml:space="preserve">3. Experimentar con cambios</w:t>
      </w:r>
    </w:p>
    <w:p>
      <w:pPr>
        <w:spacing w:after="150"/>
      </w:pPr>
      <w:r>
        <w:t xml:space="preserve">Los siguientes ejercicios se hacen sobre un despliegue ya funcionando. En cada uno se indica el objetivo, los pasos a seguir y qué se espera que observes o anotes en tu cuaderno de prácticas.</w:t>
      </w:r>
    </w:p>
    <w:p>
      <w:pPr>
        <w:pStyle w:val="Heading2"/>
        <w:spacing w:after="140" w:before="280"/>
      </w:pPr>
      <w:r>
        <w:t xml:space="preserve">Ejercicio 1 · Cambiar la duración de la ronda sin reconstruir la imagen</w:t>
      </w:r>
    </w:p>
    <w:p>
      <w:pPr>
        <w:spacing w:after="100"/>
      </w:pPr>
      <w:r>
        <w:rPr>
          <w:b/>
          <w:bCs/>
        </w:rPr>
        <w:t xml:space="preserve">Objetivo: </w:t>
      </w:r>
      <w:r>
        <w:t xml:space="preserve">comprobar que una variable de entorno se puede modificar y aplicar reiniciando el contenedor, sin necesidad de docker compose build.</w:t>
      </w:r>
    </w:p>
    <w:p>
      <w:pPr>
        <w:spacing w:after="60"/>
      </w:pPr>
      <w:r>
        <w:rPr>
          <w:b/>
          <w:bCs/>
        </w:rPr>
        <w:t xml:space="preserve">Pasos:</w:t>
      </w:r>
    </w:p>
    <w:p>
      <w:pPr>
        <w:pStyle w:val="ListParagraph"/>
        <w:numPr>
          <w:ilvl w:val="0"/>
          <w:numId w:val="4"/>
        </w:numPr>
        <w:spacing w:after="60"/>
      </w:pPr>
      <w:r>
        <w:t xml:space="preserve">Con la aplicación desplegada, juega una partida completa (dos pestañas del navegador con nombres distintos) y cronometra aproximadamente cuánto dura la ronda por defecto.</w:t>
      </w:r>
    </w:p>
    <w:p>
      <w:pPr>
        <w:pStyle w:val="ListParagraph"/>
        <w:numPr>
          <w:ilvl w:val="0"/>
          <w:numId w:val="4"/>
        </w:numPr>
        <w:spacing w:after="60"/>
      </w:pPr>
      <w:r>
        <w:t xml:space="preserve">Edita el fichero .env de la raíz y cambia ROUND_DURATION_MS a un valor muy distinto, por ejemplo 3000 (3 segundos) o 20000 (20 segundos).</w:t>
      </w:r>
    </w:p>
    <w:p>
      <w:pPr>
        <w:pStyle w:val="ListParagraph"/>
        <w:numPr>
          <w:ilvl w:val="0"/>
          <w:numId w:val="4"/>
        </w:numPr>
        <w:spacing w:after="60"/>
      </w:pPr>
      <w:r>
        <w:t xml:space="preserve">Reinicia solo el backend, SIN reconstruir: docker compose up -d backend (fíjate en que no se usa --build).</w:t>
      </w:r>
    </w:p>
    <w:p>
      <w:pPr>
        <w:pStyle w:val="ListParagraph"/>
        <w:numPr>
          <w:ilvl w:val="0"/>
          <w:numId w:val="4"/>
        </w:numPr>
        <w:spacing w:after="60"/>
      </w:pPr>
      <w:r>
        <w:t xml:space="preserve">Comprueba en docker compose logs backend que el contenedor se ha reiniciado y sigue arrancando correctamente.</w:t>
      </w:r>
    </w:p>
    <w:p>
      <w:pPr>
        <w:pStyle w:val="ListParagraph"/>
        <w:numPr>
          <w:ilvl w:val="0"/>
          <w:numId w:val="4"/>
        </w:numPr>
        <w:spacing w:after="60"/>
      </w:pPr>
      <w:r>
        <w:t xml:space="preserve">Juega otra partida y cronometra de nuevo la duración de la ronda.</w:t>
      </w:r>
    </w:p>
    <w:p>
      <w:pPr>
        <w:spacing w:after="200" w:before="60"/>
      </w:pPr>
      <w:r>
        <w:rPr>
          <w:b/>
          <w:bCs/>
        </w:rPr>
        <w:t xml:space="preserve">Qué observar / anotar: </w:t>
      </w:r>
      <w:r>
        <w:t xml:space="preserve">¿Ha cambiado la duración real de la ronda? Anota el valor configurado y el tiempo observado. Fíjate en el código de backend/src/config.js (función getRoundDurationMs) y de backend/src/matchmaking.js (función crearPartida): explica con tus palabras por qué este cambio no necesita rebuild, a diferencia de un cambio en el código fuente del backend.</w:t>
      </w:r>
    </w:p>
    <w:p>
      <w:pPr>
        <w:pStyle w:val="Heading2"/>
        <w:spacing w:after="140" w:before="280"/>
      </w:pPr>
      <w:r>
        <w:t xml:space="preserve">Ejercicio 2 · Escalar el backend a 2 réplicas y el problema de la sesión WebSocket</w:t>
      </w:r>
    </w:p>
    <w:p>
      <w:pPr>
        <w:spacing w:after="100"/>
      </w:pPr>
      <w:r>
        <w:rPr>
          <w:b/>
          <w:bCs/>
        </w:rPr>
        <w:t xml:space="preserve">Objetivo: </w:t>
      </w:r>
      <w:r>
        <w:t xml:space="preserve">descubrir qué ocurre con las conexiones WebSocket cuando hay más de una instancia de backend detrás de nginx sin sesiones "sticky", y proponer una solución.</w:t>
      </w:r>
    </w:p>
    <w:p>
      <w:pPr>
        <w:spacing w:after="60"/>
      </w:pPr>
      <w:r>
        <w:rPr>
          <w:b/>
          <w:bCs/>
        </w:rPr>
        <w:t xml:space="preserve">Pasos:</w:t>
      </w:r>
    </w:p>
    <w:p>
      <w:pPr>
        <w:pStyle w:val="ListParagraph"/>
        <w:numPr>
          <w:ilvl w:val="0"/>
          <w:numId w:val="5"/>
        </w:numPr>
        <w:spacing w:after="60"/>
      </w:pPr>
      <w:r>
        <w:t xml:space="preserve">Escala el servicio backend a dos réplicas: docker compose up -d --scale backend=2.</w:t>
      </w:r>
    </w:p>
    <w:p>
      <w:pPr>
        <w:pStyle w:val="ListParagraph"/>
        <w:numPr>
          <w:ilvl w:val="0"/>
          <w:numId w:val="5"/>
        </w:numPr>
        <w:spacing w:after="60"/>
      </w:pPr>
      <w:r>
        <w:t xml:space="preserve">Comprueba con docker compose ps que ahora hay dos contenedores backend (p.ej. proyecto_videojuego-backend-1 y -2).</w:t>
      </w:r>
    </w:p>
    <w:p>
      <w:pPr>
        <w:pStyle w:val="ListParagraph"/>
        <w:numPr>
          <w:ilvl w:val="0"/>
          <w:numId w:val="5"/>
        </w:numPr>
        <w:spacing w:after="60"/>
      </w:pPr>
      <w:r>
        <w:t xml:space="preserve">Abre el navegador con las herramientas de desarrollador (pestaña Red/Network) y entra en la aplicación. Fíjate en la insignia "instancia: ..." que aparece en la cabecera (viene del evento bienvenida del socket) y anótala.</w:t>
      </w:r>
    </w:p>
    <w:p>
      <w:pPr>
        <w:pStyle w:val="ListParagraph"/>
        <w:numPr>
          <w:ilvl w:val="0"/>
          <w:numId w:val="5"/>
        </w:numPr>
        <w:spacing w:after="60"/>
      </w:pPr>
      <w:r>
        <w:t xml:space="preserve">Recarga la página varias veces seguidas y observa si la insignia de instancia cambia entre recargas.</w:t>
      </w:r>
    </w:p>
    <w:p>
      <w:pPr>
        <w:pStyle w:val="ListParagraph"/>
        <w:numPr>
          <w:ilvl w:val="0"/>
          <w:numId w:val="5"/>
        </w:numPr>
        <w:spacing w:after="60"/>
      </w:pPr>
      <w:r>
        <w:t xml:space="preserve">Con dos pestañas (dos jugadores), intenta jugar una partida completa y fíjate si en algún momento el WebSocket se desconecta y se reconecta solo, o si el evento match_found tarda en llegar o no llega.</w:t>
      </w:r>
    </w:p>
    <w:p>
      <w:pPr>
        <w:pStyle w:val="ListParagraph"/>
        <w:numPr>
          <w:ilvl w:val="0"/>
          <w:numId w:val="5"/>
        </w:numPr>
        <w:spacing w:after="60"/>
      </w:pPr>
      <w:r>
        <w:t xml:space="preserve">Consulta docker compose logs backend --tail=100 (te mostrará los logs mezclados de ambas réplicas) y busca líneas de conexión/desconexión de sockets.</w:t>
      </w:r>
    </w:p>
    <w:p>
      <w:pPr>
        <w:spacing w:after="200" w:before="60"/>
      </w:pPr>
      <w:r>
        <w:rPr>
          <w:b/>
          <w:bCs/>
        </w:rPr>
        <w:t xml:space="preserve">Qué observar / anotar: </w:t>
      </w:r>
      <w:r>
        <w:t xml:space="preserve">¿Por qué puede pasar que dos peticiones sucesivas del mismo navegador (por ejemplo, la petición HTTP inicial de negociación de Socket.IO y una reconexión posterior) acaben en réplicas de backend distintas? Pista: consulta nginx/nginx.conf y fíjate en que backend se resuelve por el DNS interno de Docker sin ningún mecanismo de afinidad de sesión. Redacta, sin implementarla necesariamente, una propuesta de solución: por ejemplo, definir un bloque upstream en nginx con ip_hash (afinidad por IP del cliente), o adoptar el adaptador de Redis de Socket.IO (@socket.io/redis-adapter) para que el estado de las salas se comparta entre réplicas independientemente de a cuál esté conectado cada cliente. Este proyecto ya usa Redis pub/sub para propagar los eventos de partida entre réplicas (ver backend/src/redisClient.js), así que ya tienes la mitad de la infraestructura necesaria.</w:t>
      </w:r>
    </w:p>
    <w:p>
      <w:pPr>
        <w:spacing w:after="150"/>
      </w:pPr>
      <w:r>
        <w:t xml:space="preserve">Vuelve a dejar una sola réplica antes de continuar: docker compose up -d --scale backend=1</w:t>
      </w:r>
    </w:p>
    <w:p>
      <w:pPr>
        <w:pStyle w:val="Heading2"/>
        <w:spacing w:after="140" w:before="280"/>
      </w:pPr>
      <w:r>
        <w:t xml:space="preserve">Ejercicio 3 · Cambiar la política de expiración de las claves del leaderboard en Redis</w:t>
      </w:r>
    </w:p>
    <w:p>
      <w:pPr>
        <w:spacing w:after="100"/>
      </w:pPr>
      <w:r>
        <w:rPr>
          <w:b/>
          <w:bCs/>
        </w:rPr>
        <w:t xml:space="preserve">Objetivo: </w:t>
      </w:r>
      <w:r>
        <w:t xml:space="preserve">entender cómo Redis gestiona la caducidad (TTL) de las claves y qué implica aplicarla a datos que deberían ser persistentes.</w:t>
      </w:r>
    </w:p>
    <w:p>
      <w:pPr>
        <w:spacing w:after="60"/>
      </w:pPr>
      <w:r>
        <w:rPr>
          <w:b/>
          <w:bCs/>
        </w:rPr>
        <w:t xml:space="preserve">Pasos:</w:t>
      </w:r>
    </w:p>
    <w:p>
      <w:pPr>
        <w:pStyle w:val="ListParagraph"/>
        <w:numPr>
          <w:ilvl w:val="0"/>
          <w:numId w:val="6"/>
        </w:numPr>
        <w:spacing w:after="60"/>
      </w:pPr>
      <w:r>
        <w:t xml:space="preserve">Juega un par de partidas para que el sorted set leaderboard:global tenga contenido.</w:t>
      </w:r>
    </w:p>
    <w:p>
      <w:pPr>
        <w:pStyle w:val="ListParagraph"/>
        <w:numPr>
          <w:ilvl w:val="0"/>
          <w:numId w:val="6"/>
        </w:numPr>
        <w:spacing w:after="60"/>
      </w:pPr>
      <w:r>
        <w:t xml:space="preserve">Entra en el contenedor de Redis: docker compose exec redis redis-cli.</w:t>
      </w:r>
    </w:p>
    <w:p>
      <w:pPr>
        <w:pStyle w:val="ListParagraph"/>
        <w:numPr>
          <w:ilvl w:val="0"/>
          <w:numId w:val="6"/>
        </w:numPr>
        <w:spacing w:after="60"/>
      </w:pPr>
      <w:r>
        <w:t xml:space="preserve">Dentro de redis-cli, comprueba el contenido actual: ZREVRANGE leaderboard:global 0 -1 WITHSCORES.</w:t>
      </w:r>
    </w:p>
    <w:p>
      <w:pPr>
        <w:pStyle w:val="ListParagraph"/>
        <w:numPr>
          <w:ilvl w:val="0"/>
          <w:numId w:val="6"/>
        </w:numPr>
        <w:spacing w:after="60"/>
      </w:pPr>
      <w:r>
        <w:t xml:space="preserve">Comprueba que la clave no tiene caducidad: TTL leaderboard:global (debería devolver -1, es decir, sin expiración).</w:t>
      </w:r>
    </w:p>
    <w:p>
      <w:pPr>
        <w:pStyle w:val="ListParagraph"/>
        <w:numPr>
          <w:ilvl w:val="0"/>
          <w:numId w:val="6"/>
        </w:numPr>
        <w:spacing w:after="60"/>
      </w:pPr>
      <w:r>
        <w:t xml:space="preserve">Aplica una caducidad corta a modo de prueba: EXPIRE leaderboard:global 30 y vuelve a comprobar con TTL leaderboard:global.</w:t>
      </w:r>
    </w:p>
    <w:p>
      <w:pPr>
        <w:pStyle w:val="ListParagraph"/>
        <w:numPr>
          <w:ilvl w:val="0"/>
          <w:numId w:val="6"/>
        </w:numPr>
        <w:spacing w:after="60"/>
      </w:pPr>
      <w:r>
        <w:t xml:space="preserve">Espera 30 segundos sin tocar nada y vuelve a consultar ZREVRANGE leaderboard:global 0 -1 WITHSCORES.</w:t>
      </w:r>
    </w:p>
    <w:p>
      <w:pPr>
        <w:pStyle w:val="ListParagraph"/>
        <w:numPr>
          <w:ilvl w:val="0"/>
          <w:numId w:val="6"/>
        </w:numPr>
        <w:spacing w:after="60"/>
      </w:pPr>
      <w:r>
        <w:t xml:space="preserve">Recarga la pantalla del leaderboard en el navegador o consulta GET /api/leaderboard con curl.</w:t>
      </w:r>
    </w:p>
    <w:p>
      <w:pPr>
        <w:spacing w:after="200" w:before="60"/>
      </w:pPr>
      <w:r>
        <w:rPr>
          <w:b/>
          <w:bCs/>
        </w:rPr>
        <w:t xml:space="preserve">Qué observar / anotar: </w:t>
      </w:r>
      <w:r>
        <w:t xml:space="preserve">¿Qué ha pasado con la clave y con los datos tras los 30 segundos? ¿Qué ha devuelto la API (GET /api/leaderboard), y de dónde ha sacado los datos? Relaciona lo observado con el código de backend/src/routes.js (fallback a Postgres cuando Redis está vacío). Reflexiona: ¿tendría sentido poner un TTL al leaderboard en producción? ¿Y a las claves de contador de "taps" durante una ronda (arena:match:&lt;id&gt;:taps:&lt;jugador&gt;), que sí tienen un TTL de seguridad de 300 segundos en el código? Explica la diferencia de criterio entre ambos casos.</w:t>
      </w:r>
    </w:p>
    <w:p>
      <w:pPr>
        <w:pStyle w:val="Heading2"/>
        <w:spacing w:after="140" w:before="280"/>
      </w:pPr>
      <w:r>
        <w:t xml:space="preserve">Ejercicio 4 · Limitar los recursos del contenedor backend</w:t>
      </w:r>
    </w:p>
    <w:p>
      <w:pPr>
        <w:spacing w:after="100"/>
      </w:pPr>
      <w:r>
        <w:rPr>
          <w:b/>
          <w:bCs/>
        </w:rPr>
        <w:t xml:space="preserve">Objetivo: </w:t>
      </w:r>
      <w:r>
        <w:t xml:space="preserve">observar cómo se comporta la aplicación cuando el contenedor backend tiene memoria y CPU acotadas, simulando un entorno de producción con recursos limitados.</w:t>
      </w:r>
    </w:p>
    <w:p>
      <w:pPr>
        <w:spacing w:after="60"/>
      </w:pPr>
      <w:r>
        <w:rPr>
          <w:b/>
          <w:bCs/>
        </w:rPr>
        <w:t xml:space="preserve">Pasos:</w:t>
      </w:r>
    </w:p>
    <w:p>
      <w:pPr>
        <w:pStyle w:val="ListParagraph"/>
        <w:numPr>
          <w:ilvl w:val="0"/>
          <w:numId w:val="7"/>
        </w:numPr>
        <w:spacing w:after="60"/>
      </w:pPr>
      <w:r>
        <w:t xml:space="preserve">Edita docker-compose.yml y, dentro del servicio backend, añade (o descomenta si ya están de ejemplo) los límites de recursos: mem_limit: 256m y cpus: 0.5.</w:t>
      </w:r>
    </w:p>
    <w:p>
      <w:pPr>
        <w:pStyle w:val="ListParagraph"/>
        <w:numPr>
          <w:ilvl w:val="0"/>
          <w:numId w:val="7"/>
        </w:numPr>
        <w:spacing w:after="60"/>
      </w:pPr>
      <w:r>
        <w:t xml:space="preserve">Aplica el cambio: docker compose up -d backend (Docker Compose recreará el contenedor con el nuevo límite).</w:t>
      </w:r>
    </w:p>
    <w:p>
      <w:pPr>
        <w:pStyle w:val="ListParagraph"/>
        <w:numPr>
          <w:ilvl w:val="0"/>
          <w:numId w:val="7"/>
        </w:numPr>
        <w:spacing w:after="60"/>
      </w:pPr>
      <w:r>
        <w:t xml:space="preserve">Comprueba que el límite se ha aplicado: docker inspect &lt;nombre_del_contenedor_backend&gt; y busca las claves Memory y NanoCpus dentro de HostConfig; también puedes usar docker stats para ver el consumo en vivo.</w:t>
      </w:r>
    </w:p>
    <w:p>
      <w:pPr>
        <w:pStyle w:val="ListParagraph"/>
        <w:numPr>
          <w:ilvl w:val="0"/>
          <w:numId w:val="7"/>
        </w:numPr>
        <w:spacing w:after="60"/>
      </w:pPr>
      <w:r>
        <w:t xml:space="preserve">Genera algo de carga: abre varias pestañas, registra varios jugadores y deja varias partidas corriendo a la vez (o automatiza clics rápidos con el teclado/ratón en varias ventanas).</w:t>
      </w:r>
    </w:p>
    <w:p>
      <w:pPr>
        <w:pStyle w:val="ListParagraph"/>
        <w:numPr>
          <w:ilvl w:val="0"/>
          <w:numId w:val="7"/>
        </w:numPr>
        <w:spacing w:after="60"/>
      </w:pPr>
      <w:r>
        <w:t xml:space="preserve">Observa docker stats backend mientras hay carga y fíjate en el porcentaje de memoria y CPU usados respecto al límite.</w:t>
      </w:r>
    </w:p>
    <w:p>
      <w:pPr>
        <w:spacing w:after="200" w:before="60"/>
      </w:pPr>
      <w:r>
        <w:rPr>
          <w:b/>
          <w:bCs/>
        </w:rPr>
        <w:t xml:space="preserve">Qué observar / anotar: </w:t>
      </w:r>
      <w:r>
        <w:t xml:space="preserve">Anota si el contenedor llega a acercarse al límite de memoria, si el healthcheck empieza a fallar (docker compose ps mostraría "unhealthy"), o si el contenedor llega a reiniciarse por quedarse sin memoria (OOM killed, visible con docker inspect o docker compose logs backend). Compara el comportamiento con y sin el límite aplicado. ¿Qué límites te parecerían razonables para este backend en un entorno real, y por qué?</w:t>
      </w:r>
    </w:p>
    <w:p>
      <w:pPr>
        <w:pStyle w:val="Heading1"/>
        <w:spacing w:after="200" w:before="400"/>
      </w:pPr>
      <w:r>
        <w:t xml:space="preserve">4. Diagnóstico de errores</w:t>
      </w:r>
    </w:p>
    <w:p>
      <w:pPr>
        <w:spacing w:after="150"/>
      </w:pPr>
      <w:r>
        <w:t xml:space="preserve">Estos escenarios provocan fallos reales de forma intencionada. El objetivo NO es que sigas una receta paso a paso hasta la solución, sino que practiques el proceso de diagnóstico: mirar logs, inspeccionar contenedores y razonar sobre la causa. Cada escenario da pistas de dónde mirar, pero la solución completa la tienes que encontrar tú.</w:t>
      </w:r>
    </w:p>
    <w:p>
      <w:pPr>
        <w:pStyle w:val="Heading2"/>
        <w:spacing w:after="140" w:before="280"/>
      </w:pPr>
      <w:r>
        <w:t xml:space="preserve">Escenario 1 · Parar Redis en caliente</w:t>
      </w:r>
    </w:p>
    <w:p>
      <w:pPr>
        <w:spacing w:after="60"/>
      </w:pPr>
      <w:r>
        <w:rPr>
          <w:b/>
          <w:bCs/>
        </w:rPr>
        <w:t xml:space="preserve">Cómo provocarlo:</w:t>
      </w:r>
    </w:p>
    <w:p>
      <w:pPr>
        <w:pStyle w:val="ListParagraph"/>
        <w:numPr>
          <w:ilvl w:val="0"/>
          <w:numId w:val="3"/>
        </w:numPr>
        <w:spacing w:after="60"/>
      </w:pPr>
      <w:r>
        <w:t xml:space="preserve">Con la aplicación funcionando y alguna partida en curso o el leaderboard cargado, ejecuta: docker compose stop redis.</w:t>
      </w:r>
    </w:p>
    <w:p>
      <w:pPr>
        <w:pStyle w:val="ListParagraph"/>
        <w:numPr>
          <w:ilvl w:val="0"/>
          <w:numId w:val="3"/>
        </w:numPr>
        <w:spacing w:after="60"/>
      </w:pPr>
      <w:r>
        <w:t xml:space="preserve">Intenta registrar un jugador nuevo, entrar en la cola de matchmaking (join_queue) y consultar el leaderboard.</w:t>
      </w:r>
    </w:p>
    <w:p>
      <w:pPr>
        <w:spacing w:after="200" w:before="60"/>
      </w:pPr>
      <w:r>
        <w:rPr>
          <w:b/>
          <w:bCs/>
        </w:rPr>
        <w:t xml:space="preserve">Pistas de diagnóstico: </w:t>
      </w:r>
      <w:r>
        <w:t xml:space="preserve">Revisa docker compose logs backend justo después de parar Redis: ¿qué mensajes de error aparecen? Compara el comportamiento de POST /api/players (¿depende de Redis?), GET /api/leaderboard (tiene fallback, ver routes.js) y el evento join_queue (¿qué pasa si Redis no responde? mira el evento error_juego en sockets.js). ¿Qué parte de la aplicación sigue funcionando sin Redis y cuál se degrada o falla? Cuando termines, recuerda levantar Redis de nuevo: docker compose start redis, y comprueba en los logs si el backend se reconecta solo o necesita reiniciarse.</w:t>
      </w:r>
    </w:p>
    <w:p>
      <w:pPr>
        <w:pStyle w:val="Heading2"/>
        <w:spacing w:after="140" w:before="280"/>
      </w:pPr>
      <w:r>
        <w:t xml:space="preserve">Escenario 2 · JWT_SECRET vacío en .env</w:t>
      </w:r>
    </w:p>
    <w:p>
      <w:pPr>
        <w:spacing w:after="60"/>
      </w:pPr>
      <w:r>
        <w:rPr>
          <w:b/>
          <w:bCs/>
        </w:rPr>
        <w:t xml:space="preserve">Cómo provocarlo:</w:t>
      </w:r>
    </w:p>
    <w:p>
      <w:pPr>
        <w:pStyle w:val="ListParagraph"/>
        <w:numPr>
          <w:ilvl w:val="0"/>
          <w:numId w:val="3"/>
        </w:numPr>
        <w:spacing w:after="60"/>
      </w:pPr>
      <w:r>
        <w:t xml:space="preserve">Edita .env y deja la variable vacía: JWT_SECRET= (sin valor).</w:t>
      </w:r>
    </w:p>
    <w:p>
      <w:pPr>
        <w:pStyle w:val="ListParagraph"/>
        <w:numPr>
          <w:ilvl w:val="0"/>
          <w:numId w:val="3"/>
        </w:numPr>
        <w:spacing w:after="60"/>
      </w:pPr>
      <w:r>
        <w:t xml:space="preserve">Intenta levantar (o recrear) el backend: docker compose up -d backend.</w:t>
      </w:r>
    </w:p>
    <w:p>
      <w:pPr>
        <w:spacing w:after="200" w:before="60"/>
      </w:pPr>
      <w:r>
        <w:rPr>
          <w:b/>
          <w:bCs/>
        </w:rPr>
        <w:t xml:space="preserve">Pistas de diagnóstico: </w:t>
      </w:r>
      <w:r>
        <w:t xml:space="preserve">Consulta docker compose ps: ¿en qué estado queda el contenedor backend? Consulta docker compose logs backend: el mensaje de error está pensado para ser explícito. Busca en backend/src/config.js dónde se comprueba esta variable y por qué se ha decidido fallar rápido ("fail fast") en lugar de arrancar con un secreto por defecto. ¿Qué problema de seguridad se evita con este diseño?</w:t>
      </w:r>
    </w:p>
    <w:p>
      <w:pPr>
        <w:pStyle w:val="Heading2"/>
        <w:spacing w:after="140" w:before="280"/>
      </w:pPr>
      <w:r>
        <w:t xml:space="preserve">Escenario 3 · Puerto HTTP_PORT ya ocupado en el host</w:t>
      </w:r>
    </w:p>
    <w:p>
      <w:pPr>
        <w:spacing w:after="60"/>
      </w:pPr>
      <w:r>
        <w:rPr>
          <w:b/>
          <w:bCs/>
        </w:rPr>
        <w:t xml:space="preserve">Cómo provocarlo:</w:t>
      </w:r>
    </w:p>
    <w:p>
      <w:pPr>
        <w:pStyle w:val="ListParagraph"/>
        <w:numPr>
          <w:ilvl w:val="0"/>
          <w:numId w:val="3"/>
        </w:numPr>
        <w:spacing w:after="60"/>
      </w:pPr>
      <w:r>
        <w:t xml:space="preserve">Ocupa el puerto 8080 con otro proceso, por ejemplo levantando un servidor cualquiera en ese puerto, o cambia temporalmente HTTP_PORT en .env a un puerto que sepas que ya está en uso en tu máquina.</w:t>
      </w:r>
    </w:p>
    <w:p>
      <w:pPr>
        <w:pStyle w:val="ListParagraph"/>
        <w:numPr>
          <w:ilvl w:val="0"/>
          <w:numId w:val="3"/>
        </w:numPr>
        <w:spacing w:after="60"/>
      </w:pPr>
      <w:r>
        <w:t xml:space="preserve">Ejecuta: docker compose up -d.</w:t>
      </w:r>
    </w:p>
    <w:p>
      <w:pPr>
        <w:spacing w:after="200" w:before="60"/>
      </w:pPr>
      <w:r>
        <w:rPr>
          <w:b/>
          <w:bCs/>
        </w:rPr>
        <w:t xml:space="preserve">Pistas de diagnóstico: </w:t>
      </w:r>
      <w:r>
        <w:t xml:space="preserve">Fíjate en el mensaje de error que da Docker (no Node.js: este fallo ocurre al intentar publicar el puerto, antes de que el contenedor de nginx llegue a arrancar realmente el proceso). Comprueba con docker compose ps qué servicios han quedado arriba y cuál no. En un sistema Linux/Mac puedes averiguar qué proceso ocupa un puerto con sudo lsof -i :8080 o sudo ss -ltnp | grep :8080; en Windows, con netstat -ano | findstr :8080. ¿Cómo solucionarías esto sin liberar el puerto 8080?</w:t>
      </w:r>
    </w:p>
    <w:p>
      <w:pPr>
        <w:pStyle w:val="Heading2"/>
        <w:spacing w:after="140" w:before="280"/>
      </w:pPr>
      <w:r>
        <w:t xml:space="preserve">Escenario 4 · PGPASSWORD distinta entre backend y db</w:t>
      </w:r>
    </w:p>
    <w:p>
      <w:pPr>
        <w:spacing w:after="60"/>
      </w:pPr>
      <w:r>
        <w:rPr>
          <w:b/>
          <w:bCs/>
        </w:rPr>
        <w:t xml:space="preserve">Cómo provocarlo:</w:t>
      </w:r>
    </w:p>
    <w:p>
      <w:pPr>
        <w:pStyle w:val="ListParagraph"/>
        <w:numPr>
          <w:ilvl w:val="0"/>
          <w:numId w:val="3"/>
        </w:numPr>
        <w:spacing w:after="60"/>
      </w:pPr>
      <w:r>
        <w:t xml:space="preserve">Para forzar la discrepancia hace falta editar docker-compose.yml directamente (si solo cambias la variable PGPASSWORD del .env, afecta a los dos servicios por igual porque ambos la referencian). Cambia el valor por defecto de PGPASSWORD solo en la sección environment del servicio backend, dejando el de db con otro valor distinto (por ejemplo, backend con clave-mala y db con arena).</w:t>
      </w:r>
    </w:p>
    <w:p>
      <w:pPr>
        <w:pStyle w:val="ListParagraph"/>
        <w:numPr>
          <w:ilvl w:val="0"/>
          <w:numId w:val="3"/>
        </w:numPr>
        <w:spacing w:after="60"/>
      </w:pPr>
      <w:r>
        <w:t xml:space="preserve">Fuerza la recreación de ambos servicios: docker compose up -d db backend.</w:t>
      </w:r>
    </w:p>
    <w:p>
      <w:pPr>
        <w:spacing w:after="200" w:before="60"/>
      </w:pPr>
      <w:r>
        <w:rPr>
          <w:b/>
          <w:bCs/>
        </w:rPr>
        <w:t xml:space="preserve">Pistas de diagnóstico: </w:t>
      </w:r>
      <w:r>
        <w:t xml:space="preserve">El contenedor db seguramente arranque y quede "healthy" sin problema (pg_isready no comprueba credenciales, solo que el servidor acepta conexiones). El fallo aparece al intentar autenticar: revisa docker compose logs backend en busca de errores de conexión a Postgres (típicamente algo como "password authentication failed for user"). Comprueba también con docker compose logs db si el propio Postgres registra el intento de autenticación fallido. ¿Por qué el HEALTHCHECK del backend (que depende de /api/health) puede tardar en reflejar este problema, o no reflejarlo directamente? Piensa qué comprobación añadirías a /api/health para detectar este caso antes.</w:t>
      </w:r>
    </w:p>
    <w:p>
      <w:pPr>
        <w:pStyle w:val="Heading1"/>
        <w:spacing w:after="200" w:before="400"/>
      </w:pPr>
      <w:r>
        <w:t xml:space="preserve">5. Reto de extensión (opcional, nivel avanzado)</w:t>
      </w:r>
    </w:p>
    <w:p>
      <w:pPr>
        <w:spacing w:after="150"/>
      </w:pPr>
      <w:r>
        <w:t xml:space="preserve">Ideas para quienes quieran ir más allá del despliegue y tocar también el código del proyecto:</w:t>
      </w:r>
    </w:p>
    <w:p>
      <w:pPr>
        <w:pStyle w:val="Heading3"/>
        <w:spacing w:after="100" w:before="200"/>
      </w:pPr>
      <w:r>
        <w:t xml:space="preserve">Modo por equipos</w:t>
      </w:r>
    </w:p>
    <w:p>
      <w:pPr>
        <w:spacing w:after="150"/>
      </w:pPr>
      <w:r>
        <w:t xml:space="preserve">Amplía el matchmaking para emparejar a los jugadores en dos equipos de N jugadores en lugar de 1 contra 1, sumando los clics de cada equipo. Habría que ampliar la tabla matches con una columna de modo adicional ("equipos"), agrupar a los jugadores de la cola de Redis de N en N, y adaptar la lógica de backend/src/matchmaking.js y el evento match_end para repartir resultados por equipo en lugar de por jugador individual.</w:t>
      </w:r>
    </w:p>
    <w:p>
      <w:pPr>
        <w:pStyle w:val="Heading3"/>
        <w:spacing w:after="100" w:before="200"/>
      </w:pPr>
      <w:r>
        <w:t xml:space="preserve">Historial de partidas por jugador</w:t>
      </w:r>
    </w:p>
    <w:p>
      <w:pPr>
        <w:spacing w:after="150"/>
      </w:pPr>
      <w:r>
        <w:t xml:space="preserve">Añade un endpoint GET /api/players/:id/historial que devuelva las últimas partidas jugadas por un jugador concreto (join entre matches, match_scores y players), y una pantalla en el frontend que lo muestre. Es un buen ejercicio para practicar consultas SQL con varios JOIN sobre el esquema ya definido en backend/sql/init.sql, sin tener que tocar la infraestructura de Docker.</w:t>
      </w:r>
    </w:p>
    <w:p>
      <w:pPr>
        <w:pBdr>
          <w:top w:val="single" w:color="CBD5E1" w:sz="6"/>
        </w:pBdr>
        <w:spacing w:before="400"/>
      </w:pPr>
      <w:r>
        <w:br/>
        <w:t xml:space="preserve"/>
      </w:r>
    </w:p>
    <w:p>
      <w:pPr>
        <w:spacing w:before="200"/>
      </w:pPr>
      <w:r>
        <w:rPr>
          <w:i/>
          <w:iCs/>
          <w:color w:val="64748B"/>
          <w:sz w:val="18"/>
          <w:szCs w:val="18"/>
        </w:rPr>
        <w:t xml:space="preserve">Fin del documento. Para la referencia completa de variables de entorno, consulta .env.example (raíz) y backend/.env.example.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abstractNum w:abstractNumId="5" w15:restartNumberingAfterBreak="0">
    <w:multiLevelType w:val="hybridMultilevel"/>
    <w:lvl w:ilvl="0" w15:tentative="1">
      <w:start w:val="1"/>
      <w:numFmt w:val="decimal"/>
      <w:lvlText w:val="%1."/>
      <w:lvlJc w:val="left"/>
      <w:pPr>
        <w:ind w:left="480" w:hanging="260"/>
      </w:pPr>
    </w:lvl>
  </w:abstractNum>
  <w:abstractNum w:abstractNumId="6" w15:restartNumberingAfterBreak="0">
    <w:multiLevelType w:val="hybridMultilevel"/>
    <w:lvl w:ilvl="0" w15:tentative="1">
      <w:start w:val="1"/>
      <w:numFmt w:val="decimal"/>
      <w:lvlText w:val="%1."/>
      <w:lvlJc w:val="left"/>
      <w:pPr>
        <w:ind w:left="480" w:hanging="260"/>
      </w:pPr>
    </w:lvl>
  </w:abstractNum>
  <w:abstractNum w:abstractNumId="7" w15:restartNumberingAfterBreak="0">
    <w:multiLevelType w:val="hybridMultilevel"/>
    <w:lvl w:ilvl="0" w15:tentative="1">
      <w:start w:val="1"/>
      <w:numFmt w:val="decimal"/>
      <w:lvlText w:val="%1."/>
      <w:lvlJc w:val="left"/>
      <w:pPr>
        <w:ind w:left="480" w:hanging="260"/>
      </w:pPr>
    </w:lvl>
  </w:abstractNum>
  <w:abstractNum w:abstractNumId="8"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4C1D95"/>
      <w:sz w:val="32"/>
      <w:szCs w:val="32"/>
    </w:rPr>
  </w:style>
  <w:style w:type="paragraph" w:styleId="Heading2">
    <w:name w:val="Heading 2"/>
    <w:basedOn w:val="Normal"/>
    <w:next w:val="Normal"/>
    <w:qFormat/>
    <w:pPr>
      <w:spacing w:after="140" w:before="280"/>
    </w:pPr>
    <w:rPr>
      <w:b/>
      <w:bCs/>
      <w:color w:val="7C3AED"/>
      <w:sz w:val="26"/>
      <w:szCs w:val="26"/>
    </w:rPr>
  </w:style>
  <w:style w:type="paragraph" w:styleId="Heading3">
    <w:name w:val="Heading 3"/>
    <w:basedOn w:val="Normal"/>
    <w:next w:val="Normal"/>
    <w:qFormat/>
    <w:pPr>
      <w:spacing w:after="100" w:before="200"/>
    </w:pPr>
    <w:rPr>
      <w:b/>
      <w:bCs/>
      <w:color w:val="1E293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2026-08-02T07:35:17.673Z</dcterms:created>
  <dcterms:modified xsi:type="dcterms:W3CDTF">2026-08-02T07:35:17.674Z</dcterms:modified>
</cp:coreProperties>
</file>

<file path=docProps/custom.xml><?xml version="1.0" encoding="utf-8"?>
<Properties xmlns="http://schemas.openxmlformats.org/officeDocument/2006/custom-properties" xmlns:vt="http://schemas.openxmlformats.org/officeDocument/2006/docPropsVTypes"/>
</file>