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A29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5E1B7034" w14:textId="77777777" w:rsidR="00B06268" w:rsidRDefault="00B06268"/>
    <w:p w14:paraId="5DAC57A6" w14:textId="77777777" w:rsidR="00B06268" w:rsidRDefault="00B06268"/>
    <w:p w14:paraId="37AB7690" w14:textId="77777777" w:rsidR="00B06268" w:rsidRDefault="00B06268"/>
    <w:p w14:paraId="47F0446F" w14:textId="77777777" w:rsidR="00B06268" w:rsidRDefault="00B06268"/>
    <w:p w14:paraId="677E3329" w14:textId="77777777" w:rsidR="00B06268" w:rsidRDefault="00B06268"/>
    <w:p w14:paraId="6F7D87C1" w14:textId="77777777" w:rsidR="00B06268" w:rsidRDefault="00851031">
      <w:pPr>
        <w:pStyle w:val="Recuodecorpodetexto"/>
        <w:ind w:firstLine="0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UNIP</w:t>
      </w:r>
    </w:p>
    <w:p w14:paraId="3DCDEB7A" w14:textId="77777777" w:rsidR="00F95F28" w:rsidRDefault="00F95F28">
      <w:pPr>
        <w:pStyle w:val="Recuodecorpodetexto"/>
        <w:ind w:firstLine="0"/>
        <w:jc w:val="center"/>
        <w:rPr>
          <w:b/>
          <w:color w:val="0000FF"/>
          <w:sz w:val="36"/>
        </w:rPr>
      </w:pPr>
    </w:p>
    <w:p w14:paraId="1FCF849C" w14:textId="77777777" w:rsidR="00F95F28" w:rsidRDefault="00F95F28">
      <w:pPr>
        <w:pStyle w:val="Recuodecorpodetexto"/>
        <w:ind w:firstLine="0"/>
        <w:jc w:val="center"/>
        <w:rPr>
          <w:b/>
          <w:color w:val="0000FF"/>
          <w:sz w:val="36"/>
        </w:rPr>
      </w:pPr>
      <w:commentRangeStart w:id="0"/>
      <w:r>
        <w:rPr>
          <w:b/>
          <w:color w:val="0000FF"/>
          <w:sz w:val="36"/>
        </w:rPr>
        <w:t xml:space="preserve">SISTEMA </w:t>
      </w:r>
      <w:r w:rsidR="00851031">
        <w:rPr>
          <w:b/>
          <w:color w:val="0000FF"/>
          <w:sz w:val="36"/>
        </w:rPr>
        <w:t xml:space="preserve">DE CADASTRO DE EVENTOS WEB </w:t>
      </w:r>
      <w:commentRangeEnd w:id="0"/>
      <w:r w:rsidR="00016F02">
        <w:rPr>
          <w:rStyle w:val="Refdecomentrio"/>
          <w:lang w:val="pt-PT"/>
        </w:rPr>
        <w:commentReference w:id="0"/>
      </w:r>
    </w:p>
    <w:p w14:paraId="771F0D9D" w14:textId="77777777" w:rsidR="00B06268" w:rsidRDefault="00B06268">
      <w:pPr>
        <w:pStyle w:val="Recuodecorpodetexto"/>
        <w:jc w:val="center"/>
        <w:rPr>
          <w:b/>
          <w:sz w:val="36"/>
        </w:rPr>
      </w:pPr>
    </w:p>
    <w:p w14:paraId="7D5A4208" w14:textId="26DF30F8" w:rsidR="00B06268" w:rsidRDefault="00C64D4F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color w:val="0000FF"/>
          <w:sz w:val="36"/>
        </w:rPr>
        <w:t>0</w:t>
      </w:r>
      <w:r w:rsidR="00851031">
        <w:rPr>
          <w:b/>
          <w:color w:val="0000FF"/>
          <w:sz w:val="36"/>
        </w:rPr>
        <w:t>9</w:t>
      </w:r>
      <w:r w:rsidR="00B06268">
        <w:rPr>
          <w:b/>
          <w:color w:val="0000FF"/>
          <w:sz w:val="36"/>
        </w:rPr>
        <w:t>/20</w:t>
      </w:r>
      <w:r w:rsidR="00C10002">
        <w:rPr>
          <w:b/>
          <w:color w:val="0000FF"/>
          <w:sz w:val="36"/>
        </w:rPr>
        <w:t>22</w:t>
      </w:r>
    </w:p>
    <w:p w14:paraId="0AA432CF" w14:textId="77777777" w:rsidR="00B06268" w:rsidRDefault="00B06268">
      <w:pPr>
        <w:jc w:val="center"/>
      </w:pPr>
    </w:p>
    <w:p w14:paraId="583DD317" w14:textId="77777777" w:rsidR="00B06268" w:rsidRDefault="00B06268">
      <w:pPr>
        <w:jc w:val="center"/>
        <w:rPr>
          <w:color w:val="0000FF"/>
          <w:sz w:val="30"/>
        </w:rPr>
      </w:pPr>
      <w:commentRangeStart w:id="1"/>
      <w:r>
        <w:rPr>
          <w:sz w:val="30"/>
        </w:rPr>
        <w:t xml:space="preserve">Versão </w:t>
      </w:r>
      <w:r>
        <w:rPr>
          <w:color w:val="0000FF"/>
          <w:sz w:val="30"/>
        </w:rPr>
        <w:t>1.0</w:t>
      </w:r>
      <w:commentRangeEnd w:id="1"/>
      <w:r w:rsidR="00016F02">
        <w:rPr>
          <w:rStyle w:val="Refdecomentrio"/>
        </w:rPr>
        <w:commentReference w:id="1"/>
      </w:r>
    </w:p>
    <w:p w14:paraId="56D7F36B" w14:textId="77777777" w:rsidR="00B06268" w:rsidRDefault="00B06268">
      <w:pPr>
        <w:jc w:val="center"/>
      </w:pPr>
    </w:p>
    <w:p w14:paraId="35A23673" w14:textId="77777777" w:rsidR="00B06268" w:rsidRDefault="00B06268">
      <w:pPr>
        <w:jc w:val="center"/>
      </w:pPr>
    </w:p>
    <w:p w14:paraId="2B0FA6CE" w14:textId="77777777" w:rsidR="00B06268" w:rsidRDefault="00B06268">
      <w:pPr>
        <w:jc w:val="center"/>
      </w:pPr>
    </w:p>
    <w:p w14:paraId="127EFC30" w14:textId="77777777" w:rsidR="00B06268" w:rsidRDefault="00B06268">
      <w:pPr>
        <w:jc w:val="center"/>
      </w:pPr>
    </w:p>
    <w:p w14:paraId="2C9D7EA0" w14:textId="77777777" w:rsidR="00B06268" w:rsidRDefault="00B06268">
      <w:pPr>
        <w:jc w:val="center"/>
      </w:pPr>
    </w:p>
    <w:p w14:paraId="310F9B04" w14:textId="77777777" w:rsidR="00B06268" w:rsidRDefault="00B06268">
      <w:pPr>
        <w:jc w:val="center"/>
      </w:pPr>
    </w:p>
    <w:p w14:paraId="3EBAA898" w14:textId="77777777" w:rsidR="00B06268" w:rsidRDefault="00B06268">
      <w:pPr>
        <w:jc w:val="center"/>
      </w:pPr>
    </w:p>
    <w:p w14:paraId="19E29548" w14:textId="77777777" w:rsidR="00B06268" w:rsidRDefault="00B06268">
      <w:pPr>
        <w:jc w:val="center"/>
      </w:pPr>
    </w:p>
    <w:p w14:paraId="24859844" w14:textId="77777777" w:rsidR="00B06268" w:rsidRDefault="00B06268">
      <w:pPr>
        <w:jc w:val="center"/>
      </w:pPr>
    </w:p>
    <w:p w14:paraId="342F2984" w14:textId="77777777" w:rsidR="00B06268" w:rsidRDefault="00B06268">
      <w:pPr>
        <w:jc w:val="right"/>
        <w:rPr>
          <w:sz w:val="30"/>
        </w:rPr>
      </w:pPr>
    </w:p>
    <w:p w14:paraId="10588B5E" w14:textId="77777777" w:rsidR="00B06268" w:rsidRDefault="00B06268">
      <w:pPr>
        <w:jc w:val="right"/>
        <w:rPr>
          <w:sz w:val="30"/>
        </w:rPr>
      </w:pPr>
    </w:p>
    <w:p w14:paraId="2FE74388" w14:textId="77777777" w:rsidR="00B06268" w:rsidRDefault="00B06268">
      <w:pPr>
        <w:jc w:val="right"/>
        <w:rPr>
          <w:sz w:val="30"/>
        </w:rPr>
      </w:pPr>
    </w:p>
    <w:p w14:paraId="56167C97" w14:textId="77777777" w:rsidR="00B06268" w:rsidRDefault="00B06268">
      <w:pPr>
        <w:jc w:val="center"/>
        <w:rPr>
          <w:b/>
          <w:sz w:val="28"/>
        </w:rPr>
      </w:pPr>
      <w:r>
        <w:br w:type="page"/>
      </w:r>
      <w:r>
        <w:lastRenderedPageBreak/>
        <w:t xml:space="preserve"> </w:t>
      </w:r>
      <w:commentRangeStart w:id="2"/>
      <w:r>
        <w:rPr>
          <w:b/>
          <w:sz w:val="28"/>
        </w:rPr>
        <w:t>Solicitante</w:t>
      </w:r>
      <w:commentRangeEnd w:id="2"/>
      <w:r w:rsidR="005A22E2">
        <w:rPr>
          <w:rStyle w:val="Refdecomentrio"/>
        </w:rPr>
        <w:commentReference w:id="2"/>
      </w:r>
    </w:p>
    <w:tbl>
      <w:tblPr>
        <w:tblW w:w="93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8100"/>
      </w:tblGrid>
      <w:tr w:rsidR="00B06268" w14:paraId="6BA5C43B" w14:textId="77777777">
        <w:tc>
          <w:tcPr>
            <w:tcW w:w="1285" w:type="dxa"/>
            <w:shd w:val="pct10" w:color="000000" w:fill="FFFFFF"/>
          </w:tcPr>
          <w:p w14:paraId="37B691EF" w14:textId="77777777" w:rsidR="00B06268" w:rsidRDefault="00B06268">
            <w:pPr>
              <w:pStyle w:val="Ttulo4"/>
              <w:jc w:val="left"/>
            </w:pPr>
            <w:r>
              <w:t>Solicitante</w:t>
            </w:r>
          </w:p>
        </w:tc>
        <w:tc>
          <w:tcPr>
            <w:tcW w:w="8100" w:type="dxa"/>
          </w:tcPr>
          <w:p w14:paraId="720958EF" w14:textId="77777777" w:rsidR="00B06268" w:rsidRDefault="00851031">
            <w:pPr>
              <w:rPr>
                <w:color w:val="0000FF"/>
              </w:rPr>
            </w:pPr>
            <w:r>
              <w:rPr>
                <w:color w:val="0000FF"/>
              </w:rPr>
              <w:t>Universidade Paulista (UNIP) / Professor Gustavo Molina</w:t>
            </w:r>
          </w:p>
        </w:tc>
      </w:tr>
      <w:tr w:rsidR="00B06268" w14:paraId="1571DD86" w14:textId="77777777">
        <w:tc>
          <w:tcPr>
            <w:tcW w:w="1285" w:type="dxa"/>
            <w:shd w:val="pct10" w:color="000000" w:fill="FFFFFF"/>
          </w:tcPr>
          <w:p w14:paraId="5165EB91" w14:textId="77777777" w:rsidR="00B06268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8100" w:type="dxa"/>
          </w:tcPr>
          <w:p w14:paraId="4E0AF550" w14:textId="731E1527" w:rsidR="00B06268" w:rsidRDefault="00851031" w:rsidP="00C64D4F">
            <w:pPr>
              <w:rPr>
                <w:color w:val="0000FF"/>
              </w:rPr>
            </w:pPr>
            <w:r>
              <w:rPr>
                <w:color w:val="0000FF"/>
              </w:rPr>
              <w:t>TI</w:t>
            </w:r>
            <w:r w:rsidR="00F95F28">
              <w:rPr>
                <w:color w:val="0000FF"/>
              </w:rPr>
              <w:t xml:space="preserve"> </w:t>
            </w:r>
          </w:p>
        </w:tc>
      </w:tr>
    </w:tbl>
    <w:p w14:paraId="4C4C20E4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1F96A20C" w14:textId="77777777" w:rsidR="00B06268" w:rsidRDefault="00B06268">
      <w:pPr>
        <w:pStyle w:val="Cabealho"/>
        <w:tabs>
          <w:tab w:val="clear" w:pos="4320"/>
          <w:tab w:val="clear" w:pos="8640"/>
        </w:tabs>
        <w:jc w:val="center"/>
      </w:pPr>
      <w:bookmarkStart w:id="3" w:name="_Toc28671939"/>
      <w:bookmarkStart w:id="4" w:name="_Toc28671985"/>
      <w:commentRangeStart w:id="5"/>
      <w:r>
        <w:rPr>
          <w:b/>
          <w:sz w:val="28"/>
        </w:rPr>
        <w:t>Envolvidos de TI na elaboração do Documento de Visão</w:t>
      </w:r>
      <w:bookmarkEnd w:id="3"/>
      <w:bookmarkEnd w:id="4"/>
      <w:commentRangeEnd w:id="5"/>
      <w:r w:rsidR="005A22E2">
        <w:rPr>
          <w:rStyle w:val="Refdecomentrio"/>
        </w:rPr>
        <w:commentReference w:id="5"/>
      </w: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06268" w14:paraId="79A29BF6" w14:textId="77777777">
        <w:trPr>
          <w:cantSplit/>
        </w:trPr>
        <w:tc>
          <w:tcPr>
            <w:tcW w:w="9360" w:type="dxa"/>
            <w:shd w:val="pct10" w:color="000000" w:fill="FFFFFF"/>
            <w:vAlign w:val="center"/>
          </w:tcPr>
          <w:p w14:paraId="70D36A51" w14:textId="77777777"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06268" w14:paraId="1179D935" w14:textId="77777777">
        <w:trPr>
          <w:cantSplit/>
        </w:trPr>
        <w:tc>
          <w:tcPr>
            <w:tcW w:w="9360" w:type="dxa"/>
          </w:tcPr>
          <w:p w14:paraId="6E4613FE" w14:textId="77777777"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 w14:paraId="1936B1B5" w14:textId="77777777">
        <w:trPr>
          <w:cantSplit/>
        </w:trPr>
        <w:tc>
          <w:tcPr>
            <w:tcW w:w="9360" w:type="dxa"/>
          </w:tcPr>
          <w:p w14:paraId="0A8E8951" w14:textId="77777777" w:rsidR="00B06268" w:rsidRDefault="00B06268" w:rsidP="00C64D4F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 w14:paraId="2131DE6E" w14:textId="77777777">
        <w:trPr>
          <w:cantSplit/>
        </w:trPr>
        <w:tc>
          <w:tcPr>
            <w:tcW w:w="9360" w:type="dxa"/>
          </w:tcPr>
          <w:p w14:paraId="624C38F4" w14:textId="77777777"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4FD857AA" w14:textId="77777777">
        <w:trPr>
          <w:cantSplit/>
        </w:trPr>
        <w:tc>
          <w:tcPr>
            <w:tcW w:w="9360" w:type="dxa"/>
          </w:tcPr>
          <w:p w14:paraId="112EEA1F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7C6D5EBF" w14:textId="77777777">
        <w:trPr>
          <w:cantSplit/>
        </w:trPr>
        <w:tc>
          <w:tcPr>
            <w:tcW w:w="9360" w:type="dxa"/>
          </w:tcPr>
          <w:p w14:paraId="39A7FBA3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3AD5EFF2" w14:textId="77777777">
        <w:trPr>
          <w:cantSplit/>
        </w:trPr>
        <w:tc>
          <w:tcPr>
            <w:tcW w:w="9360" w:type="dxa"/>
          </w:tcPr>
          <w:p w14:paraId="0AD8D0FB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</w:tbl>
    <w:p w14:paraId="3C62EAAF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412DC676" w14:textId="77777777" w:rsidR="00B06268" w:rsidRDefault="00B06268">
      <w:pPr>
        <w:jc w:val="center"/>
      </w:pPr>
    </w:p>
    <w:p w14:paraId="14237A3B" w14:textId="77777777" w:rsidR="00B06268" w:rsidRDefault="00B06268">
      <w:pPr>
        <w:jc w:val="center"/>
        <w:rPr>
          <w:b/>
          <w:sz w:val="30"/>
        </w:rPr>
      </w:pPr>
      <w:r>
        <w:br w:type="page"/>
      </w:r>
      <w:commentRangeStart w:id="6"/>
      <w:commentRangeStart w:id="7"/>
      <w:r>
        <w:rPr>
          <w:b/>
          <w:sz w:val="30"/>
        </w:rPr>
        <w:lastRenderedPageBreak/>
        <w:t>Índice</w:t>
      </w:r>
      <w:commentRangeEnd w:id="6"/>
      <w:r w:rsidR="005A22E2">
        <w:rPr>
          <w:rStyle w:val="Refdecomentrio"/>
        </w:rPr>
        <w:commentReference w:id="6"/>
      </w:r>
      <w:commentRangeEnd w:id="7"/>
      <w:r w:rsidR="00473E43">
        <w:rPr>
          <w:rStyle w:val="Refdecomentrio"/>
        </w:rPr>
        <w:commentReference w:id="7"/>
      </w:r>
    </w:p>
    <w:p w14:paraId="3014E959" w14:textId="77777777" w:rsidR="00B06268" w:rsidRDefault="00B06268">
      <w:r>
        <w:t xml:space="preserve"> </w:t>
      </w:r>
    </w:p>
    <w:p w14:paraId="2D48D2DA" w14:textId="77777777" w:rsidR="00411D64" w:rsidRDefault="00D95C3F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r>
        <w:rPr>
          <w:b w:val="0"/>
        </w:rPr>
        <w:fldChar w:fldCharType="begin"/>
      </w:r>
      <w:r w:rsidR="00B06268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235539537" w:history="1">
        <w:r w:rsidR="00411D64" w:rsidRPr="007972EE">
          <w:rPr>
            <w:rStyle w:val="Hyperlink"/>
            <w:noProof/>
          </w:rPr>
          <w:t>1.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Introdução</w:t>
        </w:r>
        <w:r w:rsidR="00411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DAEAA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38" w:history="1">
        <w:r w:rsidR="00411D64" w:rsidRPr="007972EE">
          <w:rPr>
            <w:rStyle w:val="Hyperlink"/>
            <w:noProof/>
          </w:rPr>
          <w:t>1.1.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Objetivo do Documento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36B295D0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39" w:history="1">
        <w:r w:rsidR="00411D64" w:rsidRPr="007972EE">
          <w:rPr>
            <w:rStyle w:val="Hyperlink"/>
            <w:noProof/>
          </w:rPr>
          <w:t>1.2.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Objetivos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7C2A0F2C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0" w:history="1">
        <w:r w:rsidR="00411D64" w:rsidRPr="007972EE">
          <w:rPr>
            <w:rStyle w:val="Hyperlink"/>
            <w:noProof/>
          </w:rPr>
          <w:t>1.3.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Escopo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7494F72E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1" w:history="1">
        <w:r w:rsidR="00411D64" w:rsidRPr="007972EE">
          <w:rPr>
            <w:rStyle w:val="Hyperlink"/>
            <w:noProof/>
          </w:rPr>
          <w:t>1.4.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Referências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_Toc235539541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11DB84A4" w14:textId="77777777" w:rsidR="00411D64" w:rsidRDefault="00000000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2" w:history="1">
        <w:r w:rsidR="00411D64" w:rsidRPr="007972EE">
          <w:rPr>
            <w:rStyle w:val="Hyperlink"/>
            <w:noProof/>
          </w:rPr>
          <w:t>2.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Partes Envolvidas e Usuários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_Toc235539542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2D7C54D5" w14:textId="77777777" w:rsidR="00411D64" w:rsidRDefault="00000000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3" w:history="1">
        <w:r w:rsidR="00411D64" w:rsidRPr="007972EE">
          <w:rPr>
            <w:rStyle w:val="Hyperlink"/>
            <w:noProof/>
          </w:rPr>
          <w:t>3.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Posicionamento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_Toc235539543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15CF2D46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4" w:history="1">
        <w:r w:rsidR="00411D64" w:rsidRPr="007972EE">
          <w:rPr>
            <w:rStyle w:val="Hyperlink"/>
            <w:noProof/>
          </w:rPr>
          <w:t>3.1.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Geral do Problema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_Toc235539544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48088B41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5" w:history="1">
        <w:r w:rsidR="00411D64" w:rsidRPr="007972EE">
          <w:rPr>
            <w:rStyle w:val="Hyperlink"/>
            <w:noProof/>
          </w:rPr>
          <w:t>3.2.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Sentença do Problema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_Toc235539545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6</w:t>
        </w:r>
        <w:r w:rsidR="00D95C3F">
          <w:rPr>
            <w:noProof/>
            <w:webHidden/>
          </w:rPr>
          <w:fldChar w:fldCharType="end"/>
        </w:r>
      </w:hyperlink>
    </w:p>
    <w:p w14:paraId="0AD318A1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6" w:history="1">
        <w:r w:rsidR="00411D64" w:rsidRPr="007972EE">
          <w:rPr>
            <w:rStyle w:val="Hyperlink"/>
            <w:noProof/>
          </w:rPr>
          <w:t>3.3.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Necessidades dos Envolvidos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_Toc235539546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6</w:t>
        </w:r>
        <w:r w:rsidR="00D95C3F">
          <w:rPr>
            <w:noProof/>
            <w:webHidden/>
          </w:rPr>
          <w:fldChar w:fldCharType="end"/>
        </w:r>
      </w:hyperlink>
    </w:p>
    <w:p w14:paraId="5F648E0F" w14:textId="77777777" w:rsidR="00411D64" w:rsidRDefault="00000000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7" w:history="1">
        <w:r w:rsidR="00411D64" w:rsidRPr="007972EE">
          <w:rPr>
            <w:rStyle w:val="Hyperlink"/>
            <w:noProof/>
          </w:rPr>
          <w:t>4.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Geral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_Toc235539547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2FAAD0C8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8" w:history="1">
        <w:r w:rsidR="00411D64" w:rsidRPr="007972EE">
          <w:rPr>
            <w:rStyle w:val="Hyperlink"/>
            <w:noProof/>
          </w:rPr>
          <w:t>4.1.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da Situação Proposta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471861BF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9" w:history="1">
        <w:r w:rsidR="00411D64" w:rsidRPr="007972EE">
          <w:rPr>
            <w:rStyle w:val="Hyperlink"/>
            <w:noProof/>
          </w:rPr>
          <w:t>4.2.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Funcionalidades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0D6AB51B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0" w:history="1">
        <w:r w:rsidR="00411D64" w:rsidRPr="007972EE">
          <w:rPr>
            <w:rStyle w:val="Hyperlink"/>
            <w:b/>
            <w:bCs/>
            <w:noProof/>
          </w:rPr>
          <w:t>4.2.1.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Médico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51B282AE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1" w:history="1">
        <w:r w:rsidR="00411D64" w:rsidRPr="007972EE">
          <w:rPr>
            <w:rStyle w:val="Hyperlink"/>
            <w:b/>
            <w:bCs/>
            <w:noProof/>
          </w:rPr>
          <w:t>4.2.2.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Dentista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_Toc235539551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484C3E0E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2" w:history="1">
        <w:r w:rsidR="00411D64" w:rsidRPr="007972EE">
          <w:rPr>
            <w:rStyle w:val="Hyperlink"/>
            <w:b/>
            <w:bCs/>
            <w:noProof/>
          </w:rPr>
          <w:t>4.2.3.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Farmaceútico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_Toc235539552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2FF567B1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3" w:history="1">
        <w:r w:rsidR="00411D64" w:rsidRPr="00411D64">
          <w:rPr>
            <w:rStyle w:val="Hyperlink"/>
            <w:b/>
            <w:bCs/>
            <w:noProof/>
          </w:rPr>
          <w:t>4.2.4.</w:t>
        </w:r>
        <w:r w:rsidR="00411D64" w:rsidRP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411D64">
          <w:rPr>
            <w:rStyle w:val="Hyperlink"/>
            <w:b/>
            <w:bCs/>
            <w:noProof/>
          </w:rPr>
          <w:t>Funcionalidades do Funcionário da Triagem</w:t>
        </w:r>
        <w:r w:rsidR="00411D64" w:rsidRPr="00411D64">
          <w:rPr>
            <w:noProof/>
            <w:webHidden/>
          </w:rPr>
          <w:tab/>
        </w:r>
        <w:r w:rsidR="00D95C3F" w:rsidRPr="00411D64">
          <w:rPr>
            <w:noProof/>
            <w:webHidden/>
          </w:rPr>
          <w:fldChar w:fldCharType="begin"/>
        </w:r>
        <w:r w:rsidR="00411D64" w:rsidRPr="00411D64">
          <w:rPr>
            <w:noProof/>
            <w:webHidden/>
          </w:rPr>
          <w:instrText xml:space="preserve"> PAGEREF _Toc235539553 \h </w:instrText>
        </w:r>
        <w:r w:rsidR="00D95C3F" w:rsidRPr="00411D64">
          <w:rPr>
            <w:noProof/>
            <w:webHidden/>
          </w:rPr>
        </w:r>
        <w:r w:rsidR="00D95C3F" w:rsidRPr="00411D64">
          <w:rPr>
            <w:noProof/>
            <w:webHidden/>
          </w:rPr>
          <w:fldChar w:fldCharType="separate"/>
        </w:r>
        <w:r w:rsidR="00411D64" w:rsidRPr="00411D64">
          <w:rPr>
            <w:noProof/>
            <w:webHidden/>
          </w:rPr>
          <w:t>7</w:t>
        </w:r>
        <w:r w:rsidR="00D95C3F" w:rsidRPr="00411D64">
          <w:rPr>
            <w:noProof/>
            <w:webHidden/>
          </w:rPr>
          <w:fldChar w:fldCharType="end"/>
        </w:r>
      </w:hyperlink>
    </w:p>
    <w:p w14:paraId="7497CB83" w14:textId="77777777" w:rsidR="00411D64" w:rsidRDefault="00000000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4" w:history="1">
        <w:r w:rsidR="00411D64" w:rsidRPr="007972EE">
          <w:rPr>
            <w:rStyle w:val="Hyperlink"/>
            <w:noProof/>
          </w:rPr>
          <w:t>4.3.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Premissas e Restrições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_Toc235539554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7E67551A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5" w:history="1">
        <w:r w:rsidR="00411D64" w:rsidRPr="007972EE">
          <w:rPr>
            <w:rStyle w:val="Hyperlink"/>
            <w:b/>
            <w:bCs/>
            <w:noProof/>
          </w:rPr>
          <w:t>4.3.1.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Recursos e Prazos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_Toc235539555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5D38B1AB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6" w:history="1">
        <w:r w:rsidR="00411D64" w:rsidRPr="007972EE">
          <w:rPr>
            <w:rStyle w:val="Hyperlink"/>
            <w:b/>
            <w:bCs/>
            <w:noProof/>
          </w:rPr>
          <w:t>4.3.2.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Usabilidade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_Toc235539556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6304C443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7" w:history="1">
        <w:r w:rsidR="00411D64" w:rsidRPr="007972EE">
          <w:rPr>
            <w:rStyle w:val="Hyperlink"/>
            <w:b/>
            <w:bCs/>
            <w:noProof/>
          </w:rPr>
          <w:t>4.3.3.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Confiabilidade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_Toc235539557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48EA21B2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8" w:history="1">
        <w:r w:rsidR="00411D64" w:rsidRPr="007972EE">
          <w:rPr>
            <w:rStyle w:val="Hyperlink"/>
            <w:b/>
            <w:bCs/>
            <w:noProof/>
          </w:rPr>
          <w:t>4.3.4.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Desempenho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591B7DF5" w14:textId="77777777" w:rsidR="00411D64" w:rsidRDefault="00000000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9" w:history="1">
        <w:r w:rsidR="00411D64" w:rsidRPr="007972EE">
          <w:rPr>
            <w:rStyle w:val="Hyperlink"/>
            <w:b/>
            <w:bCs/>
            <w:noProof/>
          </w:rPr>
          <w:t>4.3.5.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Requisitos de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0EBC071C" w14:textId="7D27CE0A" w:rsidR="00411D64" w:rsidRDefault="00000000">
      <w:pPr>
        <w:pStyle w:val="Sumrio2"/>
        <w:tabs>
          <w:tab w:val="left" w:pos="880"/>
          <w:tab w:val="right" w:leader="dot" w:pos="9019"/>
        </w:tabs>
        <w:rPr>
          <w:noProof/>
        </w:rPr>
      </w:pPr>
      <w:hyperlink w:anchor="_Toc235539560" w:history="1">
        <w:r w:rsidR="00411D64" w:rsidRPr="007972EE">
          <w:rPr>
            <w:rStyle w:val="Hyperlink"/>
            <w:noProof/>
          </w:rPr>
          <w:t>4.4.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Diagrama de Casos de Uso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_Toc235539560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9</w:t>
        </w:r>
        <w:r w:rsidR="00D95C3F">
          <w:rPr>
            <w:noProof/>
            <w:webHidden/>
          </w:rPr>
          <w:fldChar w:fldCharType="end"/>
        </w:r>
      </w:hyperlink>
    </w:p>
    <w:p w14:paraId="7B185109" w14:textId="302EA95F" w:rsidR="00473E43" w:rsidRPr="00473E43" w:rsidRDefault="00473E43" w:rsidP="00473E43">
      <w:r>
        <w:t xml:space="preserve">    4.5      Diagrama de Classes................................................................................................9</w:t>
      </w:r>
    </w:p>
    <w:p w14:paraId="5E696E40" w14:textId="77777777" w:rsidR="00B06268" w:rsidRDefault="00D95C3F">
      <w:pPr>
        <w:pStyle w:val="Sumrio3"/>
      </w:pPr>
      <w:r>
        <w:rPr>
          <w:b/>
          <w:sz w:val="22"/>
        </w:rPr>
        <w:fldChar w:fldCharType="end"/>
      </w:r>
    </w:p>
    <w:p w14:paraId="0DB7661E" w14:textId="77777777" w:rsidR="00B06268" w:rsidRDefault="00B06268">
      <w:pPr>
        <w:pStyle w:val="Ttulo1"/>
        <w:numPr>
          <w:ilvl w:val="0"/>
          <w:numId w:val="10"/>
        </w:numPr>
      </w:pPr>
      <w:r>
        <w:br w:type="page"/>
      </w:r>
      <w:r>
        <w:lastRenderedPageBreak/>
        <w:t xml:space="preserve"> </w:t>
      </w:r>
      <w:bookmarkStart w:id="8" w:name="_Toc29264751"/>
      <w:bookmarkStart w:id="9" w:name="_Toc31701056"/>
      <w:bookmarkStart w:id="10" w:name="_Toc32203817"/>
      <w:bookmarkStart w:id="11" w:name="_Toc235539537"/>
      <w:r>
        <w:t>Introdução</w:t>
      </w:r>
      <w:bookmarkEnd w:id="8"/>
      <w:bookmarkEnd w:id="9"/>
      <w:bookmarkEnd w:id="10"/>
      <w:bookmarkEnd w:id="11"/>
    </w:p>
    <w:p w14:paraId="4FD550B5" w14:textId="77777777" w:rsidR="00B06268" w:rsidRDefault="00B06268">
      <w:pPr>
        <w:rPr>
          <w:color w:val="0000FF"/>
        </w:rPr>
      </w:pPr>
    </w:p>
    <w:p w14:paraId="4586185B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12" w:name="_Toc28671940"/>
      <w:bookmarkStart w:id="13" w:name="_Toc28671986"/>
      <w:bookmarkStart w:id="14" w:name="_Toc29264752"/>
      <w:bookmarkStart w:id="15" w:name="_Toc31701057"/>
      <w:bookmarkStart w:id="16" w:name="_Toc32203818"/>
      <w:bookmarkStart w:id="17" w:name="_Toc235539538"/>
      <w:commentRangeStart w:id="18"/>
      <w:r>
        <w:t>Objetivo do Documento</w:t>
      </w:r>
      <w:bookmarkEnd w:id="12"/>
      <w:bookmarkEnd w:id="13"/>
      <w:bookmarkEnd w:id="14"/>
      <w:bookmarkEnd w:id="15"/>
      <w:bookmarkEnd w:id="16"/>
      <w:bookmarkEnd w:id="17"/>
      <w:commentRangeEnd w:id="18"/>
      <w:r w:rsidR="005A22E2">
        <w:rPr>
          <w:rStyle w:val="Refdecomentrio"/>
          <w:rFonts w:ascii="Arial" w:hAnsi="Arial"/>
          <w:b w:val="0"/>
        </w:rPr>
        <w:commentReference w:id="18"/>
      </w:r>
    </w:p>
    <w:p w14:paraId="4461246A" w14:textId="77777777" w:rsidR="00B06268" w:rsidRDefault="00B06268">
      <w:pPr>
        <w:pStyle w:val="Corpodetexto"/>
        <w:rPr>
          <w:color w:val="auto"/>
        </w:rPr>
      </w:pPr>
      <w:r>
        <w:rPr>
          <w:color w:val="auto"/>
        </w:rPr>
        <w:t xml:space="preserve">Este documento apresenta uma solução </w:t>
      </w:r>
      <w:r w:rsidR="00FF7A33">
        <w:rPr>
          <w:color w:val="auto"/>
        </w:rPr>
        <w:t xml:space="preserve">de software </w:t>
      </w:r>
      <w:r>
        <w:rPr>
          <w:color w:val="auto"/>
        </w:rPr>
        <w:t xml:space="preserve">proposta </w:t>
      </w:r>
      <w:r w:rsidR="00FF7A33">
        <w:rPr>
          <w:color w:val="auto"/>
        </w:rPr>
        <w:t xml:space="preserve">para controlar </w:t>
      </w:r>
      <w:r w:rsidR="0094295B">
        <w:rPr>
          <w:color w:val="auto"/>
        </w:rPr>
        <w:t>atendimentos  e suprimentos médicos das embarcações envolvidas no programa da Igreja Presbiteriana de Manaus</w:t>
      </w:r>
      <w:r w:rsidRPr="00B06268">
        <w:rPr>
          <w:color w:val="auto"/>
        </w:rPr>
        <w:t xml:space="preserve">, </w:t>
      </w:r>
      <w:r w:rsidR="00FF7A33">
        <w:rPr>
          <w:color w:val="auto"/>
        </w:rPr>
        <w:t xml:space="preserve">conforme levantamento de requisitos feito em </w:t>
      </w:r>
      <w:r w:rsidR="0094295B">
        <w:rPr>
          <w:color w:val="auto"/>
        </w:rPr>
        <w:t>expedição</w:t>
      </w:r>
      <w:r w:rsidR="00FF7A33">
        <w:rPr>
          <w:color w:val="auto"/>
        </w:rPr>
        <w:t xml:space="preserve"> realizada no </w:t>
      </w:r>
      <w:r w:rsidR="0094295B">
        <w:rPr>
          <w:color w:val="auto"/>
        </w:rPr>
        <w:t>período de 5 a 11</w:t>
      </w:r>
      <w:r w:rsidR="00FF7A33">
        <w:rPr>
          <w:color w:val="auto"/>
        </w:rPr>
        <w:t xml:space="preserve"> de </w:t>
      </w:r>
      <w:r w:rsidR="0094295B">
        <w:rPr>
          <w:color w:val="auto"/>
        </w:rPr>
        <w:t>julho</w:t>
      </w:r>
      <w:r w:rsidR="00FF7A33">
        <w:rPr>
          <w:color w:val="auto"/>
        </w:rPr>
        <w:t xml:space="preserve"> de 200</w:t>
      </w:r>
      <w:r w:rsidR="0094295B">
        <w:rPr>
          <w:color w:val="auto"/>
        </w:rPr>
        <w:t>9</w:t>
      </w:r>
      <w:r w:rsidR="00FF7A33">
        <w:rPr>
          <w:color w:val="auto"/>
        </w:rPr>
        <w:t>,</w:t>
      </w:r>
      <w:r>
        <w:rPr>
          <w:color w:val="auto"/>
        </w:rPr>
        <w:t xml:space="preserve"> descrevendo o entendimento das necessidades dos principais envolvidos, os problemas que deverão ser solucionados, o escopo do projeto e as principais funcionalidades esperadas. O detalhamento dessas necessidades </w:t>
      </w:r>
      <w:r w:rsidR="00FF7A33">
        <w:rPr>
          <w:color w:val="auto"/>
        </w:rPr>
        <w:t>deverá ser</w:t>
      </w:r>
      <w:r>
        <w:rPr>
          <w:color w:val="auto"/>
        </w:rPr>
        <w:t xml:space="preserve"> descrito nos documentos de Casos de Uso e outros documentos de requisitos de software.</w:t>
      </w:r>
    </w:p>
    <w:p w14:paraId="5DBEC9AD" w14:textId="77777777" w:rsidR="00B06268" w:rsidRDefault="00B06268">
      <w:pPr>
        <w:rPr>
          <w:color w:val="0000FF"/>
        </w:rPr>
      </w:pPr>
    </w:p>
    <w:p w14:paraId="7B4BE383" w14:textId="77777777" w:rsidR="002B3852" w:rsidRDefault="002B3852">
      <w:pPr>
        <w:rPr>
          <w:color w:val="0000FF"/>
        </w:rPr>
      </w:pPr>
    </w:p>
    <w:p w14:paraId="2964077C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19" w:name="_Toc28671942"/>
      <w:bookmarkStart w:id="20" w:name="_Toc28671988"/>
      <w:bookmarkStart w:id="21" w:name="_Toc29264753"/>
      <w:bookmarkStart w:id="22" w:name="_Toc31701058"/>
      <w:bookmarkStart w:id="23" w:name="_Toc32203819"/>
      <w:bookmarkStart w:id="24" w:name="_Toc235539539"/>
      <w:commentRangeStart w:id="25"/>
      <w:r>
        <w:t>Objetivos do Projeto</w:t>
      </w:r>
      <w:bookmarkEnd w:id="19"/>
      <w:bookmarkEnd w:id="20"/>
      <w:bookmarkEnd w:id="21"/>
      <w:bookmarkEnd w:id="22"/>
      <w:bookmarkEnd w:id="23"/>
      <w:bookmarkEnd w:id="24"/>
      <w:commentRangeEnd w:id="25"/>
      <w:r w:rsidR="005A22E2">
        <w:rPr>
          <w:rStyle w:val="Refdecomentrio"/>
          <w:rFonts w:ascii="Arial" w:hAnsi="Arial"/>
          <w:b w:val="0"/>
        </w:rPr>
        <w:commentReference w:id="25"/>
      </w:r>
    </w:p>
    <w:p w14:paraId="7D7FF34A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30A55685" w14:textId="77777777" w:rsidR="002B3852" w:rsidRDefault="002B3852" w:rsidP="002B3852">
      <w:r>
        <w:t>Desenvolver um sistema de gestão para as atividades de atendimento hospitalar para o grupo de embarcações da igreja presbiteriana, que atendem as comunidades ribeirinhas dos rios Negro e Solimões.</w:t>
      </w:r>
    </w:p>
    <w:p w14:paraId="51F4F0E0" w14:textId="77777777" w:rsidR="00DD6EE1" w:rsidRDefault="00DD6EE1">
      <w:pPr>
        <w:rPr>
          <w:color w:val="0000FF"/>
        </w:rPr>
      </w:pPr>
    </w:p>
    <w:p w14:paraId="3CC9A2EF" w14:textId="77777777" w:rsidR="00B06268" w:rsidRDefault="00B06268">
      <w:pPr>
        <w:rPr>
          <w:color w:val="0000FF"/>
        </w:rPr>
      </w:pPr>
    </w:p>
    <w:p w14:paraId="1E7C7156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26" w:name="_Toc29264754"/>
      <w:bookmarkStart w:id="27" w:name="_Toc31701059"/>
      <w:bookmarkStart w:id="28" w:name="_Toc32203820"/>
      <w:bookmarkStart w:id="29" w:name="_Toc235539540"/>
      <w:commentRangeStart w:id="30"/>
      <w:r>
        <w:t>Escopo do Projeto</w:t>
      </w:r>
      <w:bookmarkEnd w:id="26"/>
      <w:bookmarkEnd w:id="27"/>
      <w:bookmarkEnd w:id="28"/>
      <w:bookmarkEnd w:id="29"/>
      <w:commentRangeEnd w:id="30"/>
      <w:r w:rsidR="005A22E2">
        <w:rPr>
          <w:rStyle w:val="Refdecomentrio"/>
          <w:rFonts w:ascii="Arial" w:hAnsi="Arial"/>
          <w:b w:val="0"/>
        </w:rPr>
        <w:commentReference w:id="30"/>
      </w:r>
    </w:p>
    <w:p w14:paraId="2714A0CC" w14:textId="77777777"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14:paraId="5D69808F" w14:textId="77777777" w:rsidR="002B3852" w:rsidRDefault="002B3852">
      <w:pPr>
        <w:pStyle w:val="Comentarios"/>
        <w:rPr>
          <w:i w:val="0"/>
          <w:color w:val="auto"/>
          <w:sz w:val="22"/>
          <w:lang w:val="pt-PT"/>
        </w:rPr>
      </w:pPr>
      <w:r>
        <w:rPr>
          <w:i w:val="0"/>
          <w:color w:val="auto"/>
          <w:sz w:val="22"/>
          <w:lang w:val="pt-PT"/>
        </w:rPr>
        <w:t>Inicialmente, a</w:t>
      </w:r>
      <w:r w:rsidR="00C14CAD" w:rsidRPr="00416E12">
        <w:rPr>
          <w:i w:val="0"/>
          <w:color w:val="auto"/>
          <w:sz w:val="22"/>
          <w:lang w:val="pt-PT"/>
        </w:rPr>
        <w:t xml:space="preserve"> abrangência deste projeto está limitada aos processos </w:t>
      </w:r>
      <w:r>
        <w:rPr>
          <w:i w:val="0"/>
          <w:color w:val="auto"/>
          <w:sz w:val="22"/>
          <w:lang w:val="pt-PT"/>
        </w:rPr>
        <w:t xml:space="preserve">da embarcação hospital, relativos à triagem de pacientes, atendimento médico e odontológico, registro da evolução médica (prontuário) e distribuição de medicamentos. </w:t>
      </w:r>
    </w:p>
    <w:p w14:paraId="3375CE9C" w14:textId="77777777" w:rsidR="002B3852" w:rsidRDefault="002B3852">
      <w:pPr>
        <w:pStyle w:val="Comentarios"/>
        <w:rPr>
          <w:i w:val="0"/>
          <w:color w:val="auto"/>
          <w:sz w:val="22"/>
          <w:lang w:val="pt-PT"/>
        </w:rPr>
      </w:pPr>
    </w:p>
    <w:p w14:paraId="4983F649" w14:textId="77777777" w:rsidR="00416E12" w:rsidRPr="00416E12" w:rsidRDefault="00416E12">
      <w:pPr>
        <w:pStyle w:val="Comentarios"/>
        <w:rPr>
          <w:i w:val="0"/>
          <w:color w:val="auto"/>
          <w:sz w:val="22"/>
          <w:lang w:val="pt-PT"/>
        </w:rPr>
      </w:pPr>
      <w:r w:rsidRPr="00416E12">
        <w:rPr>
          <w:i w:val="0"/>
          <w:color w:val="auto"/>
          <w:sz w:val="22"/>
          <w:lang w:val="pt-PT"/>
        </w:rPr>
        <w:t>O projeto consiste em construir um sistema computacional, passando por todas as fases  do ciclo de vida conhecidas na engenharia de software: levantamento de dados, análise, implementação (codificação), implantação e homologação.</w:t>
      </w:r>
    </w:p>
    <w:p w14:paraId="668C3086" w14:textId="77777777" w:rsidR="00C14CAD" w:rsidRPr="00416E12" w:rsidRDefault="00C14CAD">
      <w:pPr>
        <w:pStyle w:val="Comentarios"/>
        <w:rPr>
          <w:i w:val="0"/>
          <w:color w:val="auto"/>
          <w:sz w:val="22"/>
          <w:lang w:val="pt-PT"/>
        </w:rPr>
      </w:pPr>
    </w:p>
    <w:p w14:paraId="2B2E7500" w14:textId="77777777" w:rsidR="00416E12" w:rsidRPr="00416E12" w:rsidRDefault="00416E12">
      <w:pPr>
        <w:pStyle w:val="Comentarios"/>
        <w:rPr>
          <w:i w:val="0"/>
          <w:color w:val="auto"/>
          <w:sz w:val="22"/>
          <w:lang w:val="pt-PT"/>
        </w:rPr>
      </w:pPr>
      <w:r w:rsidRPr="00416E12">
        <w:rPr>
          <w:i w:val="0"/>
          <w:color w:val="auto"/>
          <w:sz w:val="22"/>
          <w:lang w:val="pt-PT"/>
        </w:rPr>
        <w:t xml:space="preserve">Faz parte deste escopo prever futuras integrações com os sistemas </w:t>
      </w:r>
      <w:r w:rsidR="002B3852">
        <w:rPr>
          <w:i w:val="0"/>
          <w:color w:val="auto"/>
          <w:sz w:val="22"/>
          <w:lang w:val="pt-PT"/>
        </w:rPr>
        <w:t>em outras embarcações, bem como, planejamento logístico das expedições</w:t>
      </w:r>
      <w:r w:rsidRPr="00416E12">
        <w:rPr>
          <w:i w:val="0"/>
          <w:color w:val="auto"/>
          <w:sz w:val="22"/>
          <w:lang w:val="pt-PT"/>
        </w:rPr>
        <w:t>, criando mecanismos que facilitem tal tarefa em etapas posteriores.</w:t>
      </w:r>
    </w:p>
    <w:p w14:paraId="304B3F31" w14:textId="77777777"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14:paraId="51C40B7F" w14:textId="77777777" w:rsidR="00B06268" w:rsidRDefault="00B06268">
      <w:pPr>
        <w:pStyle w:val="Corpodetexto"/>
      </w:pPr>
    </w:p>
    <w:p w14:paraId="68F9F907" w14:textId="77777777" w:rsidR="00B06268" w:rsidRPr="00B01EAE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31" w:name="_Toc29264755"/>
      <w:bookmarkStart w:id="32" w:name="_Toc31701060"/>
      <w:bookmarkStart w:id="33" w:name="_Toc32203821"/>
      <w:bookmarkStart w:id="34" w:name="_Toc235539541"/>
      <w:commentRangeStart w:id="35"/>
      <w:r>
        <w:t>Referências</w:t>
      </w:r>
      <w:bookmarkEnd w:id="31"/>
      <w:bookmarkEnd w:id="32"/>
      <w:bookmarkEnd w:id="33"/>
      <w:bookmarkEnd w:id="34"/>
      <w:commentRangeEnd w:id="35"/>
      <w:r w:rsidR="005A22E2">
        <w:rPr>
          <w:rStyle w:val="Refdecomentrio"/>
          <w:rFonts w:ascii="Arial" w:hAnsi="Arial"/>
          <w:b w:val="0"/>
        </w:rPr>
        <w:commentReference w:id="35"/>
      </w:r>
    </w:p>
    <w:p w14:paraId="58D35EFA" w14:textId="77777777" w:rsidR="00B06268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 xml:space="preserve">- </w:t>
      </w:r>
      <w:r w:rsidR="006D3906">
        <w:rPr>
          <w:color w:val="auto"/>
        </w:rPr>
        <w:t>Reuniões junto ao Decanato de extensão e representante da Responsabilidade Social;</w:t>
      </w:r>
    </w:p>
    <w:p w14:paraId="3FEF8A11" w14:textId="77777777" w:rsidR="00B01EAE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 xml:space="preserve">- </w:t>
      </w:r>
      <w:r w:rsidR="00ED2DE2">
        <w:rPr>
          <w:color w:val="auto"/>
        </w:rPr>
        <w:t>Documentos apresentados</w:t>
      </w:r>
      <w:r w:rsidR="006D3906">
        <w:rPr>
          <w:color w:val="auto"/>
        </w:rPr>
        <w:t>;</w:t>
      </w:r>
    </w:p>
    <w:p w14:paraId="63908192" w14:textId="77777777" w:rsidR="00B01EAE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>- Reuni</w:t>
      </w:r>
      <w:r w:rsidR="006D3906">
        <w:rPr>
          <w:color w:val="auto"/>
        </w:rPr>
        <w:t>ões</w:t>
      </w:r>
      <w:r w:rsidR="006D3906" w:rsidRPr="006D3906">
        <w:rPr>
          <w:color w:val="auto"/>
        </w:rPr>
        <w:t xml:space="preserve"> </w:t>
      </w:r>
      <w:r w:rsidR="006D3906">
        <w:rPr>
          <w:color w:val="auto"/>
        </w:rPr>
        <w:t>com tripulação da embarcação JJ. Mesquita</w:t>
      </w:r>
      <w:r w:rsidRPr="00B01EAE">
        <w:rPr>
          <w:color w:val="auto"/>
        </w:rPr>
        <w:t xml:space="preserve"> </w:t>
      </w:r>
      <w:r w:rsidR="006D3906">
        <w:rPr>
          <w:color w:val="auto"/>
        </w:rPr>
        <w:t>para</w:t>
      </w:r>
      <w:r w:rsidRPr="00B01EAE">
        <w:rPr>
          <w:color w:val="auto"/>
        </w:rPr>
        <w:t xml:space="preserve"> Levantamento de </w:t>
      </w:r>
      <w:r w:rsidR="00ED2DE2">
        <w:rPr>
          <w:color w:val="auto"/>
        </w:rPr>
        <w:t>Requisitos</w:t>
      </w:r>
      <w:r w:rsidR="006D3906">
        <w:rPr>
          <w:color w:val="auto"/>
        </w:rPr>
        <w:t>.</w:t>
      </w:r>
    </w:p>
    <w:p w14:paraId="39C79E3F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3A0EB96B" w14:textId="77777777" w:rsidR="00B06268" w:rsidRDefault="00B06268">
      <w:pPr>
        <w:pStyle w:val="Ttulo1"/>
        <w:numPr>
          <w:ilvl w:val="0"/>
          <w:numId w:val="10"/>
        </w:numPr>
      </w:pPr>
      <w:bookmarkStart w:id="36" w:name="_Toc28671944"/>
      <w:bookmarkStart w:id="37" w:name="_Toc28671990"/>
      <w:bookmarkStart w:id="38" w:name="_Toc29264756"/>
      <w:bookmarkStart w:id="39" w:name="_Toc31701061"/>
      <w:bookmarkStart w:id="40" w:name="_Toc32203822"/>
      <w:bookmarkStart w:id="41" w:name="_Toc235539542"/>
      <w:commentRangeStart w:id="42"/>
      <w:r>
        <w:lastRenderedPageBreak/>
        <w:t>Partes Envolvidas</w:t>
      </w:r>
      <w:bookmarkEnd w:id="36"/>
      <w:bookmarkEnd w:id="37"/>
      <w:bookmarkEnd w:id="38"/>
      <w:bookmarkEnd w:id="39"/>
      <w:bookmarkEnd w:id="40"/>
      <w:r>
        <w:t xml:space="preserve"> e Usuários</w:t>
      </w:r>
      <w:bookmarkEnd w:id="41"/>
      <w:commentRangeEnd w:id="42"/>
      <w:r w:rsidR="005A22E2">
        <w:rPr>
          <w:rStyle w:val="Refdecomentrio"/>
          <w:b w:val="0"/>
          <w:kern w:val="0"/>
        </w:rPr>
        <w:commentReference w:id="42"/>
      </w:r>
    </w:p>
    <w:p w14:paraId="61EC123D" w14:textId="77777777" w:rsidR="00B06268" w:rsidRDefault="00B06268">
      <w:pPr>
        <w:pStyle w:val="Cabealho"/>
        <w:rPr>
          <w:color w:val="0000FF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7000"/>
      </w:tblGrid>
      <w:tr w:rsidR="004E072E" w14:paraId="548F035A" w14:textId="77777777" w:rsidTr="004E072E">
        <w:tc>
          <w:tcPr>
            <w:tcW w:w="2142" w:type="dxa"/>
            <w:shd w:val="pct10" w:color="000000" w:fill="FFFFFF"/>
          </w:tcPr>
          <w:p w14:paraId="38849C3B" w14:textId="77777777"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000" w:type="dxa"/>
            <w:shd w:val="pct10" w:color="000000" w:fill="FFFFFF"/>
          </w:tcPr>
          <w:p w14:paraId="526A56C1" w14:textId="77777777"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4E072E" w:rsidRPr="00D92B86" w14:paraId="4FC86DBE" w14:textId="77777777" w:rsidTr="004E072E">
        <w:tc>
          <w:tcPr>
            <w:tcW w:w="2142" w:type="dxa"/>
          </w:tcPr>
          <w:p w14:paraId="0D807A5A" w14:textId="77777777" w:rsidR="004E072E" w:rsidRPr="00D92B86" w:rsidRDefault="004E072E" w:rsidP="006D3906">
            <w:pPr>
              <w:pStyle w:val="Cabealho"/>
            </w:pPr>
            <w:r>
              <w:t>FCI</w:t>
            </w:r>
            <w:r w:rsidRPr="00D92B86">
              <w:t xml:space="preserve"> </w:t>
            </w:r>
            <w:r>
              <w:t>/ Coorden</w:t>
            </w:r>
            <w:r w:rsidR="006D3906">
              <w:t>a</w:t>
            </w:r>
            <w:r>
              <w:t>ção de Extensão</w:t>
            </w:r>
          </w:p>
        </w:tc>
        <w:tc>
          <w:tcPr>
            <w:tcW w:w="7000" w:type="dxa"/>
          </w:tcPr>
          <w:p w14:paraId="14E27C54" w14:textId="77777777" w:rsidR="004E072E" w:rsidRPr="00D92B86" w:rsidRDefault="004E072E" w:rsidP="00DD0409">
            <w:r>
              <w:t>Anális</w:t>
            </w:r>
            <w:r w:rsidR="006D3906">
              <w:t>e</w:t>
            </w:r>
            <w:r>
              <w:t xml:space="preserve"> </w:t>
            </w:r>
            <w:r w:rsidR="006D3906">
              <w:t>d</w:t>
            </w:r>
            <w:r>
              <w:t>os requisitos e elaboração deste documento de visão</w:t>
            </w:r>
            <w:r w:rsidR="00DD0409">
              <w:t xml:space="preserve"> e demais etapas de desenvolvimento do sistema;</w:t>
            </w:r>
          </w:p>
        </w:tc>
      </w:tr>
      <w:tr w:rsidR="004E072E" w:rsidRPr="00D92B86" w14:paraId="461EA9D7" w14:textId="77777777" w:rsidTr="004E072E">
        <w:tc>
          <w:tcPr>
            <w:tcW w:w="2142" w:type="dxa"/>
          </w:tcPr>
          <w:p w14:paraId="5726F9F3" w14:textId="77777777" w:rsidR="004E072E" w:rsidRPr="00D92B86" w:rsidRDefault="006D3906" w:rsidP="006D3906">
            <w:pPr>
              <w:pStyle w:val="Cabealho"/>
              <w:jc w:val="left"/>
            </w:pPr>
            <w:r>
              <w:t>DEX / Responsabilidade Social</w:t>
            </w:r>
          </w:p>
        </w:tc>
        <w:tc>
          <w:tcPr>
            <w:tcW w:w="7000" w:type="dxa"/>
          </w:tcPr>
          <w:p w14:paraId="0D4FB6A6" w14:textId="77777777" w:rsidR="004E072E" w:rsidRPr="00D92B86" w:rsidRDefault="005A6DB4" w:rsidP="00DD0409">
            <w:r>
              <w:t>Provimento de recursos para efetivação da expedição no Rio Negro, viabilizar comunicação entre as partes envolvidas</w:t>
            </w:r>
            <w:r w:rsidR="00DD0409">
              <w:t>;</w:t>
            </w:r>
          </w:p>
        </w:tc>
      </w:tr>
      <w:tr w:rsidR="004E072E" w:rsidRPr="00D92B86" w14:paraId="39E9BF04" w14:textId="77777777" w:rsidTr="004E072E">
        <w:tc>
          <w:tcPr>
            <w:tcW w:w="2142" w:type="dxa"/>
          </w:tcPr>
          <w:p w14:paraId="2166650A" w14:textId="77777777" w:rsidR="004E072E" w:rsidRPr="00D92B86" w:rsidRDefault="006D3906" w:rsidP="006D3906">
            <w:pPr>
              <w:pStyle w:val="Cabealho"/>
              <w:jc w:val="left"/>
            </w:pPr>
            <w:r>
              <w:t>Tripulação da embarcação</w:t>
            </w:r>
          </w:p>
        </w:tc>
        <w:tc>
          <w:tcPr>
            <w:tcW w:w="7000" w:type="dxa"/>
          </w:tcPr>
          <w:p w14:paraId="703EF27E" w14:textId="77777777" w:rsidR="004E072E" w:rsidRPr="00D92B86" w:rsidRDefault="006D3906" w:rsidP="004E072E">
            <w:pPr>
              <w:pStyle w:val="Cabealho"/>
              <w:jc w:val="left"/>
            </w:pPr>
            <w:r>
              <w:t>Apresentar documentos para leventamento de requisitos, apontar necessidades e dificuldades do processo e validar o documento de visão</w:t>
            </w:r>
            <w:r w:rsidR="00D707A8">
              <w:t>.</w:t>
            </w:r>
          </w:p>
        </w:tc>
      </w:tr>
    </w:tbl>
    <w:p w14:paraId="5751BE04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5F376D1" w14:textId="77777777" w:rsidR="00D707A8" w:rsidRDefault="00D707A8">
      <w:pPr>
        <w:pStyle w:val="Comentarios"/>
        <w:rPr>
          <w:i w:val="0"/>
          <w:color w:val="0000FF"/>
          <w:sz w:val="22"/>
          <w:lang w:val="pt-PT"/>
        </w:rPr>
      </w:pPr>
    </w:p>
    <w:p w14:paraId="18222830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16C8171" w14:textId="77777777" w:rsidR="00B06268" w:rsidRDefault="00B06268">
      <w:pPr>
        <w:pStyle w:val="Ttulo1"/>
        <w:numPr>
          <w:ilvl w:val="0"/>
          <w:numId w:val="10"/>
        </w:numPr>
      </w:pPr>
      <w:bookmarkStart w:id="43" w:name="_Toc235539543"/>
      <w:r>
        <w:t>Posicionamento</w:t>
      </w:r>
      <w:bookmarkEnd w:id="43"/>
    </w:p>
    <w:p w14:paraId="6AAEBB3E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4C5228A4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4" w:name="_Toc29264758"/>
      <w:bookmarkStart w:id="45" w:name="_Toc31701063"/>
      <w:bookmarkStart w:id="46" w:name="_Toc32203824"/>
      <w:bookmarkStart w:id="47" w:name="_Toc235539544"/>
      <w:commentRangeStart w:id="48"/>
      <w:r>
        <w:t>Visão Geral do Problema</w:t>
      </w:r>
      <w:bookmarkEnd w:id="44"/>
      <w:bookmarkEnd w:id="45"/>
      <w:bookmarkEnd w:id="46"/>
      <w:bookmarkEnd w:id="47"/>
      <w:commentRangeEnd w:id="48"/>
      <w:r w:rsidR="005A22E2">
        <w:rPr>
          <w:rStyle w:val="Refdecomentrio"/>
          <w:rFonts w:ascii="Arial" w:hAnsi="Arial"/>
          <w:b w:val="0"/>
        </w:rPr>
        <w:commentReference w:id="48"/>
      </w:r>
    </w:p>
    <w:p w14:paraId="06EE03BB" w14:textId="77777777" w:rsidR="00C012E7" w:rsidRDefault="00C012E7">
      <w:r>
        <w:t>Os rios Negro e Solimões são habitados, nas áreas ribeirinhas, por comunidades compostas de grupos familiares, com média em torno de 20 familias cada. A Igreja Presbiteriana de Manaus executa trabalhos assistenciais em 98 destas comunidades, através de embarcações de cunho hospitalar.</w:t>
      </w:r>
    </w:p>
    <w:p w14:paraId="7411E2D7" w14:textId="77777777" w:rsidR="00C012E7" w:rsidRDefault="00C012E7">
      <w:r>
        <w:t>Nestas embarcações, são oferecidos atendimento médico e odontológico, assim como a distribuição dos medicamentos prescritos durante as consultas.</w:t>
      </w:r>
    </w:p>
    <w:p w14:paraId="6D383E00" w14:textId="77777777" w:rsidR="00D21B81" w:rsidRDefault="00D863F5">
      <w:r>
        <w:t>Para os procediemtos observados, não há uso de ferramentas computacionais para controle e acompanhamento das atividades. A triagem anota os dados dos pacientes e tenta localizar um prontuario feito em visitas anteriores</w:t>
      </w:r>
      <w:r w:rsidR="00864FBC">
        <w:t>, na impossibilidade de encontrá-lo, faz-se um novo</w:t>
      </w:r>
      <w:r>
        <w:t>. O prontuario e</w:t>
      </w:r>
      <w:r w:rsidR="00864FBC">
        <w:t xml:space="preserve"> os dados da triagem (peso e pressão), são encaminhados juntamente com o paciente ao médico de plantão que fará uma consulta médica ou </w:t>
      </w:r>
      <w:r w:rsidR="00882091">
        <w:t>odontológica</w:t>
      </w:r>
      <w:r w:rsidR="00864FBC">
        <w:t>.</w:t>
      </w:r>
      <w:r w:rsidR="00882091">
        <w:t xml:space="preserve"> Os dados coletados na consulta, procedimentos e hipótese diagnóstica, são registrados no prontuário.</w:t>
      </w:r>
    </w:p>
    <w:p w14:paraId="21AF756C" w14:textId="77777777" w:rsidR="00D21B81" w:rsidRDefault="00D21B81">
      <w:r>
        <w:t>No caso da necessidade de medicamentos, o médico prescreve um receita e encaminha o paciente para a farmácia para retirada do mesmo.</w:t>
      </w:r>
    </w:p>
    <w:p w14:paraId="6338679B" w14:textId="77777777" w:rsidR="004E072E" w:rsidRDefault="00D21B81">
      <w:r>
        <w:t>A farmácia, confere a receita e avia os medicamentos conforme prescrito pelo médico. Os medicamentos podem ser distribu</w:t>
      </w:r>
      <w:r w:rsidR="00430E42">
        <w:t>ídos em embalagem fechada ou de forma fracionada</w:t>
      </w:r>
      <w:r>
        <w:t>.</w:t>
      </w:r>
      <w:r w:rsidR="00430E42">
        <w:t xml:space="preserve"> Não existe um controle de estoque de medicamentos, muitos medicamentos são estocados no por</w:t>
      </w:r>
      <w:r w:rsidR="00D671C7">
        <w:t>ão. Os medicamentos estocados no porão dificultam a totalização real de medicamentos, o que acarreta em dúvidas por parte da tripulação e da equipe médica.</w:t>
      </w:r>
    </w:p>
    <w:p w14:paraId="05EB8811" w14:textId="77777777" w:rsidR="00D671C7" w:rsidRDefault="00D671C7">
      <w:r>
        <w:t xml:space="preserve">Antes de toda expedição é feita </w:t>
      </w:r>
      <w:r w:rsidR="00134B93">
        <w:t xml:space="preserve">uma conferência do estoque, conforme </w:t>
      </w:r>
      <w:r>
        <w:t>a lista</w:t>
      </w:r>
      <w:r w:rsidR="00134B93">
        <w:t xml:space="preserve"> básica</w:t>
      </w:r>
      <w:r>
        <w:t xml:space="preserve"> de medicamentos que devem ser estocados e mantidos durante a viagem. O</w:t>
      </w:r>
      <w:r w:rsidR="000564E0">
        <w:t xml:space="preserve"> uso dos</w:t>
      </w:r>
      <w:r>
        <w:t xml:space="preserve"> </w:t>
      </w:r>
      <w:r>
        <w:lastRenderedPageBreak/>
        <w:t xml:space="preserve">medicamenos que compõem </w:t>
      </w:r>
      <w:r w:rsidR="000564E0">
        <w:t>a</w:t>
      </w:r>
      <w:r>
        <w:t xml:space="preserve"> lista</w:t>
      </w:r>
      <w:r w:rsidR="000564E0">
        <w:t>,</w:t>
      </w:r>
      <w:r>
        <w:t xml:space="preserve"> varia conforme </w:t>
      </w:r>
      <w:r w:rsidR="000564E0">
        <w:t xml:space="preserve">a época do ano, surtos de doenças e </w:t>
      </w:r>
      <w:r>
        <w:t>os médicos que seguem viagem com a</w:t>
      </w:r>
      <w:r w:rsidR="00F77AAB">
        <w:t xml:space="preserve"> tripulação.</w:t>
      </w:r>
    </w:p>
    <w:p w14:paraId="37CFB716" w14:textId="77777777" w:rsidR="004020E0" w:rsidRDefault="004020E0">
      <w:r>
        <w:t>Pretende-se otimizar os processos através de recursos computacionais, organizando o work-flow d</w:t>
      </w:r>
      <w:r w:rsidR="00A44BB1">
        <w:t>e trabalho da embarcação</w:t>
      </w:r>
      <w:r>
        <w:t xml:space="preserve"> e possibilitando o acesso mais rápido às informações que o sistema proverá. Est</w:t>
      </w:r>
      <w:r w:rsidR="00BE49A3">
        <w:t>a</w:t>
      </w:r>
      <w:r>
        <w:t xml:space="preserve"> </w:t>
      </w:r>
      <w:r w:rsidR="00BE49A3">
        <w:t>aplicação</w:t>
      </w:r>
      <w:r w:rsidRPr="00CA0776">
        <w:t xml:space="preserve"> </w:t>
      </w:r>
      <w:r w:rsidR="005B3499" w:rsidRPr="00CA0776">
        <w:t>facilita</w:t>
      </w:r>
      <w:r>
        <w:t>rá</w:t>
      </w:r>
      <w:r w:rsidR="005B3499" w:rsidRPr="00CA0776">
        <w:t xml:space="preserve"> a sumarização de dados </w:t>
      </w:r>
      <w:r w:rsidR="00A44BB1">
        <w:t xml:space="preserve">epidemiológicos e de dispensação de medicamentos, </w:t>
      </w:r>
      <w:r w:rsidR="005B3499" w:rsidRPr="00CA0776">
        <w:t>com a disponibilização de relatórios padronizados em conformidade com as necessidades de trabalho</w:t>
      </w:r>
      <w:r>
        <w:t xml:space="preserve"> da </w:t>
      </w:r>
      <w:r w:rsidR="00BE49A3">
        <w:t>embarcação</w:t>
      </w:r>
      <w:r w:rsidR="005B3499" w:rsidRPr="00CA0776">
        <w:t xml:space="preserve">. </w:t>
      </w:r>
    </w:p>
    <w:p w14:paraId="36AFA8B3" w14:textId="77777777" w:rsidR="00C314F7" w:rsidRDefault="00C314F7">
      <w:pPr>
        <w:rPr>
          <w:color w:val="0000FF"/>
        </w:rPr>
      </w:pPr>
    </w:p>
    <w:p w14:paraId="0BE7AF7A" w14:textId="77777777" w:rsidR="004020E0" w:rsidRDefault="004020E0">
      <w:pPr>
        <w:rPr>
          <w:color w:val="0000FF"/>
        </w:rPr>
      </w:pPr>
    </w:p>
    <w:p w14:paraId="524383A2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9" w:name="_Toc31701064"/>
      <w:bookmarkStart w:id="50" w:name="_Toc32203825"/>
      <w:bookmarkStart w:id="51" w:name="_Toc235539545"/>
      <w:bookmarkStart w:id="52" w:name="_Toc29264759"/>
      <w:commentRangeStart w:id="53"/>
      <w:commentRangeStart w:id="54"/>
      <w:r>
        <w:t>Sentença do Problema</w:t>
      </w:r>
      <w:bookmarkEnd w:id="49"/>
      <w:bookmarkEnd w:id="50"/>
      <w:bookmarkEnd w:id="51"/>
      <w:commentRangeEnd w:id="53"/>
      <w:r w:rsidR="005A22E2">
        <w:rPr>
          <w:rStyle w:val="Refdecomentrio"/>
          <w:rFonts w:ascii="Arial" w:hAnsi="Arial"/>
          <w:b w:val="0"/>
        </w:rPr>
        <w:commentReference w:id="53"/>
      </w:r>
    </w:p>
    <w:commentRangeEnd w:id="54"/>
    <w:p w14:paraId="031DAD0E" w14:textId="77777777" w:rsidR="00B06268" w:rsidRDefault="005A22E2">
      <w:r>
        <w:rPr>
          <w:rStyle w:val="Refdecomentrio"/>
        </w:rPr>
        <w:commentReference w:id="54"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B06268" w14:paraId="7BD2B444" w14:textId="77777777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14:paraId="2484A557" w14:textId="77777777" w:rsidR="00B06268" w:rsidRDefault="00B06268">
            <w:pPr>
              <w:pStyle w:val="Ttulo4"/>
            </w:pPr>
            <w:r>
              <w:t>O problema de</w:t>
            </w:r>
          </w:p>
        </w:tc>
        <w:tc>
          <w:tcPr>
            <w:tcW w:w="5760" w:type="dxa"/>
          </w:tcPr>
          <w:p w14:paraId="0FC7B761" w14:textId="77777777" w:rsidR="00B06268" w:rsidRPr="00553931" w:rsidRDefault="00C91E45" w:rsidP="00165F76">
            <w:r>
              <w:t>Automação dos processos de atendimento e dispensação de medicamentos nas embarcações hospitalares.</w:t>
            </w:r>
          </w:p>
        </w:tc>
      </w:tr>
      <w:tr w:rsidR="00B06268" w14:paraId="48F060D9" w14:textId="77777777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14:paraId="5D5A7F1A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Afeta</w:t>
            </w:r>
          </w:p>
        </w:tc>
        <w:tc>
          <w:tcPr>
            <w:tcW w:w="5760" w:type="dxa"/>
          </w:tcPr>
          <w:p w14:paraId="73CADF96" w14:textId="77777777" w:rsidR="00B06268" w:rsidRPr="00553931" w:rsidRDefault="001E4D25">
            <w:r>
              <w:t>Tripulação da embarcação e qualidade do atendimento dos ribeirinhos</w:t>
            </w:r>
          </w:p>
        </w:tc>
      </w:tr>
      <w:tr w:rsidR="00B06268" w14:paraId="7D90F5CA" w14:textId="77777777">
        <w:tc>
          <w:tcPr>
            <w:tcW w:w="3600" w:type="dxa"/>
            <w:shd w:val="pct10" w:color="000000" w:fill="FFFFFF"/>
          </w:tcPr>
          <w:p w14:paraId="48C03947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O impacto disso é</w:t>
            </w:r>
          </w:p>
        </w:tc>
        <w:tc>
          <w:tcPr>
            <w:tcW w:w="5760" w:type="dxa"/>
          </w:tcPr>
          <w:p w14:paraId="11622779" w14:textId="77777777" w:rsidR="00B06268" w:rsidRPr="00553931" w:rsidRDefault="00165F76" w:rsidP="001E4D25">
            <w:r>
              <w:t>Acúmulo de trabalho manual para manter a documentação em ordem, cadastros e informações de estágios atualizadas.</w:t>
            </w:r>
            <w:r w:rsidR="00593B4D" w:rsidRPr="00553931">
              <w:t xml:space="preserve"> Demora na obtenção de dados </w:t>
            </w:r>
            <w:r w:rsidR="001E4D25">
              <w:t xml:space="preserve">registrado em papel </w:t>
            </w:r>
            <w:r w:rsidR="000E15C2">
              <w:t>e dificuldade</w:t>
            </w:r>
            <w:r w:rsidR="00593B4D" w:rsidRPr="00553931">
              <w:t xml:space="preserve"> na</w:t>
            </w:r>
            <w:r w:rsidR="000E15C2">
              <w:t xml:space="preserve"> obetenção ou</w:t>
            </w:r>
            <w:r w:rsidR="00593B4D" w:rsidRPr="00553931">
              <w:t xml:space="preserve"> sumarização de </w:t>
            </w:r>
            <w:r>
              <w:t>informações</w:t>
            </w:r>
            <w:r w:rsidR="00593B4D" w:rsidRPr="00553931">
              <w:t>.</w:t>
            </w:r>
            <w:r w:rsidR="00B06268" w:rsidRPr="00553931">
              <w:t xml:space="preserve"> </w:t>
            </w:r>
          </w:p>
        </w:tc>
      </w:tr>
      <w:tr w:rsidR="00B06268" w14:paraId="4D8178FA" w14:textId="77777777">
        <w:tc>
          <w:tcPr>
            <w:tcW w:w="3600" w:type="dxa"/>
            <w:shd w:val="pct10" w:color="000000" w:fill="FFFFFF"/>
          </w:tcPr>
          <w:p w14:paraId="3D32465C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Uma solução de sucesso permitiria</w:t>
            </w:r>
          </w:p>
        </w:tc>
        <w:tc>
          <w:tcPr>
            <w:tcW w:w="5760" w:type="dxa"/>
          </w:tcPr>
          <w:p w14:paraId="4CC21A8D" w14:textId="77777777" w:rsidR="00B06268" w:rsidRPr="00553931" w:rsidRDefault="00593B4D" w:rsidP="005A0246">
            <w:r w:rsidRPr="00553931">
              <w:t xml:space="preserve">Expectativa de redução do </w:t>
            </w:r>
            <w:r w:rsidR="00165F76">
              <w:t xml:space="preserve">tempo de </w:t>
            </w:r>
            <w:r w:rsidR="005A0246">
              <w:t>triagem, registro de procedimentos</w:t>
            </w:r>
            <w:r w:rsidRPr="00553931">
              <w:t xml:space="preserve">, padronização da entrada de dados eliminando retrabalho e reduzindo eventuais erros de digitação. Obtenção de relatórios </w:t>
            </w:r>
            <w:r w:rsidR="00553931" w:rsidRPr="00553931">
              <w:t>padronizados.</w:t>
            </w:r>
            <w:r w:rsidR="00B06268" w:rsidRPr="00553931">
              <w:t xml:space="preserve"> </w:t>
            </w:r>
          </w:p>
        </w:tc>
      </w:tr>
    </w:tbl>
    <w:p w14:paraId="7B0ADBEB" w14:textId="77777777" w:rsidR="00B06268" w:rsidRDefault="00B06268"/>
    <w:p w14:paraId="6AA3C30D" w14:textId="77777777" w:rsidR="00F81D74" w:rsidRDefault="00F81D74"/>
    <w:p w14:paraId="277EAD28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55" w:name="_Toc31701065"/>
      <w:bookmarkStart w:id="56" w:name="_Toc32203826"/>
      <w:bookmarkStart w:id="57" w:name="_Toc235539546"/>
      <w:commentRangeStart w:id="58"/>
      <w:r>
        <w:t>Necessidades dos Envolvidos</w:t>
      </w:r>
      <w:bookmarkEnd w:id="52"/>
      <w:bookmarkEnd w:id="55"/>
      <w:bookmarkEnd w:id="56"/>
      <w:bookmarkEnd w:id="57"/>
      <w:commentRangeEnd w:id="58"/>
      <w:r w:rsidR="00473E43">
        <w:rPr>
          <w:rStyle w:val="Refdecomentrio"/>
          <w:rFonts w:ascii="Arial" w:hAnsi="Arial"/>
          <w:b w:val="0"/>
        </w:rPr>
        <w:commentReference w:id="58"/>
      </w:r>
    </w:p>
    <w:p w14:paraId="41C58C6E" w14:textId="77777777" w:rsidR="00B06268" w:rsidRPr="006E6050" w:rsidRDefault="00D60B7C">
      <w:r>
        <w:t xml:space="preserve">A automação dos processos de controle, permitirão maior disponibilidade </w:t>
      </w:r>
      <w:r w:rsidR="00F81D74">
        <w:t>da tripulação</w:t>
      </w:r>
      <w:r>
        <w:t xml:space="preserve"> no sentido </w:t>
      </w:r>
      <w:r w:rsidR="00F81D74">
        <w:t>de atender as comunidades ribeirinhas</w:t>
      </w:r>
      <w:r>
        <w:t xml:space="preserve">, minimizando </w:t>
      </w:r>
      <w:r w:rsidR="00F81D74">
        <w:t>a tabulação de dados epidemiologicos e de estoque da farmácia, no pós-atendimento</w:t>
      </w:r>
      <w:r w:rsidR="00B06268" w:rsidRPr="006E6050">
        <w:t>.</w:t>
      </w:r>
    </w:p>
    <w:p w14:paraId="52A93AF1" w14:textId="77777777" w:rsidR="00B06268" w:rsidRDefault="00B06268">
      <w:pPr>
        <w:rPr>
          <w:color w:val="0000FF"/>
        </w:rPr>
      </w:pPr>
    </w:p>
    <w:p w14:paraId="4147075E" w14:textId="77777777" w:rsidR="00F81D74" w:rsidRDefault="00F81D74">
      <w:pPr>
        <w:rPr>
          <w:color w:val="0000FF"/>
        </w:rPr>
      </w:pPr>
    </w:p>
    <w:p w14:paraId="5CF2767E" w14:textId="77777777" w:rsidR="002D0E6F" w:rsidRDefault="002D0E6F">
      <w:pPr>
        <w:pStyle w:val="Corpodetexto"/>
      </w:pPr>
    </w:p>
    <w:p w14:paraId="5CB89557" w14:textId="77777777" w:rsidR="002D0E6F" w:rsidRDefault="002D0E6F">
      <w:pPr>
        <w:pStyle w:val="Corpodetexto"/>
      </w:pPr>
    </w:p>
    <w:p w14:paraId="30461514" w14:textId="77777777" w:rsidR="00B06268" w:rsidRDefault="00B06268">
      <w:pPr>
        <w:pStyle w:val="Ttulo1"/>
        <w:numPr>
          <w:ilvl w:val="0"/>
          <w:numId w:val="10"/>
        </w:numPr>
      </w:pPr>
      <w:bookmarkStart w:id="59" w:name="_Toc235539547"/>
      <w:r>
        <w:t>Visão Geral do Projeto</w:t>
      </w:r>
      <w:bookmarkEnd w:id="59"/>
    </w:p>
    <w:p w14:paraId="0BA37E61" w14:textId="77777777" w:rsidR="00B06268" w:rsidRDefault="00B06268">
      <w:pPr>
        <w:pStyle w:val="Corpodetexto"/>
      </w:pPr>
    </w:p>
    <w:p w14:paraId="1A34081D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60" w:name="_Toc29264762"/>
      <w:bookmarkStart w:id="61" w:name="_Toc31701068"/>
      <w:bookmarkStart w:id="62" w:name="_Toc32203829"/>
      <w:bookmarkStart w:id="63" w:name="_Toc235539548"/>
      <w:commentRangeStart w:id="64"/>
      <w:r>
        <w:lastRenderedPageBreak/>
        <w:t>Visão da Situação Propost</w:t>
      </w:r>
      <w:bookmarkEnd w:id="60"/>
      <w:bookmarkEnd w:id="61"/>
      <w:bookmarkEnd w:id="62"/>
      <w:r>
        <w:t>a</w:t>
      </w:r>
      <w:bookmarkEnd w:id="63"/>
      <w:commentRangeEnd w:id="64"/>
      <w:r w:rsidR="00473E43">
        <w:rPr>
          <w:rStyle w:val="Refdecomentrio"/>
          <w:rFonts w:ascii="Arial" w:hAnsi="Arial"/>
          <w:b w:val="0"/>
        </w:rPr>
        <w:commentReference w:id="64"/>
      </w:r>
    </w:p>
    <w:p w14:paraId="5927EED7" w14:textId="77777777" w:rsidR="00E65539" w:rsidRPr="00E65539" w:rsidRDefault="00E65539" w:rsidP="00E65539">
      <w:r>
        <w:t>A solução de software pro</w:t>
      </w:r>
      <w:r w:rsidR="00A251AA">
        <w:t>posta construirá um sistema de controle de</w:t>
      </w:r>
      <w:r>
        <w:t xml:space="preserve"> atendimentos médicos e odontológicos prestados às comunidades ribeirinhas e </w:t>
      </w:r>
      <w:r w:rsidR="00A251AA">
        <w:t>de gerenciamento de</w:t>
      </w:r>
      <w:r>
        <w:t xml:space="preserve"> estoque de medicamentos</w:t>
      </w:r>
      <w:r w:rsidR="00D0097B">
        <w:t xml:space="preserve"> mantidos na farmácia da embarcação</w:t>
      </w:r>
      <w:r>
        <w:t>.</w:t>
      </w:r>
      <w:r w:rsidR="00157C16">
        <w:t xml:space="preserve"> Será possível</w:t>
      </w:r>
      <w:r w:rsidR="0006639B">
        <w:t xml:space="preserve"> acompanhar o histórico dos </w:t>
      </w:r>
      <w:r w:rsidR="00D0097B">
        <w:t>pacientes</w:t>
      </w:r>
      <w:r w:rsidR="0006639B">
        <w:t xml:space="preserve">(evolução médica, migrações entre comunidades, receitas prescritas, atendimentos odontológicos e atendimentos médicos) </w:t>
      </w:r>
      <w:r w:rsidR="00D0097B">
        <w:t>al</w:t>
      </w:r>
      <w:r w:rsidR="0006639B">
        <w:t>ém de gerenciar a distribuição de medicamentos.</w:t>
      </w:r>
    </w:p>
    <w:p w14:paraId="6C0291AF" w14:textId="77777777" w:rsidR="00B06268" w:rsidRDefault="00B06268">
      <w:pPr>
        <w:rPr>
          <w:color w:val="0000FF"/>
        </w:rPr>
      </w:pPr>
    </w:p>
    <w:p w14:paraId="399BCFC6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65" w:name="_Toc29264764"/>
      <w:bookmarkStart w:id="66" w:name="_Toc31701070"/>
      <w:bookmarkStart w:id="67" w:name="_Toc32203831"/>
      <w:bookmarkStart w:id="68" w:name="_Toc235539549"/>
      <w:commentRangeStart w:id="69"/>
      <w:r>
        <w:t>Funcionalidades</w:t>
      </w:r>
      <w:bookmarkEnd w:id="65"/>
      <w:bookmarkEnd w:id="66"/>
      <w:bookmarkEnd w:id="67"/>
      <w:bookmarkEnd w:id="68"/>
      <w:commentRangeEnd w:id="69"/>
      <w:r w:rsidR="00473E43">
        <w:rPr>
          <w:rStyle w:val="Refdecomentrio"/>
          <w:rFonts w:ascii="Arial" w:hAnsi="Arial"/>
          <w:b w:val="0"/>
        </w:rPr>
        <w:commentReference w:id="69"/>
      </w:r>
    </w:p>
    <w:p w14:paraId="297EB9AB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DA5ADAF" w14:textId="77777777" w:rsidR="00143174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0" w:name="_Toc235539550"/>
      <w:r>
        <w:rPr>
          <w:b/>
          <w:bCs/>
        </w:rPr>
        <w:t xml:space="preserve">Funcionalidades do </w:t>
      </w:r>
      <w:r w:rsidR="00A251AA">
        <w:rPr>
          <w:b/>
          <w:bCs/>
        </w:rPr>
        <w:t>Médico</w:t>
      </w:r>
      <w:bookmarkEnd w:id="70"/>
    </w:p>
    <w:p w14:paraId="5805073D" w14:textId="77777777" w:rsidR="00143174" w:rsidRDefault="00A6717C" w:rsidP="00021A54">
      <w:pPr>
        <w:pStyle w:val="PargrafodaLista"/>
        <w:numPr>
          <w:ilvl w:val="0"/>
          <w:numId w:val="24"/>
        </w:numPr>
      </w:pPr>
      <w:r>
        <w:t>Atualizar o prontuário do paciente</w:t>
      </w:r>
    </w:p>
    <w:p w14:paraId="53F381F4" w14:textId="77777777" w:rsidR="00A6717C" w:rsidRDefault="00A6717C" w:rsidP="00021A54">
      <w:pPr>
        <w:pStyle w:val="PargrafodaLista"/>
        <w:numPr>
          <w:ilvl w:val="0"/>
          <w:numId w:val="24"/>
        </w:numPr>
      </w:pPr>
      <w:r>
        <w:t>Prescrever receitas</w:t>
      </w:r>
    </w:p>
    <w:p w14:paraId="3FCD62D4" w14:textId="77777777" w:rsidR="00A6717C" w:rsidRDefault="00A6717C" w:rsidP="00021A54">
      <w:pPr>
        <w:pStyle w:val="PargrafodaLista"/>
        <w:numPr>
          <w:ilvl w:val="0"/>
          <w:numId w:val="24"/>
        </w:numPr>
      </w:pPr>
      <w:r>
        <w:t>Consultar remédios estocados</w:t>
      </w:r>
    </w:p>
    <w:p w14:paraId="45553C27" w14:textId="77777777" w:rsidR="00A251AA" w:rsidRDefault="00A251AA" w:rsidP="00021A54">
      <w:pPr>
        <w:pStyle w:val="PargrafodaLista"/>
        <w:numPr>
          <w:ilvl w:val="0"/>
          <w:numId w:val="24"/>
        </w:numPr>
      </w:pPr>
      <w:r>
        <w:t>Consultar prontuários</w:t>
      </w:r>
    </w:p>
    <w:p w14:paraId="71F1758A" w14:textId="77777777" w:rsidR="00A251AA" w:rsidRDefault="00A251AA" w:rsidP="00A251AA">
      <w:pPr>
        <w:pStyle w:val="Ttulo3"/>
        <w:numPr>
          <w:ilvl w:val="2"/>
          <w:numId w:val="9"/>
        </w:numPr>
        <w:rPr>
          <w:b/>
          <w:bCs/>
        </w:rPr>
      </w:pPr>
      <w:bookmarkStart w:id="71" w:name="_Toc235539551"/>
      <w:r>
        <w:rPr>
          <w:b/>
          <w:bCs/>
        </w:rPr>
        <w:t>Funcionalidades do Dentista</w:t>
      </w:r>
      <w:bookmarkEnd w:id="71"/>
    </w:p>
    <w:p w14:paraId="57371303" w14:textId="77777777" w:rsidR="00A251AA" w:rsidRDefault="00A251AA" w:rsidP="00A251AA">
      <w:pPr>
        <w:pStyle w:val="PargrafodaLista"/>
        <w:numPr>
          <w:ilvl w:val="0"/>
          <w:numId w:val="24"/>
        </w:numPr>
      </w:pPr>
      <w:r>
        <w:t>Atualizar o prontuário do paciente</w:t>
      </w:r>
    </w:p>
    <w:p w14:paraId="76E138DF" w14:textId="77777777" w:rsidR="00A251AA" w:rsidRDefault="00A251AA" w:rsidP="00A251AA">
      <w:pPr>
        <w:pStyle w:val="PargrafodaLista"/>
        <w:numPr>
          <w:ilvl w:val="0"/>
          <w:numId w:val="24"/>
        </w:numPr>
      </w:pPr>
      <w:r>
        <w:t>Consultar prontuários</w:t>
      </w:r>
    </w:p>
    <w:p w14:paraId="394FBA99" w14:textId="77777777" w:rsidR="00143174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2" w:name="_Toc235539552"/>
      <w:r>
        <w:rPr>
          <w:b/>
          <w:bCs/>
        </w:rPr>
        <w:t xml:space="preserve">Funcionalidades do </w:t>
      </w:r>
      <w:r w:rsidR="004E78C3" w:rsidRPr="003D7F33">
        <w:rPr>
          <w:b/>
          <w:bCs/>
        </w:rPr>
        <w:t>Farmace</w:t>
      </w:r>
      <w:r w:rsidR="003D7F33" w:rsidRPr="003D7F33">
        <w:rPr>
          <w:b/>
          <w:bCs/>
        </w:rPr>
        <w:t>ú</w:t>
      </w:r>
      <w:r w:rsidR="004E78C3" w:rsidRPr="003D7F33">
        <w:rPr>
          <w:b/>
          <w:bCs/>
        </w:rPr>
        <w:t>tico</w:t>
      </w:r>
      <w:bookmarkEnd w:id="72"/>
    </w:p>
    <w:p w14:paraId="42B65586" w14:textId="77777777" w:rsidR="00021A54" w:rsidRDefault="00A6717C" w:rsidP="00021A54">
      <w:pPr>
        <w:pStyle w:val="PargrafodaLista"/>
        <w:numPr>
          <w:ilvl w:val="0"/>
          <w:numId w:val="23"/>
        </w:numPr>
      </w:pPr>
      <w:r>
        <w:t>Cadastrar medicamentos</w:t>
      </w:r>
    </w:p>
    <w:p w14:paraId="67FBDCA1" w14:textId="77777777" w:rsidR="004E78C3" w:rsidRDefault="004E78C3" w:rsidP="00021A54">
      <w:pPr>
        <w:pStyle w:val="PargrafodaLista"/>
        <w:numPr>
          <w:ilvl w:val="0"/>
          <w:numId w:val="23"/>
        </w:numPr>
      </w:pPr>
      <w:r>
        <w:t>Consultar remédios estocados</w:t>
      </w:r>
    </w:p>
    <w:p w14:paraId="444BFC5B" w14:textId="77777777" w:rsidR="00143174" w:rsidRDefault="00A251AA" w:rsidP="00143174">
      <w:pPr>
        <w:pStyle w:val="PargrafodaLista"/>
        <w:numPr>
          <w:ilvl w:val="0"/>
          <w:numId w:val="23"/>
        </w:numPr>
      </w:pPr>
      <w:r>
        <w:t>Avia</w:t>
      </w:r>
      <w:r w:rsidR="00411D64">
        <w:t>r</w:t>
      </w:r>
      <w:r>
        <w:t xml:space="preserve"> medicamentos</w:t>
      </w:r>
    </w:p>
    <w:p w14:paraId="321D102B" w14:textId="77777777" w:rsidR="00A251AA" w:rsidRDefault="00A251AA" w:rsidP="00143174">
      <w:pPr>
        <w:pStyle w:val="PargrafodaLista"/>
        <w:numPr>
          <w:ilvl w:val="0"/>
          <w:numId w:val="23"/>
        </w:numPr>
      </w:pPr>
      <w:r>
        <w:t>Fraciona</w:t>
      </w:r>
      <w:r w:rsidR="00411D64">
        <w:t>r</w:t>
      </w:r>
      <w:r>
        <w:t xml:space="preserve"> medicamentos</w:t>
      </w:r>
    </w:p>
    <w:p w14:paraId="200204AF" w14:textId="77777777" w:rsidR="00A251AA" w:rsidRDefault="00A251AA" w:rsidP="00143174">
      <w:pPr>
        <w:pStyle w:val="PargrafodaLista"/>
        <w:numPr>
          <w:ilvl w:val="0"/>
          <w:numId w:val="23"/>
        </w:numPr>
      </w:pPr>
      <w:r>
        <w:t>Contabiliza</w:t>
      </w:r>
      <w:r w:rsidR="00411D64">
        <w:t>r</w:t>
      </w:r>
      <w:r>
        <w:t xml:space="preserve"> estoque de medicamentos</w:t>
      </w:r>
    </w:p>
    <w:p w14:paraId="087A76DC" w14:textId="77777777" w:rsidR="00DB19BB" w:rsidRPr="00143174" w:rsidRDefault="00DB19BB" w:rsidP="00143174">
      <w:pPr>
        <w:pStyle w:val="PargrafodaLista"/>
        <w:numPr>
          <w:ilvl w:val="0"/>
          <w:numId w:val="23"/>
        </w:numPr>
      </w:pPr>
      <w:r>
        <w:t>Consulta</w:t>
      </w:r>
      <w:r w:rsidR="00411D64">
        <w:t>r</w:t>
      </w:r>
      <w:r>
        <w:t xml:space="preserve"> receita</w:t>
      </w:r>
    </w:p>
    <w:p w14:paraId="5D2E7BC2" w14:textId="77777777" w:rsidR="00B06268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3" w:name="_Toc235539553"/>
      <w:r>
        <w:rPr>
          <w:b/>
          <w:bCs/>
        </w:rPr>
        <w:t xml:space="preserve">Funcionalidades do </w:t>
      </w:r>
      <w:r w:rsidR="004E78C3" w:rsidRPr="004E78C3">
        <w:rPr>
          <w:b/>
          <w:bCs/>
          <w:highlight w:val="yellow"/>
        </w:rPr>
        <w:t>Funcionário da Triagem</w:t>
      </w:r>
      <w:bookmarkEnd w:id="73"/>
    </w:p>
    <w:p w14:paraId="5B4EB743" w14:textId="77777777" w:rsidR="004E78C3" w:rsidRDefault="00A6717C" w:rsidP="00021A54">
      <w:pPr>
        <w:pStyle w:val="PargrafodaLista"/>
        <w:numPr>
          <w:ilvl w:val="0"/>
          <w:numId w:val="22"/>
        </w:numPr>
      </w:pPr>
      <w:r>
        <w:t>Cadastrar prontuários</w:t>
      </w:r>
    </w:p>
    <w:p w14:paraId="75D973DB" w14:textId="77777777" w:rsidR="00A6717C" w:rsidRDefault="00A6717C" w:rsidP="00021A54">
      <w:pPr>
        <w:pStyle w:val="PargrafodaLista"/>
        <w:numPr>
          <w:ilvl w:val="0"/>
          <w:numId w:val="22"/>
        </w:numPr>
      </w:pPr>
      <w:r>
        <w:t>Consultar prontuários</w:t>
      </w:r>
    </w:p>
    <w:p w14:paraId="323E95B1" w14:textId="77777777" w:rsidR="00A6717C" w:rsidRDefault="00A6717C" w:rsidP="00021A54">
      <w:pPr>
        <w:pStyle w:val="PargrafodaLista"/>
        <w:numPr>
          <w:ilvl w:val="0"/>
          <w:numId w:val="22"/>
        </w:numPr>
      </w:pPr>
      <w:r>
        <w:t>Encaminhar paciente para um atendimento médico ou odontológico</w:t>
      </w:r>
    </w:p>
    <w:p w14:paraId="260167F7" w14:textId="77777777" w:rsidR="00B06268" w:rsidRDefault="00B06268">
      <w:pPr>
        <w:pStyle w:val="Corpodetexto"/>
      </w:pPr>
    </w:p>
    <w:p w14:paraId="1EFE3F35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74" w:name="_Toc29264766"/>
      <w:bookmarkStart w:id="75" w:name="_Toc31701072"/>
      <w:bookmarkStart w:id="76" w:name="_Toc32203833"/>
      <w:bookmarkStart w:id="77" w:name="_Toc235539554"/>
      <w:r>
        <w:t>Premissas e Restrições</w:t>
      </w:r>
      <w:bookmarkEnd w:id="74"/>
      <w:bookmarkEnd w:id="75"/>
      <w:bookmarkEnd w:id="76"/>
      <w:bookmarkEnd w:id="77"/>
    </w:p>
    <w:p w14:paraId="1ACB8AE1" w14:textId="77777777" w:rsidR="00B06268" w:rsidRPr="00FB666D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78" w:name="_Toc235539555"/>
      <w:r w:rsidRPr="00FB666D">
        <w:rPr>
          <w:b/>
          <w:bCs/>
        </w:rPr>
        <w:t>Recursos e Prazos</w:t>
      </w:r>
      <w:bookmarkEnd w:id="78"/>
    </w:p>
    <w:p w14:paraId="0D9B9D2D" w14:textId="77777777" w:rsidR="00A81813" w:rsidRDefault="00E6733D" w:rsidP="00FB666D">
      <w:pPr>
        <w:pStyle w:val="Recuodecorpodetexto2"/>
        <w:ind w:left="0"/>
        <w:rPr>
          <w:color w:val="auto"/>
        </w:rPr>
      </w:pPr>
      <w:r>
        <w:rPr>
          <w:color w:val="auto"/>
        </w:rPr>
        <w:t xml:space="preserve">A </w:t>
      </w:r>
      <w:r w:rsidR="00A81813">
        <w:rPr>
          <w:color w:val="auto"/>
        </w:rPr>
        <w:t>FCI</w:t>
      </w:r>
      <w:r>
        <w:rPr>
          <w:color w:val="auto"/>
        </w:rPr>
        <w:t xml:space="preserve"> não dispõe de recursos para a implementação deste projeto. No entanto, </w:t>
      </w:r>
      <w:r w:rsidR="00A81813">
        <w:rPr>
          <w:color w:val="auto"/>
        </w:rPr>
        <w:t>a</w:t>
      </w:r>
      <w:r>
        <w:rPr>
          <w:color w:val="auto"/>
        </w:rPr>
        <w:t xml:space="preserve"> Coordenação de Extensão</w:t>
      </w:r>
      <w:r w:rsidR="00A81813">
        <w:rPr>
          <w:color w:val="auto"/>
        </w:rPr>
        <w:t xml:space="preserve"> da FCI disponibilizará laboratório e software para o desenvolvimento do sistema, através de trabalhos voluntários elaborados pelos alunos da </w:t>
      </w:r>
      <w:r w:rsidR="00A81813">
        <w:rPr>
          <w:color w:val="auto"/>
        </w:rPr>
        <w:lastRenderedPageBreak/>
        <w:t xml:space="preserve">graduação, convertidos, a posteriori, em trabalhos de iniciação científica, e TGI (trabalho de graduação interdisciplinar), atividades de grupos de pesquisa e estágios supervisionados. </w:t>
      </w:r>
    </w:p>
    <w:p w14:paraId="25E98D1C" w14:textId="77777777" w:rsidR="00B06268" w:rsidRPr="00FB666D" w:rsidRDefault="00E6733D" w:rsidP="00FB666D">
      <w:pPr>
        <w:pStyle w:val="Recuodecorpodetexto2"/>
        <w:ind w:left="0"/>
        <w:rPr>
          <w:color w:val="auto"/>
        </w:rPr>
      </w:pPr>
      <w:r>
        <w:rPr>
          <w:color w:val="auto"/>
        </w:rPr>
        <w:t>Dada a premência</w:t>
      </w:r>
      <w:r w:rsidR="00BA2665">
        <w:rPr>
          <w:color w:val="auto"/>
        </w:rPr>
        <w:t xml:space="preserve"> dos problemas abordados, bem como as dificuldades de obter recursos para atuar neste projeto, não há uma estimativa de prazos</w:t>
      </w:r>
      <w:r w:rsidR="001F0407">
        <w:rPr>
          <w:color w:val="auto"/>
        </w:rPr>
        <w:t>.</w:t>
      </w:r>
      <w:r w:rsidR="00BA2665">
        <w:rPr>
          <w:color w:val="auto"/>
        </w:rPr>
        <w:t xml:space="preserve"> </w:t>
      </w:r>
      <w:r w:rsidR="001F0407">
        <w:rPr>
          <w:color w:val="auto"/>
        </w:rPr>
        <w:t>N</w:t>
      </w:r>
      <w:r w:rsidR="00BA2665">
        <w:rPr>
          <w:color w:val="auto"/>
        </w:rPr>
        <w:t xml:space="preserve">o entanto, seria desejável implantar uma primeira versão para entrar em produção no </w:t>
      </w:r>
      <w:r w:rsidR="001F0407">
        <w:rPr>
          <w:color w:val="auto"/>
        </w:rPr>
        <w:t>primeiro</w:t>
      </w:r>
      <w:r w:rsidR="00BA2665">
        <w:rPr>
          <w:color w:val="auto"/>
        </w:rPr>
        <w:t xml:space="preserve"> semestre de 20</w:t>
      </w:r>
      <w:r w:rsidR="001F0407">
        <w:rPr>
          <w:color w:val="auto"/>
        </w:rPr>
        <w:t>10</w:t>
      </w:r>
      <w:r w:rsidR="00FB666D" w:rsidRPr="00FB666D">
        <w:rPr>
          <w:color w:val="auto"/>
        </w:rPr>
        <w:t>.</w:t>
      </w:r>
    </w:p>
    <w:p w14:paraId="0BD722C6" w14:textId="77777777"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79" w:name="_Toc235539556"/>
      <w:r w:rsidRPr="00AA0CB3">
        <w:rPr>
          <w:b/>
          <w:bCs/>
        </w:rPr>
        <w:t>Usabilidade</w:t>
      </w:r>
      <w:bookmarkEnd w:id="79"/>
    </w:p>
    <w:p w14:paraId="575DB0DD" w14:textId="77777777" w:rsidR="00B06268" w:rsidRPr="00AA0CB3" w:rsidRDefault="00BA2665">
      <w:pPr>
        <w:pStyle w:val="Corpodetexto"/>
        <w:rPr>
          <w:color w:val="auto"/>
        </w:rPr>
      </w:pPr>
      <w:r>
        <w:rPr>
          <w:color w:val="auto"/>
        </w:rPr>
        <w:t xml:space="preserve">Dadas as características operacionais </w:t>
      </w:r>
      <w:r w:rsidR="001E63B2">
        <w:rPr>
          <w:color w:val="auto"/>
        </w:rPr>
        <w:t xml:space="preserve">em condições remotas de operação, </w:t>
      </w:r>
      <w:r>
        <w:rPr>
          <w:color w:val="auto"/>
        </w:rPr>
        <w:t xml:space="preserve"> o sistema </w:t>
      </w:r>
      <w:r w:rsidR="001E63B2">
        <w:rPr>
          <w:color w:val="auto"/>
        </w:rPr>
        <w:t>deverá ser de fácil utilização e amigável.</w:t>
      </w:r>
      <w:r>
        <w:rPr>
          <w:color w:val="auto"/>
        </w:rPr>
        <w:t xml:space="preserve"> </w:t>
      </w:r>
      <w:r w:rsidR="001E63B2">
        <w:rPr>
          <w:color w:val="auto"/>
        </w:rPr>
        <w:t>Também</w:t>
      </w:r>
      <w:r>
        <w:rPr>
          <w:color w:val="auto"/>
        </w:rPr>
        <w:t xml:space="preserve"> deverá dispor</w:t>
      </w:r>
      <w:r w:rsidR="00AA0CB3" w:rsidRPr="00AA0CB3">
        <w:rPr>
          <w:color w:val="auto"/>
        </w:rPr>
        <w:t xml:space="preserve"> de</w:t>
      </w:r>
      <w:r>
        <w:rPr>
          <w:color w:val="auto"/>
        </w:rPr>
        <w:t xml:space="preserve"> ajuda on-line através de </w:t>
      </w:r>
      <w:r w:rsidR="00E34912">
        <w:rPr>
          <w:color w:val="auto"/>
        </w:rPr>
        <w:t xml:space="preserve">tool </w:t>
      </w:r>
      <w:r>
        <w:rPr>
          <w:color w:val="auto"/>
        </w:rPr>
        <w:t xml:space="preserve">tips, em um manual de usuário com as funcionalidades básicas, disponível no formato PDF para facilitar o uso entre </w:t>
      </w:r>
      <w:r w:rsidR="00E34912">
        <w:rPr>
          <w:color w:val="auto"/>
        </w:rPr>
        <w:t>os integrantes da tripulação</w:t>
      </w:r>
      <w:r w:rsidR="00AA0CB3" w:rsidRPr="00AA0CB3">
        <w:rPr>
          <w:color w:val="auto"/>
        </w:rPr>
        <w:t>.</w:t>
      </w:r>
    </w:p>
    <w:p w14:paraId="4056EB32" w14:textId="77777777"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0" w:name="_Toc235539557"/>
      <w:r w:rsidRPr="00AA0CB3">
        <w:rPr>
          <w:b/>
          <w:bCs/>
        </w:rPr>
        <w:t>Confiabilidade</w:t>
      </w:r>
      <w:bookmarkEnd w:id="80"/>
    </w:p>
    <w:p w14:paraId="6189BFFE" w14:textId="77777777" w:rsidR="00AA0CB3" w:rsidRPr="00AA0CB3" w:rsidRDefault="00AA0CB3">
      <w:pPr>
        <w:pStyle w:val="Corpodetexto"/>
        <w:rPr>
          <w:color w:val="auto"/>
        </w:rPr>
      </w:pPr>
      <w:r w:rsidRPr="00AA0CB3">
        <w:rPr>
          <w:color w:val="auto"/>
        </w:rPr>
        <w:t xml:space="preserve">O sistema poderá operar em regime 24x7 (24 horas por dia / 7 dias por semana) com paradas agendadas para manutenção do banco de dados. A garantia de recuperação de dados em função de eventuais falhas do sistema decorrente de outros dispositivos independentes deste software (hardware, rede, etc.) </w:t>
      </w:r>
      <w:r w:rsidR="002F4012">
        <w:rPr>
          <w:color w:val="auto"/>
        </w:rPr>
        <w:t>ficarão sob a responsabilidade da</w:t>
      </w:r>
      <w:r w:rsidR="001E63B2">
        <w:rPr>
          <w:color w:val="auto"/>
        </w:rPr>
        <w:t xml:space="preserve"> tripulação</w:t>
      </w:r>
      <w:r w:rsidRPr="00AA0CB3">
        <w:rPr>
          <w:color w:val="auto"/>
        </w:rPr>
        <w:t>.</w:t>
      </w:r>
    </w:p>
    <w:p w14:paraId="7C976383" w14:textId="77777777"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1" w:name="_Toc235539558"/>
      <w:r w:rsidRPr="00B816A0">
        <w:rPr>
          <w:b/>
          <w:bCs/>
        </w:rPr>
        <w:t>Desempenho</w:t>
      </w:r>
      <w:bookmarkEnd w:id="81"/>
    </w:p>
    <w:p w14:paraId="56D19C8A" w14:textId="77777777" w:rsidR="00B816A0" w:rsidRPr="00B816A0" w:rsidRDefault="00B816A0">
      <w:pPr>
        <w:pStyle w:val="Corpodetexto"/>
        <w:rPr>
          <w:color w:val="auto"/>
        </w:rPr>
      </w:pPr>
      <w:r w:rsidRPr="00B816A0">
        <w:rPr>
          <w:color w:val="auto"/>
        </w:rPr>
        <w:t>A quantidade de usuários simultâneos ativos no sistema, bem como, o tempo de resposta das transações planejadas, dependerá da infra-estru</w:t>
      </w:r>
      <w:r w:rsidR="002F4012">
        <w:rPr>
          <w:color w:val="auto"/>
        </w:rPr>
        <w:t>tura oferecida para implantação</w:t>
      </w:r>
      <w:r w:rsidRPr="00B816A0">
        <w:rPr>
          <w:color w:val="auto"/>
        </w:rPr>
        <w:t xml:space="preserve">. </w:t>
      </w:r>
    </w:p>
    <w:p w14:paraId="426F2F07" w14:textId="77777777"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2" w:name="_Toc235539559"/>
      <w:r w:rsidRPr="00B816A0">
        <w:rPr>
          <w:b/>
          <w:bCs/>
        </w:rPr>
        <w:t>Requisitos de Projeto</w:t>
      </w:r>
      <w:bookmarkEnd w:id="82"/>
    </w:p>
    <w:p w14:paraId="3E6BF1AA" w14:textId="333A59AE" w:rsidR="00B816A0" w:rsidRPr="00B816A0" w:rsidRDefault="00B816A0" w:rsidP="00B816A0">
      <w:pPr>
        <w:pStyle w:val="Recuodecorpodetexto2"/>
        <w:ind w:left="0"/>
        <w:rPr>
          <w:color w:val="auto"/>
        </w:rPr>
      </w:pPr>
      <w:r w:rsidRPr="009231E4">
        <w:rPr>
          <w:color w:val="auto"/>
        </w:rPr>
        <w:t xml:space="preserve">Minimamente, o sistema necessitará de </w:t>
      </w:r>
      <w:r w:rsidR="009231E4" w:rsidRPr="009231E4">
        <w:rPr>
          <w:color w:val="auto"/>
        </w:rPr>
        <w:t>três</w:t>
      </w:r>
      <w:r w:rsidR="009231E4">
        <w:rPr>
          <w:color w:val="auto"/>
        </w:rPr>
        <w:t xml:space="preserve"> estações de trabalho. Devido o tamanho das salas, aconselha-se a utilização de NetBooks. </w:t>
      </w:r>
    </w:p>
    <w:p w14:paraId="4E22E398" w14:textId="77777777" w:rsidR="00B06268" w:rsidRDefault="00B06268">
      <w:pPr>
        <w:rPr>
          <w:color w:val="0000FF"/>
        </w:rPr>
      </w:pPr>
    </w:p>
    <w:p w14:paraId="2B821A15" w14:textId="77777777" w:rsidR="00143174" w:rsidRDefault="00143174">
      <w:pPr>
        <w:pStyle w:val="Corpodetexto"/>
        <w:rPr>
          <w:color w:val="auto"/>
        </w:rPr>
      </w:pPr>
    </w:p>
    <w:p w14:paraId="218EB2E9" w14:textId="77777777" w:rsidR="004E78C3" w:rsidRDefault="004E78C3">
      <w:pPr>
        <w:pStyle w:val="Corpodetexto"/>
        <w:rPr>
          <w:color w:val="auto"/>
        </w:rPr>
      </w:pPr>
    </w:p>
    <w:p w14:paraId="7A724D5D" w14:textId="77777777" w:rsidR="004E78C3" w:rsidRDefault="004E78C3">
      <w:pPr>
        <w:pStyle w:val="Corpodetexto"/>
        <w:rPr>
          <w:color w:val="auto"/>
        </w:rPr>
      </w:pPr>
    </w:p>
    <w:p w14:paraId="0E0ED5E2" w14:textId="77777777" w:rsidR="00143174" w:rsidRDefault="00143174" w:rsidP="00143174">
      <w:pPr>
        <w:pStyle w:val="Ttulo2"/>
        <w:numPr>
          <w:ilvl w:val="1"/>
          <w:numId w:val="9"/>
        </w:numPr>
        <w:ind w:left="431" w:hanging="431"/>
      </w:pPr>
      <w:bookmarkStart w:id="83" w:name="_Toc235539560"/>
      <w:commentRangeStart w:id="84"/>
      <w:r w:rsidRPr="00CE7EDE">
        <w:t>Diagrama de Casos de Uso</w:t>
      </w:r>
      <w:bookmarkEnd w:id="83"/>
      <w:commentRangeEnd w:id="84"/>
      <w:r w:rsidR="00473E43">
        <w:rPr>
          <w:rStyle w:val="Refdecomentrio"/>
          <w:rFonts w:ascii="Arial" w:hAnsi="Arial"/>
          <w:b w:val="0"/>
        </w:rPr>
        <w:commentReference w:id="84"/>
      </w:r>
    </w:p>
    <w:p w14:paraId="6A30048F" w14:textId="77777777" w:rsidR="00CE7EDE" w:rsidRDefault="00CE7EDE" w:rsidP="00CE7EDE"/>
    <w:p w14:paraId="4F2BCA66" w14:textId="77777777" w:rsidR="00CE7EDE" w:rsidRDefault="00CE7EDE" w:rsidP="00CE7EDE"/>
    <w:p w14:paraId="5E008CD6" w14:textId="77777777" w:rsidR="00CE7EDE" w:rsidRDefault="00CE7EDE" w:rsidP="00CE7EDE"/>
    <w:p w14:paraId="5627C927" w14:textId="77777777" w:rsidR="00CE7EDE" w:rsidRDefault="00CE7EDE" w:rsidP="00CE7EDE"/>
    <w:p w14:paraId="4F5CCE16" w14:textId="77777777" w:rsidR="00CE7EDE" w:rsidRPr="00CE7EDE" w:rsidRDefault="00CE7EDE" w:rsidP="00CE7EDE">
      <w:pPr>
        <w:rPr>
          <w:b/>
          <w:sz w:val="36"/>
        </w:rPr>
      </w:pPr>
      <w:commentRangeStart w:id="85"/>
      <w:r w:rsidRPr="00CE7EDE">
        <w:rPr>
          <w:b/>
          <w:sz w:val="36"/>
        </w:rPr>
        <w:t>4.5 Diagramas de classes</w:t>
      </w:r>
      <w:commentRangeEnd w:id="85"/>
      <w:r w:rsidR="00473E43">
        <w:rPr>
          <w:rStyle w:val="Refdecomentrio"/>
        </w:rPr>
        <w:commentReference w:id="85"/>
      </w:r>
    </w:p>
    <w:p w14:paraId="365AF191" w14:textId="77777777" w:rsidR="00143174" w:rsidRPr="00CE7EDE" w:rsidRDefault="00143174" w:rsidP="00143174"/>
    <w:p w14:paraId="59F21DC4" w14:textId="77777777" w:rsidR="00143174" w:rsidRPr="00B816A0" w:rsidRDefault="00143174" w:rsidP="00143174">
      <w:pPr>
        <w:pStyle w:val="Corpodetexto"/>
        <w:ind w:left="465"/>
        <w:rPr>
          <w:color w:val="auto"/>
        </w:rPr>
      </w:pPr>
    </w:p>
    <w:sectPr w:rsidR="00143174" w:rsidRPr="00B816A0" w:rsidSect="00E63468">
      <w:headerReference w:type="default" r:id="rId15"/>
      <w:footerReference w:type="default" r:id="rId16"/>
      <w:headerReference w:type="first" r:id="rId1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olina" w:date="2022-03-22T14:20:00Z" w:initials="GM">
    <w:p w14:paraId="2A5CD396" w14:textId="62E1ADF2" w:rsidR="00016F02" w:rsidRDefault="00016F02">
      <w:pPr>
        <w:pStyle w:val="Textodecomentrio"/>
      </w:pPr>
      <w:r>
        <w:rPr>
          <w:rStyle w:val="Refdecomentrio"/>
        </w:rPr>
        <w:annotationRef/>
      </w:r>
      <w:r>
        <w:t>Mudar para o nome do sistema do grupo.</w:t>
      </w:r>
    </w:p>
  </w:comment>
  <w:comment w:id="1" w:author="Gustavo Molina" w:date="2022-03-22T14:20:00Z" w:initials="GM">
    <w:p w14:paraId="4BBA3A5E" w14:textId="5A543915" w:rsidR="00016F02" w:rsidRDefault="00016F02">
      <w:pPr>
        <w:pStyle w:val="Textodecomentrio"/>
      </w:pPr>
      <w:r>
        <w:rPr>
          <w:rStyle w:val="Refdecomentrio"/>
        </w:rPr>
        <w:annotationRef/>
      </w:r>
      <w:r>
        <w:t>Manter a versão</w:t>
      </w:r>
    </w:p>
  </w:comment>
  <w:comment w:id="2" w:author="Gustavo Molina" w:date="2022-03-22T14:22:00Z" w:initials="GM">
    <w:p w14:paraId="641E7C71" w14:textId="5A9E5B0D" w:rsidR="005A22E2" w:rsidRDefault="005A22E2">
      <w:pPr>
        <w:pStyle w:val="Textodecomentrio"/>
      </w:pPr>
      <w:r>
        <w:rPr>
          <w:rStyle w:val="Refdecomentrio"/>
        </w:rPr>
        <w:annotationRef/>
      </w:r>
      <w:r>
        <w:t>Não Precisa Alterar</w:t>
      </w:r>
    </w:p>
  </w:comment>
  <w:comment w:id="5" w:author="Gustavo Molina" w:date="2022-03-22T14:22:00Z" w:initials="GM">
    <w:p w14:paraId="0817E874" w14:textId="27CF8BE8" w:rsidR="005A22E2" w:rsidRDefault="005A22E2">
      <w:pPr>
        <w:pStyle w:val="Textodecomentrio"/>
      </w:pPr>
      <w:r>
        <w:rPr>
          <w:rStyle w:val="Refdecomentrio"/>
        </w:rPr>
        <w:annotationRef/>
      </w:r>
      <w:r>
        <w:t>Colocar nome completo dos integrates do grupo</w:t>
      </w:r>
    </w:p>
  </w:comment>
  <w:comment w:id="6" w:author="Gustavo Molina" w:date="2022-03-22T14:24:00Z" w:initials="GM">
    <w:p w14:paraId="24615F43" w14:textId="276AEE81" w:rsidR="005A22E2" w:rsidRDefault="005A22E2">
      <w:pPr>
        <w:pStyle w:val="Textodecomentrio"/>
      </w:pPr>
      <w:r>
        <w:rPr>
          <w:rStyle w:val="Refdecomentrio"/>
        </w:rPr>
        <w:annotationRef/>
      </w:r>
      <w:r>
        <w:t>Atualizar as páginas e o item 4.2 de acordo com o projeto do grupo</w:t>
      </w:r>
    </w:p>
  </w:comment>
  <w:comment w:id="7" w:author="Gustavo Molina" w:date="2022-03-22T14:31:00Z" w:initials="GM">
    <w:p w14:paraId="0924718A" w14:textId="325D223A" w:rsidR="00473E43" w:rsidRDefault="00473E43">
      <w:pPr>
        <w:pStyle w:val="Textodecomentrio"/>
      </w:pPr>
      <w:r>
        <w:rPr>
          <w:rStyle w:val="Refdecomentrio"/>
        </w:rPr>
        <w:annotationRef/>
      </w:r>
      <w:r>
        <w:t>Deixar todo o indice FORMATADO e ATUALIZADO.</w:t>
      </w:r>
    </w:p>
  </w:comment>
  <w:comment w:id="18" w:author="Gustavo Molina" w:date="2022-03-22T14:26:00Z" w:initials="GM">
    <w:p w14:paraId="0A28C37B" w14:textId="69D6FFFB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25" w:author="Gustavo Molina" w:date="2022-03-22T14:26:00Z" w:initials="GM">
    <w:p w14:paraId="119F2D04" w14:textId="55B42ACE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30" w:author="Gustavo Molina" w:date="2022-03-22T14:26:00Z" w:initials="GM">
    <w:p w14:paraId="7BDAFCC5" w14:textId="379BACCC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35" w:author="Gustavo Molina" w:date="2022-03-22T14:26:00Z" w:initials="GM">
    <w:p w14:paraId="6A40CE65" w14:textId="178B04F4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42" w:author="Gustavo Molina" w:date="2022-03-22T14:27:00Z" w:initials="GM">
    <w:p w14:paraId="4B49C634" w14:textId="4FBC05DF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48" w:author="Gustavo Molina" w:date="2022-03-22T14:27:00Z" w:initials="GM">
    <w:p w14:paraId="7B3A2A4E" w14:textId="214E9344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53" w:author="Gustavo Molina" w:date="2022-03-22T14:27:00Z" w:initials="GM">
    <w:p w14:paraId="2968B4BB" w14:textId="74FBA498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po</w:t>
      </w:r>
      <w:r w:rsidR="00473E43">
        <w:t>de reutilizar sem problemas o mesmo quadro que está no documento de requisitos de software</w:t>
      </w:r>
    </w:p>
  </w:comment>
  <w:comment w:id="54" w:author="Gustavo Molina" w:date="2022-03-22T14:27:00Z" w:initials="GM">
    <w:p w14:paraId="5E746015" w14:textId="086D2DAD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58" w:author="Gustavo Molina" w:date="2022-03-22T14:28:00Z" w:initials="GM">
    <w:p w14:paraId="44D45B83" w14:textId="7DE5BD56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64" w:author="Gustavo Molina" w:date="2022-03-22T14:28:00Z" w:initials="GM">
    <w:p w14:paraId="719D9AD4" w14:textId="13184756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69" w:author="Gustavo Molina" w:date="2022-03-22T14:29:00Z" w:initials="GM">
    <w:p w14:paraId="54709521" w14:textId="2A61F03B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84" w:author="Gustavo Molina" w:date="2022-03-22T14:29:00Z" w:initials="GM">
    <w:p w14:paraId="608F2CB2" w14:textId="6D09463C" w:rsidR="00473E43" w:rsidRDefault="00473E43">
      <w:pPr>
        <w:pStyle w:val="Textodecomentrio"/>
      </w:pPr>
      <w:r>
        <w:rPr>
          <w:rStyle w:val="Refdecomentrio"/>
        </w:rPr>
        <w:annotationRef/>
      </w:r>
      <w:r>
        <w:t>Aqui o grupo deverá colocar o diagrama de casos de uso</w:t>
      </w:r>
    </w:p>
  </w:comment>
  <w:comment w:id="85" w:author="Gustavo Molina" w:date="2022-03-22T14:30:00Z" w:initials="GM">
    <w:p w14:paraId="17D85885" w14:textId="54AFF3C6" w:rsidR="00473E43" w:rsidRDefault="00473E43">
      <w:pPr>
        <w:pStyle w:val="Textodecomentrio"/>
      </w:pPr>
      <w:r>
        <w:rPr>
          <w:rStyle w:val="Refdecomentrio"/>
        </w:rPr>
        <w:annotationRef/>
      </w:r>
      <w:r>
        <w:t>Aqui o grupo deverá colocar o diagrama de classes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5CD396" w15:done="0"/>
  <w15:commentEx w15:paraId="4BBA3A5E" w15:done="0"/>
  <w15:commentEx w15:paraId="641E7C71" w15:done="0"/>
  <w15:commentEx w15:paraId="0817E874" w15:done="0"/>
  <w15:commentEx w15:paraId="24615F43" w15:done="0"/>
  <w15:commentEx w15:paraId="0924718A" w15:done="0"/>
  <w15:commentEx w15:paraId="0A28C37B" w15:done="0"/>
  <w15:commentEx w15:paraId="119F2D04" w15:done="0"/>
  <w15:commentEx w15:paraId="7BDAFCC5" w15:done="0"/>
  <w15:commentEx w15:paraId="6A40CE65" w15:done="0"/>
  <w15:commentEx w15:paraId="4B49C634" w15:done="0"/>
  <w15:commentEx w15:paraId="7B3A2A4E" w15:done="0"/>
  <w15:commentEx w15:paraId="2968B4BB" w15:done="0"/>
  <w15:commentEx w15:paraId="5E746015" w15:done="0"/>
  <w15:commentEx w15:paraId="44D45B83" w15:done="0"/>
  <w15:commentEx w15:paraId="719D9AD4" w15:done="0"/>
  <w15:commentEx w15:paraId="54709521" w15:done="0"/>
  <w15:commentEx w15:paraId="608F2CB2" w15:done="0"/>
  <w15:commentEx w15:paraId="17D85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599B" w16cex:dateUtc="2022-03-22T17:20:00Z"/>
  <w16cex:commentExtensible w16cex:durableId="25E459B8" w16cex:dateUtc="2022-03-22T17:20:00Z"/>
  <w16cex:commentExtensible w16cex:durableId="25E45A28" w16cex:dateUtc="2022-03-22T17:22:00Z"/>
  <w16cex:commentExtensible w16cex:durableId="25E45A3B" w16cex:dateUtc="2022-03-22T17:22:00Z"/>
  <w16cex:commentExtensible w16cex:durableId="25E45AB1" w16cex:dateUtc="2022-03-22T17:24:00Z"/>
  <w16cex:commentExtensible w16cex:durableId="25E45C2F" w16cex:dateUtc="2022-03-22T17:31:00Z"/>
  <w16cex:commentExtensible w16cex:durableId="25E45AFB" w16cex:dateUtc="2022-03-22T17:26:00Z"/>
  <w16cex:commentExtensible w16cex:durableId="25E45B19" w16cex:dateUtc="2022-03-22T17:26:00Z"/>
  <w16cex:commentExtensible w16cex:durableId="25E45B1F" w16cex:dateUtc="2022-03-22T17:26:00Z"/>
  <w16cex:commentExtensible w16cex:durableId="25E45B25" w16cex:dateUtc="2022-03-22T17:26:00Z"/>
  <w16cex:commentExtensible w16cex:durableId="25E45B44" w16cex:dateUtc="2022-03-22T17:27:00Z"/>
  <w16cex:commentExtensible w16cex:durableId="25E45B4B" w16cex:dateUtc="2022-03-22T17:27:00Z"/>
  <w16cex:commentExtensible w16cex:durableId="25E45B5A" w16cex:dateUtc="2022-03-22T17:27:00Z"/>
  <w16cex:commentExtensible w16cex:durableId="25E45B55" w16cex:dateUtc="2022-03-22T17:27:00Z"/>
  <w16cex:commentExtensible w16cex:durableId="25E45B9B" w16cex:dateUtc="2022-03-22T17:28:00Z"/>
  <w16cex:commentExtensible w16cex:durableId="25E45BA9" w16cex:dateUtc="2022-03-22T17:28:00Z"/>
  <w16cex:commentExtensible w16cex:durableId="25E45BB2" w16cex:dateUtc="2022-03-22T17:29:00Z"/>
  <w16cex:commentExtensible w16cex:durableId="25E45BCE" w16cex:dateUtc="2022-03-22T17:29:00Z"/>
  <w16cex:commentExtensible w16cex:durableId="25E45BED" w16cex:dateUtc="2022-03-22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CD396" w16cid:durableId="25E4599B"/>
  <w16cid:commentId w16cid:paraId="4BBA3A5E" w16cid:durableId="25E459B8"/>
  <w16cid:commentId w16cid:paraId="641E7C71" w16cid:durableId="25E45A28"/>
  <w16cid:commentId w16cid:paraId="0817E874" w16cid:durableId="25E45A3B"/>
  <w16cid:commentId w16cid:paraId="24615F43" w16cid:durableId="25E45AB1"/>
  <w16cid:commentId w16cid:paraId="0924718A" w16cid:durableId="25E45C2F"/>
  <w16cid:commentId w16cid:paraId="0A28C37B" w16cid:durableId="25E45AFB"/>
  <w16cid:commentId w16cid:paraId="119F2D04" w16cid:durableId="25E45B19"/>
  <w16cid:commentId w16cid:paraId="7BDAFCC5" w16cid:durableId="25E45B1F"/>
  <w16cid:commentId w16cid:paraId="6A40CE65" w16cid:durableId="25E45B25"/>
  <w16cid:commentId w16cid:paraId="4B49C634" w16cid:durableId="25E45B44"/>
  <w16cid:commentId w16cid:paraId="7B3A2A4E" w16cid:durableId="25E45B4B"/>
  <w16cid:commentId w16cid:paraId="2968B4BB" w16cid:durableId="25E45B5A"/>
  <w16cid:commentId w16cid:paraId="5E746015" w16cid:durableId="25E45B55"/>
  <w16cid:commentId w16cid:paraId="44D45B83" w16cid:durableId="25E45B9B"/>
  <w16cid:commentId w16cid:paraId="719D9AD4" w16cid:durableId="25E45BA9"/>
  <w16cid:commentId w16cid:paraId="54709521" w16cid:durableId="25E45BB2"/>
  <w16cid:commentId w16cid:paraId="608F2CB2" w16cid:durableId="25E45BCE"/>
  <w16cid:commentId w16cid:paraId="17D85885" w16cid:durableId="25E45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639B" w14:textId="77777777" w:rsidR="0089636F" w:rsidRDefault="0089636F">
      <w:r>
        <w:separator/>
      </w:r>
    </w:p>
  </w:endnote>
  <w:endnote w:type="continuationSeparator" w:id="0">
    <w:p w14:paraId="0CED56DB" w14:textId="77777777" w:rsidR="0089636F" w:rsidRDefault="008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1E4E" w14:textId="77777777" w:rsidR="00FB666D" w:rsidRDefault="00851031">
    <w:pPr>
      <w:pStyle w:val="Rodap"/>
      <w:pBdr>
        <w:top w:val="single" w:sz="4" w:space="1" w:color="auto"/>
      </w:pBdr>
      <w:spacing w:line="240" w:lineRule="auto"/>
      <w:rPr>
        <w:rStyle w:val="Nmerodepgina"/>
        <w:sz w:val="20"/>
      </w:rPr>
    </w:pPr>
    <w:r>
      <w:rPr>
        <w:sz w:val="20"/>
      </w:rPr>
      <w:t>UNIP</w:t>
    </w:r>
    <w:r w:rsidR="00F95F28">
      <w:rPr>
        <w:sz w:val="20"/>
      </w:rPr>
      <w:t xml:space="preserve"> / </w:t>
    </w:r>
    <w:r>
      <w:rPr>
        <w:sz w:val="20"/>
      </w:rPr>
      <w:t>ICET</w:t>
    </w:r>
    <w:r w:rsidR="00F95F28">
      <w:rPr>
        <w:sz w:val="20"/>
      </w:rPr>
      <w:t>/ C</w:t>
    </w:r>
    <w:r>
      <w:rPr>
        <w:sz w:val="20"/>
      </w:rPr>
      <w:t xml:space="preserve">IÊNCIA DA COMPUTAÇÂO                                                                       </w:t>
    </w:r>
    <w:r w:rsidR="00FB666D">
      <w:rPr>
        <w:sz w:val="20"/>
      </w:rPr>
      <w:t xml:space="preserve">Página </w:t>
    </w:r>
    <w:r w:rsidR="00D95C3F">
      <w:rPr>
        <w:rStyle w:val="Nmerodepgina"/>
        <w:sz w:val="20"/>
      </w:rPr>
      <w:fldChar w:fldCharType="begin"/>
    </w:r>
    <w:r w:rsidR="00FB666D">
      <w:rPr>
        <w:rStyle w:val="Nmerodepgina"/>
        <w:sz w:val="20"/>
      </w:rPr>
      <w:instrText xml:space="preserve"> PAGE </w:instrText>
    </w:r>
    <w:r w:rsidR="00D95C3F">
      <w:rPr>
        <w:rStyle w:val="Nmerodepgina"/>
        <w:sz w:val="20"/>
      </w:rPr>
      <w:fldChar w:fldCharType="separate"/>
    </w:r>
    <w:r w:rsidR="00AD6C09">
      <w:rPr>
        <w:rStyle w:val="Nmerodepgina"/>
        <w:noProof/>
        <w:sz w:val="20"/>
      </w:rPr>
      <w:t>9</w:t>
    </w:r>
    <w:r w:rsidR="00D95C3F">
      <w:rPr>
        <w:rStyle w:val="Nmerodepgina"/>
        <w:sz w:val="20"/>
      </w:rPr>
      <w:fldChar w:fldCharType="end"/>
    </w:r>
    <w:r w:rsidR="00FB666D">
      <w:rPr>
        <w:sz w:val="20"/>
      </w:rPr>
      <w:t xml:space="preserve"> de </w:t>
    </w:r>
    <w:r w:rsidR="00D95C3F">
      <w:rPr>
        <w:rStyle w:val="Nmerodepgina"/>
        <w:sz w:val="20"/>
      </w:rPr>
      <w:fldChar w:fldCharType="begin"/>
    </w:r>
    <w:r w:rsidR="00FB666D">
      <w:rPr>
        <w:rStyle w:val="Nmerodepgina"/>
        <w:sz w:val="20"/>
      </w:rPr>
      <w:instrText xml:space="preserve"> NUMPAGES </w:instrText>
    </w:r>
    <w:r w:rsidR="00D95C3F">
      <w:rPr>
        <w:rStyle w:val="Nmerodepgina"/>
        <w:sz w:val="20"/>
      </w:rPr>
      <w:fldChar w:fldCharType="separate"/>
    </w:r>
    <w:r w:rsidR="00AD6C09">
      <w:rPr>
        <w:rStyle w:val="Nmerodepgina"/>
        <w:noProof/>
        <w:sz w:val="20"/>
      </w:rPr>
      <w:t>9</w:t>
    </w:r>
    <w:r w:rsidR="00D95C3F">
      <w:rPr>
        <w:rStyle w:val="Nmerodepgina"/>
        <w:sz w:val="20"/>
      </w:rPr>
      <w:fldChar w:fldCharType="end"/>
    </w:r>
  </w:p>
  <w:p w14:paraId="016675B9" w14:textId="77777777" w:rsidR="00FB666D" w:rsidRDefault="00851031">
    <w:pPr>
      <w:pStyle w:val="Rodap"/>
      <w:pBdr>
        <w:top w:val="single" w:sz="4" w:space="1" w:color="auto"/>
      </w:pBdr>
      <w:spacing w:line="240" w:lineRule="auto"/>
      <w:rPr>
        <w:sz w:val="20"/>
      </w:rPr>
    </w:pPr>
    <w:r>
      <w:rPr>
        <w:rStyle w:val="Nmerodepgina"/>
        <w:sz w:val="20"/>
      </w:rPr>
      <w:t>msc.gustavo.unip@gmail.com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FB84" w14:textId="77777777" w:rsidR="0089636F" w:rsidRDefault="0089636F">
      <w:r>
        <w:separator/>
      </w:r>
    </w:p>
  </w:footnote>
  <w:footnote w:type="continuationSeparator" w:id="0">
    <w:p w14:paraId="1831BCEC" w14:textId="77777777" w:rsidR="0089636F" w:rsidRDefault="00896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901"/>
    </w:tblGrid>
    <w:tr w:rsidR="00FB666D" w14:paraId="4E8BE0F6" w14:textId="77777777">
      <w:trPr>
        <w:cantSplit/>
        <w:trHeight w:val="716"/>
      </w:trPr>
      <w:tc>
        <w:tcPr>
          <w:tcW w:w="1440" w:type="dxa"/>
        </w:tcPr>
        <w:p w14:paraId="79D7E7E0" w14:textId="53D41768" w:rsidR="00FB666D" w:rsidRDefault="00875E37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53EE0B2" wp14:editId="4788528F">
                <wp:extent cx="775970" cy="30861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14:paraId="6AE782A5" w14:textId="77777777" w:rsidR="00FB666D" w:rsidRDefault="00FB666D">
          <w:pPr>
            <w:pStyle w:val="Rodap"/>
            <w:jc w:val="center"/>
            <w:rPr>
              <w:rFonts w:ascii="BankGothic Lt BT" w:hAnsi="BankGothic Lt BT"/>
              <w:b/>
              <w:sz w:val="28"/>
            </w:rPr>
          </w:pPr>
          <w:r>
            <w:rPr>
              <w:rFonts w:ascii="BankGothic Lt BT" w:hAnsi="BankGothic Lt BT"/>
              <w:b/>
              <w:sz w:val="28"/>
            </w:rPr>
            <w:t>Documento de Visão</w:t>
          </w:r>
        </w:p>
      </w:tc>
    </w:tr>
  </w:tbl>
  <w:p w14:paraId="6742224B" w14:textId="77777777" w:rsidR="00FB666D" w:rsidRDefault="00FB66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200"/>
    </w:tblGrid>
    <w:tr w:rsidR="00FB666D" w14:paraId="3C6E0BF5" w14:textId="77777777">
      <w:trPr>
        <w:cantSplit/>
      </w:trPr>
      <w:tc>
        <w:tcPr>
          <w:tcW w:w="1440" w:type="dxa"/>
        </w:tcPr>
        <w:p w14:paraId="0301751F" w14:textId="6D1B1767" w:rsidR="00FB666D" w:rsidRDefault="00875E37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83F0BBF" wp14:editId="3730FB07">
                <wp:extent cx="775970" cy="30861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14:paraId="69F6CEF2" w14:textId="77777777" w:rsidR="00FB666D" w:rsidRDefault="00FB666D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Documento de Visão</w:t>
          </w:r>
        </w:p>
      </w:tc>
    </w:tr>
  </w:tbl>
  <w:p w14:paraId="64CD9204" w14:textId="77777777" w:rsidR="00FB666D" w:rsidRDefault="00FB66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2" w15:restartNumberingAfterBreak="0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1" w15:restartNumberingAfterBreak="0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599628">
    <w:abstractNumId w:val="23"/>
  </w:num>
  <w:num w:numId="2" w16cid:durableId="935986146">
    <w:abstractNumId w:val="17"/>
  </w:num>
  <w:num w:numId="3" w16cid:durableId="1303727657">
    <w:abstractNumId w:val="26"/>
  </w:num>
  <w:num w:numId="4" w16cid:durableId="822963948">
    <w:abstractNumId w:val="21"/>
  </w:num>
  <w:num w:numId="5" w16cid:durableId="792602694">
    <w:abstractNumId w:val="14"/>
  </w:num>
  <w:num w:numId="6" w16cid:durableId="1094395074">
    <w:abstractNumId w:val="18"/>
  </w:num>
  <w:num w:numId="7" w16cid:durableId="847518914">
    <w:abstractNumId w:val="16"/>
  </w:num>
  <w:num w:numId="8" w16cid:durableId="2055502351">
    <w:abstractNumId w:val="12"/>
  </w:num>
  <w:num w:numId="9" w16cid:durableId="1461341712">
    <w:abstractNumId w:val="5"/>
  </w:num>
  <w:num w:numId="10" w16cid:durableId="1382441269">
    <w:abstractNumId w:val="5"/>
  </w:num>
  <w:num w:numId="11" w16cid:durableId="874001655">
    <w:abstractNumId w:val="13"/>
  </w:num>
  <w:num w:numId="12" w16cid:durableId="995110702">
    <w:abstractNumId w:val="19"/>
  </w:num>
  <w:num w:numId="13" w16cid:durableId="1539900285">
    <w:abstractNumId w:val="25"/>
  </w:num>
  <w:num w:numId="14" w16cid:durableId="2095515776">
    <w:abstractNumId w:val="10"/>
  </w:num>
  <w:num w:numId="15" w16cid:durableId="780609879">
    <w:abstractNumId w:val="4"/>
  </w:num>
  <w:num w:numId="16" w16cid:durableId="322468700">
    <w:abstractNumId w:val="15"/>
  </w:num>
  <w:num w:numId="17" w16cid:durableId="2000888777">
    <w:abstractNumId w:val="24"/>
  </w:num>
  <w:num w:numId="18" w16cid:durableId="660742001">
    <w:abstractNumId w:val="8"/>
  </w:num>
  <w:num w:numId="19" w16cid:durableId="1147937397">
    <w:abstractNumId w:val="20"/>
  </w:num>
  <w:num w:numId="20" w16cid:durableId="1707833145">
    <w:abstractNumId w:val="11"/>
  </w:num>
  <w:num w:numId="21" w16cid:durableId="1984700811">
    <w:abstractNumId w:val="6"/>
  </w:num>
  <w:num w:numId="22" w16cid:durableId="2119524877">
    <w:abstractNumId w:val="9"/>
  </w:num>
  <w:num w:numId="23" w16cid:durableId="1868330358">
    <w:abstractNumId w:val="7"/>
  </w:num>
  <w:num w:numId="24" w16cid:durableId="1308361333">
    <w:abstractNumId w:val="22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olina">
    <w15:presenceInfo w15:providerId="Windows Live" w15:userId="558a17481fe28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8"/>
    <w:rsid w:val="000074C7"/>
    <w:rsid w:val="00016F02"/>
    <w:rsid w:val="00021A54"/>
    <w:rsid w:val="00033C03"/>
    <w:rsid w:val="000564E0"/>
    <w:rsid w:val="0006639B"/>
    <w:rsid w:val="00075971"/>
    <w:rsid w:val="00087680"/>
    <w:rsid w:val="000A2BD3"/>
    <w:rsid w:val="000E15C2"/>
    <w:rsid w:val="00115F37"/>
    <w:rsid w:val="00134B93"/>
    <w:rsid w:val="00143174"/>
    <w:rsid w:val="00157C16"/>
    <w:rsid w:val="00165F76"/>
    <w:rsid w:val="001E4D25"/>
    <w:rsid w:val="001E63B2"/>
    <w:rsid w:val="001F0407"/>
    <w:rsid w:val="001F5DC9"/>
    <w:rsid w:val="0023162C"/>
    <w:rsid w:val="002326A4"/>
    <w:rsid w:val="002B3852"/>
    <w:rsid w:val="002D0E6F"/>
    <w:rsid w:val="002E2FE0"/>
    <w:rsid w:val="002F4012"/>
    <w:rsid w:val="003570EB"/>
    <w:rsid w:val="0036788A"/>
    <w:rsid w:val="003B52DE"/>
    <w:rsid w:val="003D7F33"/>
    <w:rsid w:val="004020E0"/>
    <w:rsid w:val="00411D64"/>
    <w:rsid w:val="00416E12"/>
    <w:rsid w:val="00430E42"/>
    <w:rsid w:val="0043141D"/>
    <w:rsid w:val="00473E43"/>
    <w:rsid w:val="0047555A"/>
    <w:rsid w:val="00495EA1"/>
    <w:rsid w:val="004B08B7"/>
    <w:rsid w:val="004D7175"/>
    <w:rsid w:val="004E072E"/>
    <w:rsid w:val="004E78C3"/>
    <w:rsid w:val="004F450B"/>
    <w:rsid w:val="004F4CB8"/>
    <w:rsid w:val="00525E0D"/>
    <w:rsid w:val="00553931"/>
    <w:rsid w:val="00593B4D"/>
    <w:rsid w:val="005953BD"/>
    <w:rsid w:val="005969C1"/>
    <w:rsid w:val="005A0246"/>
    <w:rsid w:val="005A22E2"/>
    <w:rsid w:val="005A6DB4"/>
    <w:rsid w:val="005B2736"/>
    <w:rsid w:val="005B3499"/>
    <w:rsid w:val="005E3EF4"/>
    <w:rsid w:val="005F1C90"/>
    <w:rsid w:val="00621DBB"/>
    <w:rsid w:val="00630CB6"/>
    <w:rsid w:val="006B1338"/>
    <w:rsid w:val="006D3906"/>
    <w:rsid w:val="006E6050"/>
    <w:rsid w:val="00715BE3"/>
    <w:rsid w:val="0074491B"/>
    <w:rsid w:val="0075487C"/>
    <w:rsid w:val="007D6C56"/>
    <w:rsid w:val="00835E45"/>
    <w:rsid w:val="00851031"/>
    <w:rsid w:val="00864FBC"/>
    <w:rsid w:val="00875E37"/>
    <w:rsid w:val="00882091"/>
    <w:rsid w:val="0089636F"/>
    <w:rsid w:val="008B71AA"/>
    <w:rsid w:val="008C394F"/>
    <w:rsid w:val="009013CC"/>
    <w:rsid w:val="009231E4"/>
    <w:rsid w:val="0094295B"/>
    <w:rsid w:val="009456F0"/>
    <w:rsid w:val="009D6AAB"/>
    <w:rsid w:val="00A105DB"/>
    <w:rsid w:val="00A251AA"/>
    <w:rsid w:val="00A44BB1"/>
    <w:rsid w:val="00A6717C"/>
    <w:rsid w:val="00A81813"/>
    <w:rsid w:val="00AA0CB3"/>
    <w:rsid w:val="00AD6C09"/>
    <w:rsid w:val="00B01EAE"/>
    <w:rsid w:val="00B06268"/>
    <w:rsid w:val="00B816A0"/>
    <w:rsid w:val="00B816C1"/>
    <w:rsid w:val="00B85229"/>
    <w:rsid w:val="00BA2665"/>
    <w:rsid w:val="00BE49A3"/>
    <w:rsid w:val="00C012E7"/>
    <w:rsid w:val="00C03416"/>
    <w:rsid w:val="00C10002"/>
    <w:rsid w:val="00C14CAD"/>
    <w:rsid w:val="00C314F7"/>
    <w:rsid w:val="00C56D5F"/>
    <w:rsid w:val="00C64D4F"/>
    <w:rsid w:val="00C77B05"/>
    <w:rsid w:val="00C91E45"/>
    <w:rsid w:val="00CA0776"/>
    <w:rsid w:val="00CA0A9A"/>
    <w:rsid w:val="00CD1F71"/>
    <w:rsid w:val="00CE7EDE"/>
    <w:rsid w:val="00D0097B"/>
    <w:rsid w:val="00D0124A"/>
    <w:rsid w:val="00D05B12"/>
    <w:rsid w:val="00D21B81"/>
    <w:rsid w:val="00D54FCC"/>
    <w:rsid w:val="00D60B7C"/>
    <w:rsid w:val="00D671C7"/>
    <w:rsid w:val="00D707A8"/>
    <w:rsid w:val="00D8125A"/>
    <w:rsid w:val="00D863F5"/>
    <w:rsid w:val="00D92B86"/>
    <w:rsid w:val="00D95C3F"/>
    <w:rsid w:val="00DB19BB"/>
    <w:rsid w:val="00DD0409"/>
    <w:rsid w:val="00DD22DA"/>
    <w:rsid w:val="00DD6EE1"/>
    <w:rsid w:val="00DE6231"/>
    <w:rsid w:val="00E32F98"/>
    <w:rsid w:val="00E34912"/>
    <w:rsid w:val="00E63468"/>
    <w:rsid w:val="00E65539"/>
    <w:rsid w:val="00E6733D"/>
    <w:rsid w:val="00EA1C50"/>
    <w:rsid w:val="00EA1CF8"/>
    <w:rsid w:val="00EA5BB6"/>
    <w:rsid w:val="00ED2756"/>
    <w:rsid w:val="00ED2DE2"/>
    <w:rsid w:val="00EF4644"/>
    <w:rsid w:val="00F365A7"/>
    <w:rsid w:val="00F37180"/>
    <w:rsid w:val="00F6439B"/>
    <w:rsid w:val="00F74BF7"/>
    <w:rsid w:val="00F77AAB"/>
    <w:rsid w:val="00F81D74"/>
    <w:rsid w:val="00F95F28"/>
    <w:rsid w:val="00FB666D"/>
    <w:rsid w:val="00FE3985"/>
    <w:rsid w:val="00FF01B0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5758D1"/>
  <w15:chartTrackingRefBased/>
  <w15:docId w15:val="{C2F182DF-9BF0-4D3D-B30B-C73ECA7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E63468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uiPriority w:val="99"/>
    <w:rsid w:val="00E63468"/>
    <w:rPr>
      <w:color w:val="0000FF"/>
      <w:u w:val="single"/>
    </w:rPr>
  </w:style>
  <w:style w:type="character" w:styleId="HiperlinkVisitado">
    <w:name w:val="FollowedHyperlink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3D7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rsid w:val="00016F0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16F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16F02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16F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16F02"/>
    <w:rPr>
      <w:rFonts w:ascii="Arial" w:hAnsi="Arial"/>
      <w:b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AFC862CFE364FB51B85F7BD201292" ma:contentTypeVersion="2" ma:contentTypeDescription="Create a new document." ma:contentTypeScope="" ma:versionID="211a0fd617469ce35b39f07cb8f342c8">
  <xsd:schema xmlns:xsd="http://www.w3.org/2001/XMLSchema" xmlns:xs="http://www.w3.org/2001/XMLSchema" xmlns:p="http://schemas.microsoft.com/office/2006/metadata/properties" xmlns:ns2="cb261e1a-d0a0-41fe-8d56-e8ff51f57815" targetNamespace="http://schemas.microsoft.com/office/2006/metadata/properties" ma:root="true" ma:fieldsID="fd83d4aac51eea7da719376c78068d7e" ns2:_="">
    <xsd:import namespace="cb261e1a-d0a0-41fe-8d56-e8ff51f5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1e1a-d0a0-41fe-8d56-e8ff51f5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4B26C-0B25-4F62-AB80-70855DB94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7727B-70B6-44D3-A0A1-32E3BDEEF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61e1a-d0a0-41fe-8d56-e8ff51f57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A23E5-5428-4CDF-82E2-AFE4EFEB47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8776BB-658B-45CC-A5D8-7C91630A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</Template>
  <TotalTime>1</TotalTime>
  <Pages>8</Pages>
  <Words>1715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10961</CharactersWithSpaces>
  <SharedDoc>false</SharedDoc>
  <HLinks>
    <vt:vector size="144" baseType="variant"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_Toc235539560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_Toc235539559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_Toc235539558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_Toc235539557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_Toc235539556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_Toc235539555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_Toc235539554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_Toc235539553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_Toc235539552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_Toc235539551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_Toc235539550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_Toc235539549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_Toc235539548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_Toc235539547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_Toc235539546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_Toc235539545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_Toc235539544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_Toc235539543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_Toc235539542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_Toc235539541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_Toc235539540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_Toc235539539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_Toc235539538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_Toc235539537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Gustavo Molina</dc:creator>
  <cp:keywords/>
  <cp:lastModifiedBy>Gustavo Molina Figueiredo</cp:lastModifiedBy>
  <cp:revision>2</cp:revision>
  <cp:lastPrinted>2004-01-08T17:37:00Z</cp:lastPrinted>
  <dcterms:created xsi:type="dcterms:W3CDTF">2023-03-01T18:51:00Z</dcterms:created>
  <dcterms:modified xsi:type="dcterms:W3CDTF">2023-03-01T18:51:00Z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0x010100AA5AFC862CFE364FB51B85F7BD201292</vt:lpwstr>
  </property>
</Properties>
</file>