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EE12" w14:textId="77777777" w:rsidR="00F37F3D" w:rsidRPr="00C52528" w:rsidRDefault="00F37F3D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F37F3D" w:rsidRPr="00951E06" w14:paraId="35BB1B53" w14:textId="77777777" w:rsidTr="00E34C15">
        <w:trPr>
          <w:trHeight w:val="377"/>
        </w:trPr>
        <w:tc>
          <w:tcPr>
            <w:tcW w:w="8675" w:type="dxa"/>
            <w:gridSpan w:val="4"/>
            <w:shd w:val="clear" w:color="auto" w:fill="DBE5F1"/>
            <w:vAlign w:val="center"/>
          </w:tcPr>
          <w:p w14:paraId="69031149" w14:textId="77777777" w:rsidR="00F37F3D" w:rsidRPr="00951E06" w:rsidRDefault="00F37F3D" w:rsidP="003D377B">
            <w:pPr>
              <w:jc w:val="center"/>
              <w:rPr>
                <w:b/>
              </w:rPr>
            </w:pPr>
            <w:r w:rsidRPr="00951E06">
              <w:rPr>
                <w:b/>
              </w:rPr>
              <w:t>Controle de Versões</w:t>
            </w:r>
          </w:p>
        </w:tc>
      </w:tr>
      <w:tr w:rsidR="00F37F3D" w:rsidRPr="00951E06" w14:paraId="255FF845" w14:textId="77777777" w:rsidTr="00393AF2">
        <w:trPr>
          <w:trHeight w:val="283"/>
        </w:trPr>
        <w:tc>
          <w:tcPr>
            <w:tcW w:w="737" w:type="dxa"/>
            <w:shd w:val="clear" w:color="auto" w:fill="DBE5F1"/>
            <w:vAlign w:val="center"/>
          </w:tcPr>
          <w:p w14:paraId="66141804" w14:textId="77777777" w:rsidR="00F37F3D" w:rsidRPr="00951E06" w:rsidRDefault="00F37F3D" w:rsidP="00341B09">
            <w:pPr>
              <w:jc w:val="center"/>
              <w:rPr>
                <w:b/>
              </w:rPr>
            </w:pPr>
            <w:r w:rsidRPr="00951E06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/>
            <w:vAlign w:val="center"/>
          </w:tcPr>
          <w:p w14:paraId="2BEA3BA1" w14:textId="77777777" w:rsidR="00F37F3D" w:rsidRPr="00951E06" w:rsidRDefault="00F37F3D" w:rsidP="00341B09">
            <w:pPr>
              <w:jc w:val="center"/>
              <w:rPr>
                <w:b/>
              </w:rPr>
            </w:pPr>
            <w:r w:rsidRPr="00951E06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/>
            <w:vAlign w:val="center"/>
          </w:tcPr>
          <w:p w14:paraId="53FE51B9" w14:textId="77777777" w:rsidR="00F37F3D" w:rsidRPr="00951E06" w:rsidRDefault="00F37F3D" w:rsidP="00341B09">
            <w:pPr>
              <w:jc w:val="center"/>
              <w:rPr>
                <w:b/>
              </w:rPr>
            </w:pPr>
            <w:r w:rsidRPr="00951E06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14:paraId="5E9215EC" w14:textId="77777777" w:rsidR="00F37F3D" w:rsidRPr="00951E06" w:rsidRDefault="00F37F3D" w:rsidP="00341B09">
            <w:pPr>
              <w:jc w:val="center"/>
              <w:rPr>
                <w:b/>
              </w:rPr>
            </w:pPr>
            <w:r w:rsidRPr="00951E06">
              <w:rPr>
                <w:b/>
              </w:rPr>
              <w:t>Notas da Revisão</w:t>
            </w:r>
          </w:p>
        </w:tc>
      </w:tr>
      <w:tr w:rsidR="00F37F3D" w:rsidRPr="00951E06" w14:paraId="0205F686" w14:textId="77777777" w:rsidTr="00393AF2">
        <w:trPr>
          <w:trHeight w:val="340"/>
        </w:trPr>
        <w:tc>
          <w:tcPr>
            <w:tcW w:w="737" w:type="dxa"/>
            <w:vAlign w:val="center"/>
          </w:tcPr>
          <w:p w14:paraId="6DC43A5E" w14:textId="77777777" w:rsidR="00F37F3D" w:rsidRPr="00951E06" w:rsidRDefault="00F37F3D" w:rsidP="00393AF2">
            <w:pPr>
              <w:jc w:val="center"/>
            </w:pPr>
            <w:r>
              <w:t>01.0.0</w:t>
            </w:r>
          </w:p>
        </w:tc>
        <w:tc>
          <w:tcPr>
            <w:tcW w:w="1129" w:type="dxa"/>
            <w:vAlign w:val="center"/>
          </w:tcPr>
          <w:p w14:paraId="1C00170B" w14:textId="77777777" w:rsidR="00F37F3D" w:rsidRPr="00951E06" w:rsidRDefault="00F37F3D" w:rsidP="00393AF2">
            <w:pPr>
              <w:jc w:val="center"/>
            </w:pPr>
            <w:r>
              <w:t>11/04/2012</w:t>
            </w:r>
          </w:p>
        </w:tc>
        <w:tc>
          <w:tcPr>
            <w:tcW w:w="2420" w:type="dxa"/>
            <w:vAlign w:val="center"/>
          </w:tcPr>
          <w:p w14:paraId="4A80D43E" w14:textId="77777777" w:rsidR="00F37F3D" w:rsidRPr="009D7682" w:rsidRDefault="002000C9" w:rsidP="00852B17">
            <w:r>
              <w:t xml:space="preserve">Fábio </w:t>
            </w:r>
            <w:proofErr w:type="spellStart"/>
            <w:r>
              <w:t>Waldomero</w:t>
            </w:r>
            <w:proofErr w:type="spellEnd"/>
          </w:p>
        </w:tc>
        <w:tc>
          <w:tcPr>
            <w:tcW w:w="4389" w:type="dxa"/>
            <w:vAlign w:val="center"/>
          </w:tcPr>
          <w:p w14:paraId="4B5B20CB" w14:textId="77777777" w:rsidR="00F37F3D" w:rsidRPr="00951E06" w:rsidRDefault="00F37F3D" w:rsidP="00E34C15">
            <w:r>
              <w:t>Elaboração</w:t>
            </w:r>
          </w:p>
        </w:tc>
      </w:tr>
      <w:tr w:rsidR="00F37F3D" w:rsidRPr="00951E06" w14:paraId="5C17B629" w14:textId="77777777" w:rsidTr="00393AF2">
        <w:trPr>
          <w:trHeight w:val="340"/>
        </w:trPr>
        <w:tc>
          <w:tcPr>
            <w:tcW w:w="737" w:type="dxa"/>
            <w:vAlign w:val="center"/>
          </w:tcPr>
          <w:p w14:paraId="39CF1FF0" w14:textId="77777777" w:rsidR="00F37F3D" w:rsidRPr="00951E06" w:rsidRDefault="00F37F3D" w:rsidP="00393AF2">
            <w:pPr>
              <w:jc w:val="center"/>
            </w:pPr>
            <w:r>
              <w:t>01.5.0</w:t>
            </w:r>
          </w:p>
        </w:tc>
        <w:tc>
          <w:tcPr>
            <w:tcW w:w="1129" w:type="dxa"/>
            <w:vAlign w:val="center"/>
          </w:tcPr>
          <w:p w14:paraId="5A0908F0" w14:textId="77777777" w:rsidR="00F37F3D" w:rsidRPr="00951E06" w:rsidRDefault="00F37F3D" w:rsidP="00393AF2">
            <w:pPr>
              <w:jc w:val="center"/>
            </w:pPr>
            <w:r>
              <w:t>13/14/2012</w:t>
            </w:r>
          </w:p>
        </w:tc>
        <w:tc>
          <w:tcPr>
            <w:tcW w:w="2420" w:type="dxa"/>
            <w:vAlign w:val="center"/>
          </w:tcPr>
          <w:p w14:paraId="27A8CC5C" w14:textId="77777777" w:rsidR="00F37F3D" w:rsidRPr="009D7682" w:rsidRDefault="002000C9" w:rsidP="00852B17">
            <w:r>
              <w:t xml:space="preserve">Fábio </w:t>
            </w:r>
            <w:proofErr w:type="spellStart"/>
            <w:r>
              <w:t>Waldomero</w:t>
            </w:r>
            <w:proofErr w:type="spellEnd"/>
          </w:p>
        </w:tc>
        <w:tc>
          <w:tcPr>
            <w:tcW w:w="4389" w:type="dxa"/>
            <w:vAlign w:val="center"/>
          </w:tcPr>
          <w:p w14:paraId="11B4B1DA" w14:textId="77777777" w:rsidR="00F37F3D" w:rsidRPr="00951E06" w:rsidRDefault="00F37F3D" w:rsidP="00E34C15">
            <w:r>
              <w:t>Revisão</w:t>
            </w:r>
          </w:p>
        </w:tc>
      </w:tr>
    </w:tbl>
    <w:p w14:paraId="14B4250E" w14:textId="77777777" w:rsidR="00F37F3D" w:rsidRDefault="00F37F3D" w:rsidP="003D377B"/>
    <w:p w14:paraId="5DFE3B9D" w14:textId="77777777" w:rsidR="00F37F3D" w:rsidRPr="00CE3355" w:rsidRDefault="00F37F3D" w:rsidP="002A19BF">
      <w:pPr>
        <w:pStyle w:val="Ttulo1"/>
      </w:pPr>
      <w:r w:rsidRPr="00CE3355">
        <w:t xml:space="preserve">Objetivos deste documento </w:t>
      </w:r>
    </w:p>
    <w:p w14:paraId="7D41D258" w14:textId="77777777" w:rsidR="00F37F3D" w:rsidRDefault="00F37F3D" w:rsidP="008E457C">
      <w:pPr>
        <w:spacing w:line="360" w:lineRule="auto"/>
        <w:ind w:firstLine="708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Criar uma estrutura para atuar no mercado de ferragens e </w:t>
      </w:r>
      <w:r w:rsidR="00095E82">
        <w:rPr>
          <w:rFonts w:cs="Arial"/>
          <w:sz w:val="24"/>
          <w:szCs w:val="24"/>
        </w:rPr>
        <w:t>fabricação</w:t>
      </w:r>
      <w:r w:rsidR="008E457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</w:t>
      </w:r>
      <w:r w:rsidR="00095E82">
        <w:rPr>
          <w:rFonts w:cs="Arial"/>
          <w:sz w:val="24"/>
          <w:szCs w:val="24"/>
        </w:rPr>
        <w:t>e tipos de elementos de fixação.</w:t>
      </w:r>
    </w:p>
    <w:p w14:paraId="612F71C7" w14:textId="77777777" w:rsidR="00F37F3D" w:rsidRPr="00B12ADB" w:rsidRDefault="00F37F3D" w:rsidP="002A19BF"/>
    <w:p w14:paraId="742CCA36" w14:textId="77777777" w:rsidR="00F37F3D" w:rsidRPr="00CE3355" w:rsidRDefault="00F37F3D" w:rsidP="002A19BF">
      <w:pPr>
        <w:pStyle w:val="Ttulo1"/>
      </w:pPr>
      <w:r w:rsidRPr="00CE3355">
        <w:t>Objetivos</w:t>
      </w:r>
      <w:r>
        <w:t xml:space="preserve"> do projeto</w:t>
      </w:r>
    </w:p>
    <w:p w14:paraId="75568189" w14:textId="77777777" w:rsidR="00F37F3D" w:rsidRDefault="00F37F3D" w:rsidP="00BA0F15">
      <w:pPr>
        <w:spacing w:line="360" w:lineRule="auto"/>
        <w:ind w:firstLine="708"/>
        <w:contextualSpacing/>
        <w:jc w:val="both"/>
        <w:rPr>
          <w:rFonts w:cs="Arial"/>
          <w:sz w:val="24"/>
          <w:szCs w:val="24"/>
        </w:rPr>
      </w:pPr>
    </w:p>
    <w:p w14:paraId="12B451CB" w14:textId="77777777" w:rsidR="00F37F3D" w:rsidRDefault="00F37F3D" w:rsidP="00BA0F15">
      <w:pPr>
        <w:spacing w:line="360" w:lineRule="auto"/>
        <w:ind w:firstLine="708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Com o crescimento das indústrias metalúrgicas e a expansão do mercado de construção, os elementos de fixação são componentes mais comuns e utilizados nestas atividades. </w:t>
      </w:r>
    </w:p>
    <w:p w14:paraId="2AB29750" w14:textId="77777777" w:rsidR="00F37F3D" w:rsidRDefault="00F37F3D" w:rsidP="00BA0F15">
      <w:pPr>
        <w:spacing w:line="360" w:lineRule="auto"/>
        <w:ind w:firstLine="708"/>
        <w:contextualSpacing/>
        <w:jc w:val="both"/>
        <w:rPr>
          <w:rFonts w:cs="Arial"/>
          <w:sz w:val="24"/>
          <w:szCs w:val="24"/>
        </w:rPr>
      </w:pPr>
    </w:p>
    <w:p w14:paraId="2063A53E" w14:textId="77777777" w:rsidR="00F37F3D" w:rsidRPr="00C46898" w:rsidRDefault="00F37F3D" w:rsidP="002A19BF">
      <w:pPr>
        <w:pStyle w:val="Ttulo1"/>
      </w:pPr>
      <w:r w:rsidRPr="00C46898">
        <w:t>Escopo do Produto</w:t>
      </w:r>
    </w:p>
    <w:p w14:paraId="29C6F273" w14:textId="77777777" w:rsidR="00F37F3D" w:rsidRDefault="00F37F3D" w:rsidP="00BA0F15">
      <w:pPr>
        <w:spacing w:line="360" w:lineRule="auto"/>
        <w:ind w:firstLine="708"/>
        <w:contextualSpacing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3.1 - Produto:</w:t>
      </w:r>
    </w:p>
    <w:p w14:paraId="504FDEB9" w14:textId="77777777" w:rsidR="00F37F3D" w:rsidRDefault="00F37F3D" w:rsidP="00BA0F15">
      <w:pPr>
        <w:spacing w:line="360" w:lineRule="auto"/>
        <w:contextualSpacing/>
        <w:jc w:val="both"/>
        <w:rPr>
          <w:rFonts w:cs="Arial"/>
          <w:sz w:val="24"/>
          <w:szCs w:val="24"/>
        </w:rPr>
      </w:pPr>
    </w:p>
    <w:p w14:paraId="23203AD9" w14:textId="77777777" w:rsidR="00F37F3D" w:rsidRDefault="00F37F3D" w:rsidP="00BA0F15">
      <w:pPr>
        <w:spacing w:line="360" w:lineRule="auto"/>
        <w:ind w:firstLine="708"/>
        <w:contextualSpacing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3.1.1 - Geometria:</w:t>
      </w:r>
    </w:p>
    <w:p w14:paraId="267E4FEE" w14:textId="77777777" w:rsidR="00F37F3D" w:rsidRDefault="00F37F3D" w:rsidP="00BA0F15">
      <w:pPr>
        <w:spacing w:line="360" w:lineRule="auto"/>
        <w:ind w:firstLine="851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Será construída uma estrutura para fabricação de quatro linhas de produtos:</w:t>
      </w:r>
    </w:p>
    <w:p w14:paraId="56CD20AC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Porcas e Parafusos Métricos, com bitolas de M4 até M25;</w:t>
      </w:r>
    </w:p>
    <w:p w14:paraId="166B3DB4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Porcas e Parafusos ingleses (polegadas) com bitolas de 1/8” até </w:t>
      </w:r>
      <w:smartTag w:uri="urn:schemas-microsoft-com:office:smarttags" w:element="metricconverter">
        <w:smartTagPr>
          <w:attr w:name="ProductID" w:val="1’"/>
        </w:smartTagPr>
        <w:r>
          <w:rPr>
            <w:rFonts w:ascii="Arial" w:hAnsi="Arial" w:cs="Arial"/>
            <w:sz w:val="24"/>
            <w:szCs w:val="24"/>
          </w:rPr>
          <w:t>1’</w:t>
        </w:r>
      </w:smartTag>
      <w:r>
        <w:rPr>
          <w:rFonts w:ascii="Arial" w:hAnsi="Arial" w:cs="Arial"/>
          <w:sz w:val="24"/>
          <w:szCs w:val="24"/>
        </w:rPr>
        <w:t>;</w:t>
      </w:r>
    </w:p>
    <w:p w14:paraId="2B2AE65A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Parafusos de rosca soberba para madeira e plásticos com bitolas de 3mm à 12mm;</w:t>
      </w:r>
    </w:p>
    <w:p w14:paraId="27D3DADF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Parafusos especiais de acordo com a exigência do cliente;</w:t>
      </w:r>
    </w:p>
    <w:p w14:paraId="05805E21" w14:textId="77777777" w:rsidR="00F37F3D" w:rsidRDefault="00F37F3D" w:rsidP="00987E0A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A7C58C" w14:textId="77777777" w:rsidR="00F37F3D" w:rsidRDefault="00F37F3D" w:rsidP="00987E0A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52501E" w14:textId="77777777" w:rsidR="00F37F3D" w:rsidRDefault="00F37F3D" w:rsidP="00BA0F15">
      <w:pPr>
        <w:spacing w:line="360" w:lineRule="auto"/>
        <w:jc w:val="both"/>
        <w:rPr>
          <w:rFonts w:cs="Arial"/>
          <w:sz w:val="24"/>
          <w:szCs w:val="24"/>
        </w:rPr>
      </w:pPr>
    </w:p>
    <w:p w14:paraId="3BD87AF2" w14:textId="77777777" w:rsidR="00F37F3D" w:rsidRDefault="00F37F3D" w:rsidP="00BA0F15">
      <w:pPr>
        <w:spacing w:line="360" w:lineRule="auto"/>
        <w:ind w:firstLine="708"/>
        <w:contextualSpacing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3.1.2 – Matéria Prima adotada para o produto:</w:t>
      </w:r>
    </w:p>
    <w:p w14:paraId="7AF16CE7" w14:textId="77777777" w:rsidR="00F37F3D" w:rsidRDefault="00F37F3D" w:rsidP="00BA0F15">
      <w:pPr>
        <w:spacing w:line="360" w:lineRule="auto"/>
        <w:ind w:firstLine="851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Para confecção desta linha de produtos iremos utilizar as seguintes matérias prima:</w:t>
      </w:r>
    </w:p>
    <w:p w14:paraId="1AEBD5B4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Aço inox para produtos que deverão ter contatos com áreas e ambientes de </w:t>
      </w:r>
      <w:proofErr w:type="spellStart"/>
      <w:r>
        <w:rPr>
          <w:rFonts w:ascii="Arial" w:hAnsi="Arial" w:cs="Arial"/>
          <w:sz w:val="24"/>
          <w:szCs w:val="24"/>
        </w:rPr>
        <w:t>auto-oxidação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4721090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Aço SAE 1006 à 1020 com tratamento superficial de zinco branco ou amarelo;</w:t>
      </w:r>
    </w:p>
    <w:p w14:paraId="06F24AAB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Aço SAE 1006 à 1020 com tratamento superficial de cromo;</w:t>
      </w:r>
    </w:p>
    <w:p w14:paraId="18273A3F" w14:textId="77777777" w:rsidR="00F37F3D" w:rsidRDefault="00F37F3D" w:rsidP="00BA0F15">
      <w:pPr>
        <w:spacing w:line="360" w:lineRule="auto"/>
        <w:ind w:left="217" w:firstLine="851"/>
        <w:contextualSpacing/>
        <w:jc w:val="both"/>
        <w:rPr>
          <w:rFonts w:cs="Arial"/>
          <w:b/>
          <w:sz w:val="24"/>
          <w:szCs w:val="24"/>
        </w:rPr>
      </w:pPr>
    </w:p>
    <w:p w14:paraId="33F2383D" w14:textId="77777777" w:rsidR="00F37F3D" w:rsidRDefault="00F37F3D" w:rsidP="00BA0F15">
      <w:pPr>
        <w:spacing w:line="360" w:lineRule="auto"/>
        <w:ind w:firstLine="708"/>
        <w:contextualSpacing/>
        <w:jc w:val="both"/>
        <w:rPr>
          <w:rFonts w:cs="Arial"/>
          <w:b/>
          <w:sz w:val="24"/>
          <w:szCs w:val="24"/>
        </w:rPr>
      </w:pPr>
    </w:p>
    <w:p w14:paraId="6E643C39" w14:textId="77777777" w:rsidR="00F37F3D" w:rsidRDefault="00F37F3D" w:rsidP="00BA0F15">
      <w:pPr>
        <w:spacing w:line="360" w:lineRule="auto"/>
        <w:ind w:firstLine="708"/>
        <w:contextualSpacing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3.2 - Estrutura</w:t>
      </w:r>
    </w:p>
    <w:p w14:paraId="16673C2A" w14:textId="77777777" w:rsidR="00F37F3D" w:rsidRDefault="00F37F3D" w:rsidP="00BA0F15">
      <w:pPr>
        <w:spacing w:line="360" w:lineRule="auto"/>
        <w:ind w:left="217" w:firstLine="851"/>
        <w:contextualSpacing/>
        <w:jc w:val="both"/>
        <w:rPr>
          <w:rFonts w:cs="Arial"/>
          <w:b/>
          <w:sz w:val="24"/>
          <w:szCs w:val="24"/>
        </w:rPr>
      </w:pPr>
    </w:p>
    <w:p w14:paraId="117BC8A4" w14:textId="77777777" w:rsidR="00F37F3D" w:rsidRDefault="00F37F3D" w:rsidP="00BA0F15">
      <w:pPr>
        <w:spacing w:line="360" w:lineRule="auto"/>
        <w:ind w:firstLine="708"/>
        <w:contextualSpacing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3.2.1 - Reforma do galpão interna e externa</w:t>
      </w:r>
    </w:p>
    <w:p w14:paraId="54CCE397" w14:textId="77777777" w:rsidR="00F37F3D" w:rsidRDefault="00F37F3D" w:rsidP="00BA0F1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Alvenaria</w:t>
      </w:r>
    </w:p>
    <w:p w14:paraId="5343F18B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Refazer todo o </w:t>
      </w:r>
      <w:proofErr w:type="spellStart"/>
      <w:r>
        <w:rPr>
          <w:rFonts w:ascii="Arial" w:hAnsi="Arial" w:cs="Arial"/>
          <w:sz w:val="24"/>
          <w:szCs w:val="24"/>
        </w:rPr>
        <w:t>contra-piso</w:t>
      </w:r>
      <w:proofErr w:type="spellEnd"/>
      <w:r>
        <w:rPr>
          <w:rFonts w:ascii="Arial" w:hAnsi="Arial" w:cs="Arial"/>
          <w:sz w:val="24"/>
          <w:szCs w:val="24"/>
        </w:rPr>
        <w:t xml:space="preserve"> para demarcar células de fabricação;</w:t>
      </w:r>
    </w:p>
    <w:p w14:paraId="70964B98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estruturas (piso) para os maquinários (Prensa, torno, roletes);</w:t>
      </w:r>
    </w:p>
    <w:p w14:paraId="50DEE7DA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Construção de escritórios administrativos;</w:t>
      </w:r>
    </w:p>
    <w:p w14:paraId="127163C0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a necessidade de vestiário e banheiros necessários conforme norma NR.</w:t>
      </w:r>
    </w:p>
    <w:p w14:paraId="230C7027" w14:textId="77777777" w:rsidR="00F37F3D" w:rsidRDefault="00F37F3D" w:rsidP="00BA0F1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Hidráulica e Elétrica</w:t>
      </w:r>
    </w:p>
    <w:p w14:paraId="2F3752DF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todas as instalações de elétrica, água e esgoto referentes aos novos banheiros.</w:t>
      </w:r>
    </w:p>
    <w:p w14:paraId="78731285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Refazer todas as instalações de elétrica, água e esgoto da área interna.</w:t>
      </w:r>
    </w:p>
    <w:p w14:paraId="719A6C87" w14:textId="77777777" w:rsidR="00F37F3D" w:rsidRDefault="00F37F3D" w:rsidP="00BA0F1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Pinturas</w:t>
      </w:r>
    </w:p>
    <w:p w14:paraId="4C426CC1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a preparação e consertos de todas as paredes e tetos da área interna e pintar com 3 demãos de látex acrílico para fácil la</w:t>
      </w:r>
      <w:r w:rsidR="008E457C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</w:t>
      </w:r>
      <w:r w:rsidR="008E457C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em;</w:t>
      </w:r>
    </w:p>
    <w:p w14:paraId="2B530FBE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Lixar e preparar todas as portas, janelas, ferragens e madeiras em geral da área interna e pintar com 2 demãos de esmalte.</w:t>
      </w:r>
    </w:p>
    <w:p w14:paraId="2C8FA785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Demarcar todas as rotas de fuga de incêndio, transito de empilhadeiras, transito de pessoas, tubulações e todos os pontos de segurança conforme NR.</w:t>
      </w:r>
    </w:p>
    <w:p w14:paraId="1E1A5556" w14:textId="77777777" w:rsidR="00F37F3D" w:rsidRDefault="00F37F3D" w:rsidP="00BA0F15">
      <w:pPr>
        <w:spacing w:line="360" w:lineRule="auto"/>
        <w:jc w:val="both"/>
        <w:rPr>
          <w:rFonts w:ascii="Calibri" w:hAnsi="Calibri"/>
          <w:sz w:val="24"/>
          <w:szCs w:val="24"/>
        </w:rPr>
      </w:pPr>
    </w:p>
    <w:p w14:paraId="73488AAC" w14:textId="77777777" w:rsidR="00F37F3D" w:rsidRDefault="00F37F3D" w:rsidP="00BA0F15">
      <w:pPr>
        <w:spacing w:line="360" w:lineRule="auto"/>
        <w:ind w:firstLine="708"/>
        <w:jc w:val="both"/>
        <w:rPr>
          <w:rFonts w:cs="Arial"/>
          <w:b/>
          <w:sz w:val="24"/>
          <w:szCs w:val="24"/>
          <w:lang w:eastAsia="pt-BR"/>
        </w:rPr>
      </w:pPr>
      <w:r>
        <w:rPr>
          <w:rFonts w:cs="Arial"/>
          <w:b/>
          <w:sz w:val="24"/>
          <w:szCs w:val="24"/>
        </w:rPr>
        <w:t xml:space="preserve">3.2.2 - Adesão de máquinas e </w:t>
      </w:r>
      <w:proofErr w:type="spellStart"/>
      <w:r>
        <w:rPr>
          <w:rFonts w:cs="Arial"/>
          <w:b/>
          <w:sz w:val="24"/>
          <w:szCs w:val="24"/>
        </w:rPr>
        <w:t>templates</w:t>
      </w:r>
      <w:proofErr w:type="spellEnd"/>
      <w:r>
        <w:rPr>
          <w:rFonts w:cs="Arial"/>
          <w:b/>
          <w:sz w:val="24"/>
          <w:szCs w:val="24"/>
        </w:rPr>
        <w:t xml:space="preserve"> operacionais</w:t>
      </w:r>
    </w:p>
    <w:p w14:paraId="40FCDECC" w14:textId="77777777" w:rsidR="00F37F3D" w:rsidRDefault="00F37F3D" w:rsidP="00BA0F15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 de fornecedores de maquinários </w:t>
      </w:r>
    </w:p>
    <w:p w14:paraId="3FFC0AC1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Orçar as melhores máquinas para fabricação de parafusos no mercado que atinjam a demanda e a qualidade exigida para o mercado, que esteja de acordo com o template necessário;</w:t>
      </w:r>
    </w:p>
    <w:p w14:paraId="4335755D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Negociar com os fornecedores dos maquinários a adesão ou aluguel dos mesmos;</w:t>
      </w:r>
    </w:p>
    <w:p w14:paraId="74E45629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Estruturar a parte administrativa com os equipamentos necessários (computador, mesas, telefones, xerox, fax);</w:t>
      </w:r>
    </w:p>
    <w:p w14:paraId="76CA59E1" w14:textId="77777777" w:rsidR="00F37F3D" w:rsidRDefault="00F37F3D" w:rsidP="00BA0F15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Hidráulica e Elétrica</w:t>
      </w:r>
    </w:p>
    <w:p w14:paraId="4BE6F7A9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Refazer todas as instalações de elétrica, de água e esgoto da área  externa e interna para a nova estrutura fabril (maquinas e funcionários);</w:t>
      </w:r>
    </w:p>
    <w:p w14:paraId="76B7F006" w14:textId="77777777" w:rsidR="00F37F3D" w:rsidRDefault="00F37F3D" w:rsidP="00BA0F15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Contratação de colaboradores</w:t>
      </w:r>
    </w:p>
    <w:p w14:paraId="09800A06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profissionais qualificados e comprometidos para atingir metas de crescimento e competitividade, visando experiência e boas referências profissionais.</w:t>
      </w:r>
    </w:p>
    <w:p w14:paraId="100D34C4" w14:textId="77777777" w:rsidR="00F37F3D" w:rsidRDefault="00F37F3D" w:rsidP="00BA0F1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 </w:t>
      </w:r>
      <w:proofErr w:type="spellStart"/>
      <w:r>
        <w:rPr>
          <w:rFonts w:ascii="Arial" w:hAnsi="Arial" w:cs="Arial"/>
          <w:sz w:val="24"/>
          <w:szCs w:val="24"/>
        </w:rPr>
        <w:t>ira</w:t>
      </w:r>
      <w:proofErr w:type="spellEnd"/>
      <w:r>
        <w:rPr>
          <w:rFonts w:ascii="Arial" w:hAnsi="Arial" w:cs="Arial"/>
          <w:sz w:val="24"/>
          <w:szCs w:val="24"/>
        </w:rPr>
        <w:t xml:space="preserve"> proporcionar aos colaboradores um ambiente com incentivos, caso compram metas.</w:t>
      </w:r>
    </w:p>
    <w:p w14:paraId="65ADF999" w14:textId="77777777" w:rsidR="00F37F3D" w:rsidRPr="00C46898" w:rsidRDefault="00F37F3D" w:rsidP="002A19BF">
      <w:pPr>
        <w:pStyle w:val="Descrio"/>
        <w:rPr>
          <w:lang w:val="pt-BR"/>
        </w:rPr>
      </w:pPr>
    </w:p>
    <w:p w14:paraId="5E4D5DD6" w14:textId="77777777" w:rsidR="00F37F3D" w:rsidRPr="00AA3C95" w:rsidRDefault="00F37F3D" w:rsidP="002A19BF"/>
    <w:p w14:paraId="5915D33A" w14:textId="77777777" w:rsidR="00F37F3D" w:rsidRPr="00AA3C95" w:rsidRDefault="00F37F3D" w:rsidP="002A19BF"/>
    <w:p w14:paraId="355534E8" w14:textId="77777777" w:rsidR="00F37F3D" w:rsidRPr="00AA3C95" w:rsidRDefault="00F37F3D" w:rsidP="002A19BF"/>
    <w:p w14:paraId="20DB8425" w14:textId="77777777" w:rsidR="00F37F3D" w:rsidRPr="00AA3C95" w:rsidRDefault="00F37F3D" w:rsidP="0028566C">
      <w:pPr>
        <w:pStyle w:val="Ttulo1"/>
      </w:pPr>
      <w:r>
        <w:lastRenderedPageBreak/>
        <w:t>Restrições</w:t>
      </w:r>
    </w:p>
    <w:p w14:paraId="20694D72" w14:textId="77777777" w:rsidR="00F37F3D" w:rsidRDefault="00F37F3D" w:rsidP="00BA0F15">
      <w:pPr>
        <w:spacing w:line="360" w:lineRule="auto"/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 total de investimento não deverá exceder o lucro mensal estimado da empresa. </w:t>
      </w:r>
    </w:p>
    <w:p w14:paraId="02CCC544" w14:textId="77777777" w:rsidR="00F37F3D" w:rsidRPr="00BA0F15" w:rsidRDefault="00F37F3D" w:rsidP="00BA0F15">
      <w:pPr>
        <w:pStyle w:val="Descrio"/>
        <w:rPr>
          <w:lang w:val="pt-BR"/>
        </w:rPr>
      </w:pPr>
    </w:p>
    <w:p w14:paraId="04B873AF" w14:textId="77777777" w:rsidR="00F37F3D" w:rsidRPr="00AA3C95" w:rsidRDefault="00F37F3D" w:rsidP="0028566C"/>
    <w:p w14:paraId="333AB9F9" w14:textId="77777777" w:rsidR="00F37F3D" w:rsidRPr="00AA3C95" w:rsidRDefault="00F37F3D" w:rsidP="002A19BF">
      <w:pPr>
        <w:pStyle w:val="Ttulo1"/>
      </w:pPr>
      <w:r w:rsidRPr="00AA3C95">
        <w:t>Premissas</w:t>
      </w:r>
    </w:p>
    <w:p w14:paraId="6EFD552B" w14:textId="77777777" w:rsidR="00F37F3D" w:rsidRDefault="00F37F3D" w:rsidP="00C435C3">
      <w:pPr>
        <w:spacing w:line="360" w:lineRule="auto"/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Toda decisão como respeito à adesão de novos maquinários ou início de novos projetos, terá sempre a </w:t>
      </w:r>
      <w:r w:rsidRPr="0052490B">
        <w:rPr>
          <w:rFonts w:cs="Arial"/>
          <w:sz w:val="24"/>
          <w:szCs w:val="24"/>
        </w:rPr>
        <w:t>participação</w:t>
      </w:r>
      <w:r>
        <w:rPr>
          <w:rFonts w:cs="Arial"/>
          <w:sz w:val="24"/>
          <w:szCs w:val="24"/>
        </w:rPr>
        <w:t xml:space="preserve"> do gerente do projeto, dos gerentes funcionais e responsáveis por cada atividade.</w:t>
      </w:r>
    </w:p>
    <w:p w14:paraId="07B94DC5" w14:textId="77777777" w:rsidR="00F37F3D" w:rsidRPr="00C435C3" w:rsidRDefault="00F37F3D" w:rsidP="00C435C3">
      <w:pPr>
        <w:pStyle w:val="Descrio"/>
        <w:rPr>
          <w:lang w:val="pt-BR"/>
        </w:rPr>
      </w:pPr>
    </w:p>
    <w:p w14:paraId="6AE93317" w14:textId="77777777" w:rsidR="00F37F3D" w:rsidRPr="00AA3C95" w:rsidRDefault="00F37F3D" w:rsidP="002A19BF"/>
    <w:p w14:paraId="78DE223A" w14:textId="77777777" w:rsidR="00F37F3D" w:rsidRPr="00AA3C95" w:rsidRDefault="00F37F3D" w:rsidP="002A19BF"/>
    <w:p w14:paraId="49230061" w14:textId="77777777" w:rsidR="00F37F3D" w:rsidRDefault="00F37F3D" w:rsidP="003D377B"/>
    <w:p w14:paraId="5ED26C38" w14:textId="77777777" w:rsidR="00F37F3D" w:rsidRDefault="00F37F3D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F37F3D" w:rsidRPr="00951E06" w14:paraId="79A4923C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14:paraId="498E7829" w14:textId="77777777" w:rsidR="00F37F3D" w:rsidRPr="00951E06" w:rsidRDefault="00F37F3D" w:rsidP="002D679E">
            <w:pPr>
              <w:jc w:val="center"/>
              <w:rPr>
                <w:b/>
              </w:rPr>
            </w:pPr>
            <w:r w:rsidRPr="00951E06">
              <w:rPr>
                <w:b/>
              </w:rPr>
              <w:t>Aprovações</w:t>
            </w:r>
          </w:p>
        </w:tc>
      </w:tr>
      <w:tr w:rsidR="00F37F3D" w:rsidRPr="00951E06" w14:paraId="4CB35BD3" w14:textId="77777777" w:rsidTr="00842903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14:paraId="398B03BB" w14:textId="77777777" w:rsidR="00F37F3D" w:rsidRPr="00951E06" w:rsidRDefault="00F37F3D" w:rsidP="002D679E">
            <w:pPr>
              <w:jc w:val="center"/>
              <w:rPr>
                <w:b/>
              </w:rPr>
            </w:pPr>
            <w:r w:rsidRPr="00951E06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14:paraId="251AE132" w14:textId="77777777" w:rsidR="00F37F3D" w:rsidRPr="00951E06" w:rsidRDefault="00F37F3D" w:rsidP="002D679E">
            <w:pPr>
              <w:jc w:val="center"/>
              <w:rPr>
                <w:b/>
              </w:rPr>
            </w:pPr>
            <w:r w:rsidRPr="00951E06"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133E00DA" w14:textId="77777777" w:rsidR="00F37F3D" w:rsidRPr="00951E06" w:rsidRDefault="00F37F3D" w:rsidP="002D679E">
            <w:pPr>
              <w:jc w:val="center"/>
              <w:rPr>
                <w:b/>
              </w:rPr>
            </w:pPr>
            <w:r w:rsidRPr="00951E06">
              <w:rPr>
                <w:b/>
              </w:rPr>
              <w:t>Data</w:t>
            </w:r>
          </w:p>
        </w:tc>
      </w:tr>
      <w:tr w:rsidR="00F37F3D" w:rsidRPr="00951E06" w14:paraId="397BD519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17D68313" w14:textId="77777777" w:rsidR="00F37F3D" w:rsidRPr="00CE3355" w:rsidRDefault="00F37F3D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B6F2614" w14:textId="77777777" w:rsidR="00F37F3D" w:rsidRPr="00951E06" w:rsidRDefault="00F37F3D" w:rsidP="002D679E"/>
        </w:tc>
        <w:tc>
          <w:tcPr>
            <w:tcW w:w="1559" w:type="dxa"/>
            <w:vAlign w:val="center"/>
          </w:tcPr>
          <w:p w14:paraId="12148D42" w14:textId="77777777" w:rsidR="00F37F3D" w:rsidRPr="00951E06" w:rsidRDefault="00F37F3D" w:rsidP="002D679E"/>
        </w:tc>
      </w:tr>
      <w:tr w:rsidR="00F37F3D" w:rsidRPr="00951E06" w14:paraId="22BC5248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EAAFBCB" w14:textId="77777777" w:rsidR="00F37F3D" w:rsidRPr="00CE3355" w:rsidRDefault="00F37F3D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08A812C" w14:textId="77777777" w:rsidR="00F37F3D" w:rsidRPr="00951E06" w:rsidRDefault="00F37F3D" w:rsidP="002D679E"/>
        </w:tc>
        <w:tc>
          <w:tcPr>
            <w:tcW w:w="1559" w:type="dxa"/>
            <w:vAlign w:val="center"/>
          </w:tcPr>
          <w:p w14:paraId="3C8A5A70" w14:textId="77777777" w:rsidR="00F37F3D" w:rsidRPr="00951E06" w:rsidRDefault="00F37F3D" w:rsidP="002D679E"/>
        </w:tc>
      </w:tr>
    </w:tbl>
    <w:p w14:paraId="2DAD5499" w14:textId="77777777" w:rsidR="00F37F3D" w:rsidRDefault="00F37F3D" w:rsidP="008843C9"/>
    <w:p w14:paraId="6D932D26" w14:textId="77777777" w:rsidR="00F37F3D" w:rsidRDefault="00F37F3D" w:rsidP="003D377B"/>
    <w:sectPr w:rsidR="00F37F3D" w:rsidSect="005D14E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40291" w14:textId="77777777" w:rsidR="009B553E" w:rsidRDefault="009B553E" w:rsidP="005E1593">
      <w:r>
        <w:separator/>
      </w:r>
    </w:p>
  </w:endnote>
  <w:endnote w:type="continuationSeparator" w:id="0">
    <w:p w14:paraId="5E369FD8" w14:textId="77777777" w:rsidR="009B553E" w:rsidRDefault="009B553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F37F3D" w:rsidRPr="00951E06" w14:paraId="54B0E5D9" w14:textId="77777777" w:rsidTr="00637831">
      <w:trPr>
        <w:jc w:val="center"/>
      </w:trPr>
      <w:tc>
        <w:tcPr>
          <w:tcW w:w="5301" w:type="dxa"/>
          <w:tcBorders>
            <w:top w:val="single" w:sz="4" w:space="0" w:color="auto"/>
          </w:tcBorders>
          <w:vAlign w:val="center"/>
        </w:tcPr>
        <w:p w14:paraId="65295E26" w14:textId="77777777" w:rsidR="00F37F3D" w:rsidRPr="00951E06" w:rsidRDefault="00F37F3D" w:rsidP="00637831">
          <w:pPr>
            <w:pStyle w:val="Rodap"/>
            <w:spacing w:before="120" w:after="120"/>
            <w:rPr>
              <w:color w:val="244061"/>
            </w:rPr>
          </w:pPr>
          <w:r w:rsidRPr="00951E06">
            <w:rPr>
              <w:color w:val="244061"/>
            </w:rPr>
            <w:fldChar w:fldCharType="begin"/>
          </w:r>
          <w:r w:rsidRPr="00951E06">
            <w:rPr>
              <w:color w:val="244061"/>
            </w:rPr>
            <w:instrText xml:space="preserve"> FILENAME </w:instrText>
          </w:r>
          <w:r w:rsidRPr="00951E06">
            <w:rPr>
              <w:color w:val="244061"/>
            </w:rPr>
            <w:fldChar w:fldCharType="separate"/>
          </w:r>
          <w:r w:rsidRPr="00951E06">
            <w:rPr>
              <w:noProof/>
              <w:color w:val="244061"/>
            </w:rPr>
            <w:t>Declaracao do escopo do projeto.docx</w:t>
          </w:r>
          <w:r w:rsidRPr="00951E06">
            <w:rPr>
              <w:color w:val="244061"/>
            </w:rPr>
            <w:fldChar w:fldCharType="end"/>
          </w:r>
        </w:p>
        <w:p w14:paraId="7F0DBB4E" w14:textId="77777777" w:rsidR="00F37F3D" w:rsidRPr="00951E06" w:rsidRDefault="00F37F3D" w:rsidP="00637831">
          <w:pPr>
            <w:pStyle w:val="Rodap"/>
            <w:spacing w:before="120" w:after="120"/>
            <w:rPr>
              <w:color w:val="244061"/>
            </w:rPr>
          </w:pPr>
          <w:r w:rsidRPr="00951E06">
            <w:rPr>
              <w:color w:val="244061"/>
            </w:rPr>
            <w:t>PMO Escritório de Projetos</w:t>
          </w:r>
        </w:p>
      </w:tc>
      <w:tc>
        <w:tcPr>
          <w:tcW w:w="5302" w:type="dxa"/>
          <w:tcBorders>
            <w:top w:val="single" w:sz="4" w:space="0" w:color="auto"/>
          </w:tcBorders>
          <w:vAlign w:val="center"/>
        </w:tcPr>
        <w:p w14:paraId="4CD7A7EE" w14:textId="77777777" w:rsidR="00F37F3D" w:rsidRPr="00951E06" w:rsidRDefault="00F37F3D" w:rsidP="00637831">
          <w:pPr>
            <w:pStyle w:val="Rodap"/>
            <w:spacing w:before="120" w:after="120"/>
            <w:jc w:val="right"/>
            <w:rPr>
              <w:color w:val="244061"/>
            </w:rPr>
          </w:pPr>
          <w:r w:rsidRPr="00951E06">
            <w:rPr>
              <w:color w:val="244061"/>
            </w:rPr>
            <w:t xml:space="preserve">Página </w:t>
          </w:r>
          <w:r w:rsidRPr="00951E06">
            <w:rPr>
              <w:color w:val="244061"/>
            </w:rPr>
            <w:fldChar w:fldCharType="begin"/>
          </w:r>
          <w:r w:rsidRPr="00951E06">
            <w:rPr>
              <w:color w:val="244061"/>
            </w:rPr>
            <w:instrText xml:space="preserve"> PAGE </w:instrText>
          </w:r>
          <w:r w:rsidRPr="00951E06">
            <w:rPr>
              <w:color w:val="244061"/>
            </w:rPr>
            <w:fldChar w:fldCharType="separate"/>
          </w:r>
          <w:r w:rsidR="008E457C">
            <w:rPr>
              <w:noProof/>
              <w:color w:val="244061"/>
            </w:rPr>
            <w:t>3</w:t>
          </w:r>
          <w:r w:rsidRPr="00951E06">
            <w:rPr>
              <w:color w:val="244061"/>
            </w:rPr>
            <w:fldChar w:fldCharType="end"/>
          </w:r>
          <w:r w:rsidRPr="00951E06">
            <w:rPr>
              <w:color w:val="244061"/>
            </w:rPr>
            <w:t xml:space="preserve"> de </w:t>
          </w:r>
          <w:r w:rsidRPr="00951E06">
            <w:rPr>
              <w:color w:val="244061"/>
            </w:rPr>
            <w:fldChar w:fldCharType="begin"/>
          </w:r>
          <w:r w:rsidRPr="00951E06">
            <w:rPr>
              <w:color w:val="244061"/>
            </w:rPr>
            <w:instrText xml:space="preserve"> NUMPAGES </w:instrText>
          </w:r>
          <w:r w:rsidRPr="00951E06">
            <w:rPr>
              <w:color w:val="244061"/>
            </w:rPr>
            <w:fldChar w:fldCharType="separate"/>
          </w:r>
          <w:r w:rsidR="008E457C">
            <w:rPr>
              <w:noProof/>
              <w:color w:val="244061"/>
            </w:rPr>
            <w:t>4</w:t>
          </w:r>
          <w:r w:rsidRPr="00951E06">
            <w:rPr>
              <w:color w:val="244061"/>
            </w:rPr>
            <w:fldChar w:fldCharType="end"/>
          </w:r>
        </w:p>
        <w:p w14:paraId="08523466" w14:textId="77777777" w:rsidR="00F37F3D" w:rsidRPr="00951E06" w:rsidRDefault="00F37F3D" w:rsidP="00637831">
          <w:pPr>
            <w:pStyle w:val="Rodap"/>
            <w:spacing w:before="120" w:after="120"/>
            <w:jc w:val="right"/>
            <w:rPr>
              <w:color w:val="244061"/>
            </w:rPr>
          </w:pPr>
          <w:r w:rsidRPr="00951E06">
            <w:rPr>
              <w:color w:val="244061"/>
            </w:rPr>
            <w:t>http://www.escritoriodeprojetos.com.br</w:t>
          </w:r>
        </w:p>
      </w:tc>
    </w:tr>
  </w:tbl>
  <w:p w14:paraId="216EA9E6" w14:textId="77777777" w:rsidR="00F37F3D" w:rsidRPr="006419CA" w:rsidRDefault="00F37F3D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2AA47" w14:textId="77777777" w:rsidR="009B553E" w:rsidRDefault="009B553E" w:rsidP="005E1593">
      <w:r>
        <w:separator/>
      </w:r>
    </w:p>
  </w:footnote>
  <w:footnote w:type="continuationSeparator" w:id="0">
    <w:p w14:paraId="082FDD99" w14:textId="77777777" w:rsidR="009B553E" w:rsidRDefault="009B553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F37F3D" w:rsidRPr="00951E06" w14:paraId="66F7177F" w14:textId="77777777" w:rsidTr="00951E06">
      <w:trPr>
        <w:trHeight w:val="567"/>
        <w:jc w:val="center"/>
      </w:trPr>
      <w:tc>
        <w:tcPr>
          <w:tcW w:w="1956" w:type="dxa"/>
          <w:vMerge w:val="restart"/>
          <w:vAlign w:val="center"/>
        </w:tcPr>
        <w:p w14:paraId="4CF75462" w14:textId="397D0638" w:rsidR="00F37F3D" w:rsidRPr="00951E06" w:rsidRDefault="006A5613" w:rsidP="00951E06">
          <w:pPr>
            <w:pStyle w:val="Cabealho"/>
            <w:spacing w:after="240"/>
            <w:rPr>
              <w:b/>
              <w:sz w:val="16"/>
              <w:szCs w:val="16"/>
              <w:lang w:eastAsia="pt-BR"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5AAE10ED" wp14:editId="050C0734">
                <wp:simplePos x="0" y="0"/>
                <wp:positionH relativeFrom="margin">
                  <wp:posOffset>63500</wp:posOffset>
                </wp:positionH>
                <wp:positionV relativeFrom="margin">
                  <wp:posOffset>223520</wp:posOffset>
                </wp:positionV>
                <wp:extent cx="1007745" cy="601345"/>
                <wp:effectExtent l="0" t="0" r="0" b="0"/>
                <wp:wrapSquare wrapText="bothSides"/>
                <wp:docPr id="2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745" cy="6013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7F3D" w:rsidRPr="00951E06">
            <w:rPr>
              <w:b/>
              <w:sz w:val="10"/>
              <w:szCs w:val="16"/>
              <w:lang w:eastAsia="pt-BR"/>
            </w:rPr>
            <w:t>www.escritoriodeprojetos.com.br</w:t>
          </w:r>
        </w:p>
      </w:tc>
      <w:tc>
        <w:tcPr>
          <w:tcW w:w="6492" w:type="dxa"/>
          <w:vAlign w:val="center"/>
        </w:tcPr>
        <w:p w14:paraId="476D0B92" w14:textId="77777777" w:rsidR="00F37F3D" w:rsidRPr="00951E06" w:rsidRDefault="00000000" w:rsidP="00951E06">
          <w:pPr>
            <w:pStyle w:val="Cabealho"/>
            <w:spacing w:after="240"/>
            <w:jc w:val="both"/>
            <w:rPr>
              <w:b/>
              <w:szCs w:val="20"/>
              <w:lang w:eastAsia="pt-BR"/>
            </w:rPr>
          </w:pPr>
          <w:fldSimple w:instr=" TITLE   \* MERGEFORMAT ">
            <w:r w:rsidR="00F37F3D" w:rsidRPr="00951E06">
              <w:rPr>
                <w:b/>
                <w:szCs w:val="20"/>
                <w:lang w:eastAsia="pt-BR"/>
              </w:rPr>
              <w:t>Declaração do escopo do projeto</w:t>
            </w:r>
          </w:fldSimple>
        </w:p>
      </w:tc>
      <w:tc>
        <w:tcPr>
          <w:tcW w:w="1956" w:type="dxa"/>
          <w:vMerge w:val="restart"/>
          <w:vAlign w:val="center"/>
        </w:tcPr>
        <w:p w14:paraId="3D61AB58" w14:textId="2DD33DAD" w:rsidR="00F37F3D" w:rsidRPr="00AD691F" w:rsidRDefault="00F37F3D" w:rsidP="00951E06">
          <w:pPr>
            <w:pStyle w:val="Descrio"/>
            <w:spacing w:after="240"/>
            <w:jc w:val="center"/>
          </w:pPr>
          <w:r w:rsidRPr="00987E0A">
            <w:rPr>
              <w:lang w:val="pt-BR"/>
            </w:rPr>
            <w:br/>
          </w:r>
          <w:r w:rsidR="006A5613">
            <w:rPr>
              <w:noProof/>
            </w:rPr>
            <w:drawing>
              <wp:inline distT="0" distB="0" distL="0" distR="0" wp14:anchorId="62CC4144" wp14:editId="69B3B27C">
                <wp:extent cx="781050" cy="7810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37F3D" w:rsidRPr="00951E06" w14:paraId="0FC59276" w14:textId="77777777" w:rsidTr="00951E06">
      <w:trPr>
        <w:trHeight w:val="567"/>
        <w:jc w:val="center"/>
      </w:trPr>
      <w:tc>
        <w:tcPr>
          <w:tcW w:w="1956" w:type="dxa"/>
          <w:vMerge/>
          <w:vAlign w:val="center"/>
        </w:tcPr>
        <w:p w14:paraId="304D5CBF" w14:textId="77777777" w:rsidR="00F37F3D" w:rsidRPr="00951E06" w:rsidRDefault="00F37F3D" w:rsidP="00951E06">
          <w:pPr>
            <w:pStyle w:val="Cabealho"/>
            <w:spacing w:after="240"/>
            <w:jc w:val="both"/>
            <w:rPr>
              <w:b/>
              <w:szCs w:val="20"/>
              <w:lang w:eastAsia="pt-BR"/>
            </w:rPr>
          </w:pPr>
        </w:p>
      </w:tc>
      <w:tc>
        <w:tcPr>
          <w:tcW w:w="6492" w:type="dxa"/>
          <w:vAlign w:val="center"/>
        </w:tcPr>
        <w:p w14:paraId="22EBDDA9" w14:textId="77777777" w:rsidR="00F37F3D" w:rsidRPr="0034169F" w:rsidRDefault="00F37F3D" w:rsidP="00852B17">
          <w:pPr>
            <w:pStyle w:val="Cabealho"/>
            <w:spacing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t>Montagem e setup de fábrica para fabricação de parafusos.</w:t>
          </w:r>
        </w:p>
      </w:tc>
      <w:tc>
        <w:tcPr>
          <w:tcW w:w="1956" w:type="dxa"/>
          <w:vMerge/>
          <w:vAlign w:val="center"/>
        </w:tcPr>
        <w:p w14:paraId="4DA360CE" w14:textId="77777777" w:rsidR="00F37F3D" w:rsidRPr="00951E06" w:rsidRDefault="00F37F3D" w:rsidP="00951E06">
          <w:pPr>
            <w:pStyle w:val="Cabealho"/>
            <w:spacing w:after="240"/>
            <w:jc w:val="both"/>
            <w:rPr>
              <w:b/>
              <w:szCs w:val="20"/>
              <w:lang w:eastAsia="pt-BR"/>
            </w:rPr>
          </w:pPr>
        </w:p>
      </w:tc>
    </w:tr>
  </w:tbl>
  <w:p w14:paraId="29906141" w14:textId="77777777" w:rsidR="00F37F3D" w:rsidRDefault="00F37F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3EFB"/>
    <w:multiLevelType w:val="hybridMultilevel"/>
    <w:tmpl w:val="2078E2EE"/>
    <w:lvl w:ilvl="0" w:tplc="04160015">
      <w:start w:val="1"/>
      <w:numFmt w:val="upperLetter"/>
      <w:lvlText w:val="%1."/>
      <w:lvlJc w:val="left"/>
      <w:pPr>
        <w:ind w:left="1776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" w15:restartNumberingAfterBreak="0">
    <w:nsid w:val="11290D0E"/>
    <w:multiLevelType w:val="hybridMultilevel"/>
    <w:tmpl w:val="38F0CF74"/>
    <w:lvl w:ilvl="0" w:tplc="C0F88448">
      <w:numFmt w:val="bullet"/>
      <w:lvlText w:val=""/>
      <w:lvlJc w:val="left"/>
      <w:pPr>
        <w:ind w:left="2136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445096C"/>
    <w:multiLevelType w:val="hybridMultilevel"/>
    <w:tmpl w:val="3F8A2114"/>
    <w:lvl w:ilvl="0" w:tplc="04160015">
      <w:start w:val="1"/>
      <w:numFmt w:val="upperLetter"/>
      <w:lvlText w:val="%1."/>
      <w:lvlJc w:val="left"/>
      <w:pPr>
        <w:ind w:left="1776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num w:numId="1" w16cid:durableId="226036961">
    <w:abstractNumId w:val="1"/>
  </w:num>
  <w:num w:numId="2" w16cid:durableId="9337846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89287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807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BF"/>
    <w:rsid w:val="000426C3"/>
    <w:rsid w:val="00095E82"/>
    <w:rsid w:val="000E2853"/>
    <w:rsid w:val="001D497F"/>
    <w:rsid w:val="001F3D30"/>
    <w:rsid w:val="002000C9"/>
    <w:rsid w:val="00211D53"/>
    <w:rsid w:val="00274187"/>
    <w:rsid w:val="0028566C"/>
    <w:rsid w:val="00293ED8"/>
    <w:rsid w:val="002A19BF"/>
    <w:rsid w:val="002B2750"/>
    <w:rsid w:val="002D679E"/>
    <w:rsid w:val="002F4ED2"/>
    <w:rsid w:val="00323EFA"/>
    <w:rsid w:val="00331443"/>
    <w:rsid w:val="0034169F"/>
    <w:rsid w:val="00341B09"/>
    <w:rsid w:val="0034544C"/>
    <w:rsid w:val="00393AF2"/>
    <w:rsid w:val="003D377B"/>
    <w:rsid w:val="00415474"/>
    <w:rsid w:val="0042609D"/>
    <w:rsid w:val="004B2855"/>
    <w:rsid w:val="004B60F1"/>
    <w:rsid w:val="004D27A1"/>
    <w:rsid w:val="004E3493"/>
    <w:rsid w:val="0052490B"/>
    <w:rsid w:val="0055540E"/>
    <w:rsid w:val="005B4260"/>
    <w:rsid w:val="005D14E3"/>
    <w:rsid w:val="005D4642"/>
    <w:rsid w:val="005D6714"/>
    <w:rsid w:val="005E1593"/>
    <w:rsid w:val="005F0806"/>
    <w:rsid w:val="005F487B"/>
    <w:rsid w:val="00631A54"/>
    <w:rsid w:val="00637831"/>
    <w:rsid w:val="006419CA"/>
    <w:rsid w:val="00663704"/>
    <w:rsid w:val="006A233C"/>
    <w:rsid w:val="006A5613"/>
    <w:rsid w:val="00743E89"/>
    <w:rsid w:val="00755FC3"/>
    <w:rsid w:val="007A054B"/>
    <w:rsid w:val="007B5F63"/>
    <w:rsid w:val="00804EDF"/>
    <w:rsid w:val="00842903"/>
    <w:rsid w:val="00852B17"/>
    <w:rsid w:val="00871E89"/>
    <w:rsid w:val="008843C9"/>
    <w:rsid w:val="008E457C"/>
    <w:rsid w:val="00951E06"/>
    <w:rsid w:val="00987E0A"/>
    <w:rsid w:val="009A3D1F"/>
    <w:rsid w:val="009B553E"/>
    <w:rsid w:val="009D1ECE"/>
    <w:rsid w:val="009D7682"/>
    <w:rsid w:val="00AA3C95"/>
    <w:rsid w:val="00AD691F"/>
    <w:rsid w:val="00AE1992"/>
    <w:rsid w:val="00AF6D5F"/>
    <w:rsid w:val="00B12ADB"/>
    <w:rsid w:val="00BA0F15"/>
    <w:rsid w:val="00C06005"/>
    <w:rsid w:val="00C435C3"/>
    <w:rsid w:val="00C46898"/>
    <w:rsid w:val="00C52528"/>
    <w:rsid w:val="00C928A3"/>
    <w:rsid w:val="00CC5FE9"/>
    <w:rsid w:val="00CE2B3B"/>
    <w:rsid w:val="00CE3355"/>
    <w:rsid w:val="00D37957"/>
    <w:rsid w:val="00D4416D"/>
    <w:rsid w:val="00D80127"/>
    <w:rsid w:val="00E1503D"/>
    <w:rsid w:val="00E34C15"/>
    <w:rsid w:val="00E5053F"/>
    <w:rsid w:val="00E94091"/>
    <w:rsid w:val="00EC3752"/>
    <w:rsid w:val="00F042E7"/>
    <w:rsid w:val="00F134D3"/>
    <w:rsid w:val="00F37F3D"/>
    <w:rsid w:val="00F90FE8"/>
    <w:rsid w:val="00F978D2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3F15861A"/>
  <w15:docId w15:val="{DB4E42AE-7DAE-4F45-9BFC-E61EE7EB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8843C9"/>
    <w:pPr>
      <w:keepNext/>
      <w:keepLines/>
      <w:spacing w:before="12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4B60F1"/>
    <w:pPr>
      <w:keepNext/>
      <w:keepLines/>
      <w:spacing w:before="120"/>
      <w:outlineLvl w:val="2"/>
    </w:pPr>
    <w:rPr>
      <w:rFonts w:ascii="Cambria" w:eastAsia="Times New Roman" w:hAnsi="Cambria"/>
      <w:b/>
      <w:bCs/>
      <w:color w:val="365F9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8843C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3Char">
    <w:name w:val="Título 3 Char"/>
    <w:link w:val="Ttulo3"/>
    <w:uiPriority w:val="99"/>
    <w:locked/>
    <w:rsid w:val="004B60F1"/>
    <w:rPr>
      <w:rFonts w:ascii="Cambria" w:hAnsi="Cambria" w:cs="Times New Roman"/>
      <w:b/>
      <w:bCs/>
      <w:color w:val="365F91"/>
      <w:sz w:val="28"/>
    </w:rPr>
  </w:style>
  <w:style w:type="paragraph" w:styleId="Cabealho">
    <w:name w:val="header"/>
    <w:basedOn w:val="Normal"/>
    <w:link w:val="CabealhoChar"/>
    <w:uiPriority w:val="99"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5E1593"/>
    <w:rPr>
      <w:rFonts w:cs="Times New Roman"/>
    </w:rPr>
  </w:style>
  <w:style w:type="paragraph" w:styleId="Rodap">
    <w:name w:val="footer"/>
    <w:basedOn w:val="Normal"/>
    <w:link w:val="RodapChar"/>
    <w:uiPriority w:val="99"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5E1593"/>
    <w:rPr>
      <w:rFonts w:cs="Times New Roman"/>
    </w:rPr>
  </w:style>
  <w:style w:type="paragraph" w:customStyle="1" w:styleId="Descrio">
    <w:name w:val="Descrição"/>
    <w:basedOn w:val="Cabealho"/>
    <w:uiPriority w:val="99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sz w:val="16"/>
      <w:szCs w:val="20"/>
      <w:lang w:val="en-US" w:eastAsia="pt-BR"/>
    </w:rPr>
  </w:style>
  <w:style w:type="table" w:styleId="Tabelacomgrade">
    <w:name w:val="Table Grid"/>
    <w:basedOn w:val="Tabelanormal"/>
    <w:uiPriority w:val="99"/>
    <w:rsid w:val="005E1593"/>
    <w:pPr>
      <w:spacing w:after="240"/>
      <w:jc w:val="both"/>
    </w:pPr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uiPriority w:val="99"/>
    <w:rsid w:val="008843C9"/>
    <w:rPr>
      <w:szCs w:val="16"/>
      <w:lang w:eastAsia="pt-BR"/>
    </w:rPr>
  </w:style>
  <w:style w:type="character" w:styleId="Hyperlink">
    <w:name w:val="Hyperlink"/>
    <w:uiPriority w:val="99"/>
    <w:semiHidden/>
    <w:rsid w:val="00E94091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BA0F15"/>
    <w:pPr>
      <w:spacing w:after="200" w:line="276" w:lineRule="auto"/>
      <w:ind w:left="72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4</Pages>
  <Words>536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3428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Gustavo Molina</dc:creator>
  <cp:keywords>Template Gerenciamento de Projetos</cp:keywords>
  <dc:description/>
  <cp:lastModifiedBy>Gustavo Molina</cp:lastModifiedBy>
  <cp:revision>3</cp:revision>
  <dcterms:created xsi:type="dcterms:W3CDTF">2022-09-23T17:23:00Z</dcterms:created>
  <dcterms:modified xsi:type="dcterms:W3CDTF">2022-09-23T17:24:00Z</dcterms:modified>
</cp:coreProperties>
</file>