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before="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Auditoría técnica de CaféDirecto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Fecha:</w:t>
      </w:r>
      <w:r>
        <w:rPr>
          <w:rFonts w:ascii="Arial" w:cs="Arial" w:eastAsia="Arial" w:hAnsi="Arial"/>
          <w:sz w:val="19"/>
          <w:szCs w:val="19"/>
        </w:rPr>
        <w:t xml:space="preserve"> 28 de octubre de 2026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Versión auditada:</w:t>
      </w:r>
      <w:r>
        <w:rPr>
          <w:rFonts w:ascii="Arial" w:cs="Arial" w:eastAsia="Arial" w:hAnsi="Arial"/>
          <w:sz w:val="19"/>
          <w:szCs w:val="19"/>
        </w:rPr>
        <w:t xml:space="preserve"> 3.0 (rama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gustavo</w:t>
      </w:r>
      <w:r>
        <w:rPr>
          <w:rFonts w:ascii="Arial" w:cs="Arial" w:eastAsia="Arial" w:hAnsi="Arial"/>
          <w:sz w:val="19"/>
          <w:szCs w:val="19"/>
        </w:rPr>
        <w:t xml:space="preserve">, commit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4fc01ad</w:t>
      </w:r>
      <w:r>
        <w:rPr>
          <w:rFonts w:ascii="Arial" w:cs="Arial" w:eastAsia="Arial" w:hAnsi="Arial"/>
          <w:sz w:val="19"/>
          <w:szCs w:val="19"/>
        </w:rPr>
        <w:t xml:space="preserve">)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Versión resultante:</w:t>
      </w:r>
      <w:r>
        <w:rPr>
          <w:rFonts w:ascii="Arial" w:cs="Arial" w:eastAsia="Arial" w:hAnsi="Arial"/>
          <w:sz w:val="19"/>
          <w:szCs w:val="19"/>
        </w:rPr>
        <w:t xml:space="preserve"> 3.1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1. Resumen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Se revisó todo el sistema: servidor (Node.js/Express), base de datos (PostgreSQL), app (Flutter), integración continua y organización del repositorio. Se encontraron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30 hallazgos</w:t>
      </w:r>
      <w:r>
        <w:rPr>
          <w:rFonts w:ascii="Arial" w:cs="Arial" w:eastAsia="Arial" w:hAnsi="Arial"/>
          <w:sz w:val="19"/>
          <w:szCs w:val="19"/>
        </w:rPr>
        <w:t xml:space="preserve">: 6 de severidad alta, 13 media y 11 baja.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 corrigieron 30 de 30</w:t>
      </w:r>
      <w:r>
        <w:rPr>
          <w:rFonts w:ascii="Arial" w:cs="Arial" w:eastAsia="Arial" w:hAnsi="Arial"/>
          <w:sz w:val="19"/>
          <w:szCs w:val="19"/>
        </w:rPr>
        <w:t xml:space="preserve"> y cada corrección quedó cubierta por una prueba automática o por la revisión de CI. Quedan 12 recomendaciones para siguientes versiones (sección 6), ninguna bloqueante.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2607"/>
        <w:gridCol w:w="5216"/>
      </w:tblGrid>
      <w:tr>
        <w:trPr>
          <w:tblHeader/>
        </w:trP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Antes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Después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Vulnerabilidades conocidas en dependencias del servidor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(3 altas)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Pruebas automáticas de la API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135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Pruebas automáticas de la app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Problemas del analizador de Flutter (modo estricto, incluye sugerencias)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se revisaban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Errores de ESLint en el servidor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se revisaba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Índices de la base (sin contar llaves primarias)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Reglas de integridad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CHECK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601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Controles automáticos en cada cambio (CI)</w:t>
            </w:r>
          </w:p>
        </w:tc>
        <w:tc>
          <w:tcPr>
            <w:tcW w:type="dxa" w:w="260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analizar, probar, compilar</w:t>
            </w:r>
          </w:p>
        </w:tc>
        <w:tc>
          <w:tcPr>
            <w:tcW w:type="dxa" w:w="52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 ESLint,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npm audit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análisis estricto, Dependabot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2. Alcance y método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Revisión de código</w:t>
      </w:r>
      <w:r>
        <w:rPr>
          <w:rFonts w:ascii="Arial" w:cs="Arial" w:eastAsia="Arial" w:hAnsi="Arial"/>
          <w:sz w:val="19"/>
          <w:szCs w:val="19"/>
        </w:rPr>
        <w:t xml:space="preserve"> completa de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server/src</w:t>
      </w:r>
      <w:r>
        <w:rPr>
          <w:rFonts w:ascii="Arial" w:cs="Arial" w:eastAsia="Arial" w:hAnsi="Arial"/>
          <w:sz w:val="19"/>
          <w:szCs w:val="19"/>
        </w:rPr>
        <w:t xml:space="preserve"> (2.450 líneas) y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mobile_app/lib</w:t>
      </w:r>
      <w:r>
        <w:rPr>
          <w:rFonts w:ascii="Arial" w:cs="Arial" w:eastAsia="Arial" w:hAnsi="Arial"/>
          <w:sz w:val="19"/>
          <w:szCs w:val="19"/>
        </w:rPr>
        <w:t xml:space="preserve"> (11.600 líneas).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Análisis estático: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flutter analyze</w:t>
      </w:r>
      <w:r>
        <w:rPr>
          <w:rFonts w:ascii="Arial" w:cs="Arial" w:eastAsia="Arial" w:hAnsi="Arial"/>
          <w:sz w:val="19"/>
          <w:szCs w:val="19"/>
        </w:rPr>
        <w:t xml:space="preserve"> en modo estricto y ESLint 9 con reglas recomendadas.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Dependencias: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6D4C41"/>
          <w:sz w:val="19"/>
          <w:szCs w:val="19"/>
        </w:rPr>
        <w:t xml:space="preserve">npm audit</w:t>
      </w:r>
      <w:r>
        <w:rPr>
          <w:rFonts w:ascii="Arial" w:cs="Arial" w:eastAsia="Arial" w:hAnsi="Arial"/>
          <w:sz w:val="19"/>
          <w:szCs w:val="19"/>
        </w:rPr>
        <w:t xml:space="preserve"> y revisión de versiones y avisos de obsolescencia.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de datos:</w:t>
      </w:r>
      <w:r>
        <w:rPr>
          <w:rFonts w:ascii="Arial" w:cs="Arial" w:eastAsia="Arial" w:hAnsi="Arial"/>
          <w:sz w:val="19"/>
          <w:szCs w:val="19"/>
        </w:rPr>
        <w:t xml:space="preserve"> llaves, índices, restricciones y consultas frecuentes contra un PostgreSQL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Pruebas dinámicas:</w:t>
      </w:r>
      <w:r>
        <w:rPr>
          <w:rFonts w:ascii="Arial" w:cs="Arial" w:eastAsia="Arial" w:hAnsi="Arial"/>
          <w:sz w:val="19"/>
          <w:szCs w:val="19"/>
        </w:rPr>
        <w:t xml:space="preserve"> suite de la API contra PostgreSQL (local y en GitHub Actions) y pruebas de la capa de presentación de la app con repositorios falsos.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Requisitos de publicación</w:t>
      </w:r>
      <w:r>
        <w:rPr>
          <w:rFonts w:ascii="Arial" w:cs="Arial" w:eastAsia="Arial" w:hAnsi="Arial"/>
          <w:sz w:val="19"/>
          <w:szCs w:val="19"/>
        </w:rPr>
        <w:t xml:space="preserve"> de Google Play (firma, privacidad, eliminación de cuenta, permisos).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Severidad: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Alta</w:t>
      </w:r>
      <w:r>
        <w:rPr>
          <w:rFonts w:ascii="Arial" w:cs="Arial" w:eastAsia="Arial" w:hAnsi="Arial"/>
          <w:sz w:val="19"/>
          <w:szCs w:val="19"/>
        </w:rPr>
        <w:t xml:space="preserve"> = expone datos, permite saltar una regla de negocio o produce resultados incorrectos para el usuario;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Media</w:t>
      </w:r>
      <w:r>
        <w:rPr>
          <w:rFonts w:ascii="Arial" w:cs="Arial" w:eastAsia="Arial" w:hAnsi="Arial"/>
          <w:sz w:val="19"/>
          <w:szCs w:val="19"/>
        </w:rPr>
        <w:t xml:space="preserve"> = riesgo real pero acotado, o deuda que frena el mantenimiento;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Baja</w:t>
      </w:r>
      <w:r>
        <w:rPr>
          <w:rFonts w:ascii="Arial" w:cs="Arial" w:eastAsia="Arial" w:hAnsi="Arial"/>
          <w:sz w:val="19"/>
          <w:szCs w:val="19"/>
        </w:rPr>
        <w:t xml:space="preserve"> = buena práctica o mejora menor.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3. Hallazgos y correcciones — Seguridad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2373"/>
        <w:gridCol w:w="3489"/>
        <w:gridCol w:w="3489"/>
        <w:gridCol w:w="2849"/>
      </w:tblGrid>
      <w:tr>
        <w:trPr>
          <w:tblHeader/>
        </w:trP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Corrección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fotos se servían en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/images/ID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ids consecutivos y sin control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Cualquiera podía descargar todas las fotos,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incluidas las del chat privado y los reportes de calidad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cambiando el número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Dirección firmada con HMAC-SHA256 (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/images/ID?s=FIRMA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); sin firma válida responde 404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flow.test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sin firma → 404; firma falsa → 404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Dependencias con 4 vulnerabilidades (path-to-regexp ReDoS, qs DoS) y multer 1.x obsoleto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Denegación de servicio con peticiones manipuladas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Express 4.22.3, multer 2.5.0, pg 8.23.1, jsonwebtoken 9.0.3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npm audit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0; CI bloquea vulnerabilidades altas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S-03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token de sesión se guardaba sin cifrar (SharedPreferences) y con copia de seguridad activa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 respaldo o un teléfono comprometido expone la sesión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flutter_secure_storage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(Android Keystore) con migración automática;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allowBackup=false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Compila en CI; migración sin cerrar sesiones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S-04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aceptaba cualquier archivo cuyo tipo declarado dijera "imagen"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Subir archivos que no son imágenes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Tipo real por los primeros bytes (JPG, PNG, WEBP, GIF, HEIC)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archivo falso → 400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S-05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podía poner en el perfil, un lote o un mensaje el id de una foto ajena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Mostrar o reenviar fotos privadas de otra persona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assertOwnImages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perfil, lotes, mensajes, calidad y disputas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3 casos → 400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S-06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Contraseñas de 6 caracteres sin requisitos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Cuentas fáciles de adivinar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8+ caracteres con letras y números (servidor y app)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prueba de la app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S-07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límite de mensajes ni de fotos por usuario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Abuso del almacenamiento y del costo de traducción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 mensajes/min, 60 fotos/hora (además de los límites existentes)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Revisión de código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S-08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login respondía más rápido si el correo no existía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Permitía averiguar qué correos están registrados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Comparación con un hash de relleno (tiempo constante)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Revisión de código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S-09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JWT verificado sin fijar el algoritmo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Defensa en profundidad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Firma y verificación solo con HS256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token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alg: none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401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S-10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237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cabeceras de seguridad y con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X-Powered-By: Express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Información útil para un atacante</w:t>
            </w:r>
          </w:p>
        </w:tc>
        <w:tc>
          <w:tcPr>
            <w:tcW w:type="dxa" w:w="348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nosniff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X-Frame-Options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HSTS,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Referrer-Policy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sin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X-Powered-By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CORS configurable</w:t>
            </w:r>
          </w:p>
        </w:tc>
        <w:tc>
          <w:tcPr>
            <w:tcW w:type="dxa" w:w="2849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revisa las cabeceras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4. Hallazgos y correcciones — Funcionamiento y datos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2496"/>
        <w:gridCol w:w="3594"/>
        <w:gridCol w:w="3594"/>
        <w:gridCol w:w="2516"/>
      </w:tblGrid>
      <w:tr>
        <w:trPr>
          <w:tblHeader/>
        </w:trP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Corrección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 publicar un lote "por carga", el precio en dólares usaba una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tasa fija de 3.900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un factor 92,8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 la TRM real (~3.147) el precio en US$/lb salía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≈ 24 % más bajo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de lo que el caficultor quería cobrar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Usa la TRM del día del servidor y el factor 94 de la FNC; muestra la TRM usada y la diferencia con el precio interno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Pruebas de conversión en la app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Cualquiera de las dos partes podía marcar el acuerdo como "entregado"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caficultor podía dar por entregado algo no recibido y habilitar las calificaciones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Despacho: solo el caficultor; entrega: solo el comprador (servidor y pantalla)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4 casos de permisos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F-03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 la base fallaba un instante, el servidor respondía 401 "sesión vencida"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app cerraba la sesión de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todos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los usuarios por una caída momentánea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 separa el error del token (401) del error de la base (500)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Revisión de código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F-04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traducción gratuita (MyMemory) cortaba los textos de más de 480 caracteres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final de los mensajes largos llegaba sin traducir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Traducción por partes, cortando en fin de frase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 de partición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F-05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límites superiores en precio (US$/lb), sacos, puntaje SCA, altitud o año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Datos absurdos (p. ej. US$ 5.000/lb) en el catálogo y en los totales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Rangos en cada ruta (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inRange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y reglas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CHECK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la base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v3.test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5 casos → 400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 llaves foráneas y consultas frecuentes sin índice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Listas y borrados lentos al crecer los datos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 índices (varios parciales: activos, abiertos, sin leer)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Revisados contra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pg_indexes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reglas de integridad en estados, tipos y precios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 error de código podía guardar datos inválidos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 reglas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CHECK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(creadas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NOT VALID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para no bloquear el arranque)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Migración probada sobre una base con datos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D-03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249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diccionario de datos no incluía índices ni las reglas nuevas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Documentación desactualizada</w:t>
            </w:r>
          </w:p>
        </w:tc>
        <w:tc>
          <w:tcPr>
            <w:tcW w:type="dxa" w:w="3594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Diccionario 3.1 con hoja/sección de índices</w:t>
            </w:r>
          </w:p>
        </w:tc>
        <w:tc>
          <w:tcPr>
            <w:tcW w:type="dxa" w:w="251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Cruce automático con el esquema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5. Hallazgos y correcciones — Calidad, operación y repositorio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5763"/>
        <w:gridCol w:w="6437"/>
      </w:tblGrid>
      <w:tr>
        <w:trPr>
          <w:tblHeader/>
        </w:trP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Corrección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lógica del chat (≈600 líneas) estaba dentro de la pantalla, sin pruebas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ChatRoomController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(Provider) con 7 pruebas: envío optimista, error, consulta sin duplicados, acuerdos, segundo plano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Los providers dependían de clases concretas (difícil de probar)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AlertService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(interfaz) y repositorios falsos en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test/support/fakes.dart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10 pruebas de providers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A-03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 app pedía la lista de avisos cada 10 s aunque no hubiera nada nuevo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/unread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trae el id del último aviso: la app solo pide la lista cuando hay uno nuevo (la mitad de consultas)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A-04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Fotos decodificadas a 1.600 px aunque se muestren pequeñas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cacheWidth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según el tamaño en pantalla (menos memoria, listas más fluidas)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A-05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Errores asíncronos sin capturar no quedaban registrados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PlatformDispatcher.onError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AppLogger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A-06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Código sin uso (RouteTracker,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uid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langOf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otherRole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fmtDuration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variante "demo")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Eliminado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A-07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Requisitos de Google Play: firma de lanzamiento, política de privacidad y URL para eliminar la cuenta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key.properties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opcional, página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/privacy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el servidor y pantalla de privacidad en la app; guía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docs/PUBLICAR_EN_PLAY.md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A-08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Ícono por defecto de Flutter; el aviso del teléfono usaba un ícono a color (Android lo muestra como un cuadro gris)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Ícono propio (grano de café) en todos los tamaños y silueta blanca para los avisos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registro de peticiones ni identificador para depurar en Railway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 línea por petición (método, ruta, estado, tiempo, usuario) y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X-Request-Id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apagado ordenado: cada despliegue cortaba las peticiones en curso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Manejo de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SIGTERM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cierra el servidor, el proceso de subastas y la base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R-01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Raíz del repositorio desordenada (demos y documentos mezclados), sin guía de trabajo, subidas por "Add files via upload"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docs/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demos/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CONTRIBUTING.md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plantilla de pull request,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.editorconfig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.gitattributes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R-02</w:t>
            </w:r>
          </w:p>
        </w:tc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76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Acciones de GitHub con Node 20 obsoleto; análisis no estricto; sin revisión de dependencias</w:t>
            </w:r>
          </w:p>
        </w:tc>
        <w:tc>
          <w:tcPr>
            <w:tcW w:type="dxa" w:w="6437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Acciones actualizadas, análisis estricto, ESLint,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npm audit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Dependabot semanal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6. Recomendaciones para siguientes versiones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36"/>
        <w:gridCol w:w="5841"/>
        <w:gridCol w:w="6243"/>
      </w:tblGrid>
      <w:tr>
        <w:trPr>
          <w:tblHeader/>
        </w:trP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Recomendación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shd w:fill="4E342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Configurar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RESEND_API_KEY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MAIL_FROM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CONTACT_EMAIL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Railway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correo no funciona "Olvidé mi contraseña"; el contacto aparece en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/privacy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Crear la clave de firma (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key.properties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y guardarla en un lugar seguro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Requisito para Google Play; si se pierde no se puede actualizar la app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Proteger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main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gustavo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GitHub (*Settings → Branches*): exigir pull request y CI verde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Evita que una subida directa rompa producción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Activar copias de seguridad automáticas de PostgreSQL en Railway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Hoy no hay respaldo de los datos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Avisos con la app cerrada (Firebase Cloud Messaging)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Hoy el aviso llega con la app abierta o en segundo plano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Mover las fotos a almacenamiento de objetos (Railway Buckets o S3)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fotos en la base la hacen crecer y encarecen los respaldos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Optimizar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/conversations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una sola consulta (hoy ~5 consultas por chat)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 muchos chats la lista se vuelve lenta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Paginación en lotes, chats y acuerdos (hoy hasta 100–200 por lista)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Escalabilidad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errores (Sentry o similar) en la app y el servidor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Saber de los errores antes que los usuarios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Migraciones versionadas (p. ej.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node-pg-migrate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en lugar de un </w:t>
            </w:r>
            <w:r>
              <w:rPr>
                <w:rFonts w:ascii="Consolas" w:cs="Consolas" w:eastAsia="Consolas" w:hAnsi="Consolas"/>
                <w:color w:val="6D4C41"/>
                <w:sz w:val="16"/>
                <w:szCs w:val="16"/>
              </w:rPr>
              <w:t xml:space="preserve">schema.sql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idempotente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Cambios de columnas más seguros a futuro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Migrar a Express 5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Express 4 sigue con parches, pero la línea nueva es la 5</w:t>
            </w:r>
          </w:p>
        </w:tc>
      </w:tr>
      <w:tr>
        <w:tc>
          <w:tcPr>
            <w:tcW w:type="dxa" w:w="820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936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Baja</w:t>
            </w:r>
          </w:p>
        </w:tc>
        <w:tc>
          <w:tcPr>
            <w:tcW w:type="dxa" w:w="5841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Pruebas de widgets e integración de los flujos completos en la app</w:t>
            </w:r>
          </w:p>
        </w:tc>
        <w:tc>
          <w:tcPr>
            <w:tcW w:type="dxa" w:w="6243"/>
            <w:tcBorders>
              <w:top w:val="single" w:color="BCAAA4" w:sz="4"/>
              <w:left w:val="single" w:color="BCAAA4" w:sz="4"/>
              <w:bottom w:val="single" w:color="BCAAA4" w:sz="4"/>
              <w:right w:val="single" w:color="BCAAA4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Hoy se prueban la lógica y los DTOs, no la interfaz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7. Cómo verificar</w:t>
      </w:r>
    </w:p>
    <w:p>
      <w:pPr>
        <w:shd w:fill="F5EFE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server &amp;&amp; npm run lint &amp;&amp; npm audit --omit=dev &amp;&amp; npm test     # 135 pruebas, 0 vulnerabilidades</w:t>
      </w:r>
    </w:p>
    <w:p>
      <w:pPr>
        <w:shd w:fill="F5EFE9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mobile_app &amp;&amp; flutter analyze &amp;&amp; flutter test                  # 0 problemas, 23 pruebas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En GitHub, la pestaña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Actions</w:t>
      </w:r>
      <w:r>
        <w:rPr>
          <w:rFonts w:ascii="Arial" w:cs="Arial" w:eastAsia="Arial" w:hAnsi="Arial"/>
          <w:sz w:val="19"/>
          <w:szCs w:val="19"/>
        </w:rPr>
        <w:t xml:space="preserve"> muestra las dos revisiones en verde para cada cambio, y el APK compilado.</w:t>
      </w:r>
    </w:p>
    <w:sectPr>
      <w:footerReference w:type="default" r:id="rId6"/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D6E63"/>
        <w:sz w:val="16"/>
        <w:szCs w:val="16"/>
      </w:rPr>
      <w:t xml:space="preserve">Auditoría técnica · CaféDirecto · página </w:t>
    </w:r>
    <w:r>
      <w:rPr>
        <w:rFonts w:ascii="Arial" w:cs="Arial" w:eastAsia="Arial" w:hAnsi="Arial"/>
        <w:color w:val="8D6E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2026-10-28T14:55:11.135Z</dcterms:created>
  <dcterms:modified xsi:type="dcterms:W3CDTF">2026-10-28T14:55:11.135Z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