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854434" w14:paraId="20711C01" wp14:textId="4C89F58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F854434" w:rsidR="3F8544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Padrão de projeto – Iterator – Categoria Comportamental</w:t>
      </w:r>
    </w:p>
    <w:p xmlns:wp14="http://schemas.microsoft.com/office/word/2010/wordml" w:rsidP="3F854434" w14:paraId="5D5E6A2F" wp14:textId="65B2847D">
      <w:pPr>
        <w:pStyle w:val="Normal"/>
        <w:jc w:val="both"/>
      </w:pPr>
      <w:r w:rsidR="3F854434">
        <w:rPr/>
        <w:t>O padrão Iterator é um padrão de projeto muito comumente usado no ambiente de programação Java e .Net. Este padrão é usado para obter uma maneira de acessar os elementos de um objeto de coleção de maneira sequencial sem a necessidade de conhecer sua representação subjacente.</w:t>
      </w:r>
    </w:p>
    <w:p xmlns:wp14="http://schemas.microsoft.com/office/word/2010/wordml" w:rsidP="3F854434" w14:paraId="49B5AE13" wp14:textId="6E73E498">
      <w:pPr>
        <w:pStyle w:val="Normal"/>
        <w:jc w:val="both"/>
      </w:pPr>
      <w:r w:rsidR="3F854434">
        <w:rPr/>
        <w:t>Na programação orientada a objetos, o padrão iterador é um padrão de projeto no qual um iterador é usado para percorrer um contêiner e acessar os elementos do contêiner. O padrão iterador desacopla algoritmos de contêineres; em alguns casos, os algoritmos são necessariamente específicos do contêiner e, portanto, não podem ser desacoplados.</w:t>
      </w:r>
    </w:p>
    <w:p xmlns:wp14="http://schemas.microsoft.com/office/word/2010/wordml" w:rsidP="3F854434" w14:paraId="1E207724" wp14:textId="453D048E">
      <w:pPr>
        <w:pStyle w:val="Normal"/>
        <w:jc w:val="both"/>
      </w:pPr>
      <w:r w:rsidR="3F854434">
        <w:rPr/>
        <w:t>O padrão do iterator se enquadra na categoria de padrão comportamental.</w:t>
      </w:r>
    </w:p>
    <w:p w:rsidR="3F854434" w:rsidP="3F854434" w:rsidRDefault="3F854434" w14:paraId="28FD726A" w14:textId="0D630597">
      <w:pPr>
        <w:pStyle w:val="Normal"/>
        <w:jc w:val="both"/>
      </w:pPr>
      <w:r w:rsidR="3F854434">
        <w:rPr/>
        <w:t>A interface Iterator declara as operações necessárias para percorrer uma coleção: buscar o próximo elemento, pegar a posição atual, recomeçar a iteração, etc.</w:t>
      </w:r>
    </w:p>
    <w:p w:rsidR="3F854434" w:rsidP="3F854434" w:rsidRDefault="3F854434" w14:paraId="1998F072" w14:textId="2AC29D71">
      <w:pPr>
        <w:pStyle w:val="Normal"/>
        <w:jc w:val="both"/>
      </w:pPr>
      <w:r w:rsidR="3F854434">
        <w:rPr/>
        <w:t>Iteradores Concretos implementam algoritmos específicos para percorrer uma coleção. O objeto iterador deve monitorar o progresso da travessia por conta própria. Isso permite que diversos iteradores percorram a mesma coleção independentemente de cada um.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1pxQzaLTT9Ep/" int2:id="Tbzl0KcW">
      <int2:state int2:type="LegacyProofing" int2:value="Rejected"/>
    </int2:textHash>
    <int2:textHash int2:hashCode="c0IGVJI8JC31Tz" int2:id="uGbo6Hwk">
      <int2:state int2:type="LegacyProofing" int2:value="Rejected"/>
    </int2:textHash>
    <int2:textHash int2:hashCode="vVgCN5OW+oW+AE" int2:id="MhefADa7">
      <int2:state int2:type="LegacyProofing" int2:value="Rejected"/>
    </int2:textHash>
    <int2:textHash int2:hashCode="vvSqqhEBXvediP" int2:id="8kjUqyiC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3616E"/>
    <w:rsid w:val="3F854434"/>
    <w:rsid w:val="6AB3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B427"/>
  <w15:chartTrackingRefBased/>
  <w15:docId w15:val="{A86844F5-3D71-4B16-AC64-4B1DBF0379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275bf32d1e4f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2022-08-31T17:43:29.5286241Z</dcterms:created>
  <dcterms:modified xsi:type="dcterms:W3CDTF">2022-08-31T18:19:19.0132814Z</dcterms:modified>
  <dc:creator>Gustavo Pacheco</dc:creator>
  <lastModifiedBy>Gustavo Pacheco</lastModifiedBy>
</coreProperties>
</file>