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1"/>
        <w:spacing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color w:val="000000"/>
          <w:sz w:val="32"/>
          <w:szCs w:val="32"/>
          <w:rtl w:val="0"/>
        </w:rPr>
        <w:t xml:space="preserve">Colégio Estadual Democrático Professor Rômulo Galvão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1"/>
        <w:spacing w:line="360" w:lineRule="auto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1"/>
        <w:spacing w:line="360" w:lineRule="auto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Luan Peixoto Sala</w:t>
      </w:r>
    </w:p>
    <w:p w:rsidR="00000000" w:rsidDel="00000000" w:rsidP="00000000" w:rsidRDefault="00000000" w:rsidRPr="00000000" w14:paraId="00000004">
      <w:pPr>
        <w:widowControl w:val="1"/>
        <w:spacing w:line="360" w:lineRule="auto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Gustavo Barros da Rocha</w:t>
      </w:r>
    </w:p>
    <w:p w:rsidR="00000000" w:rsidDel="00000000" w:rsidP="00000000" w:rsidRDefault="00000000" w:rsidRPr="00000000" w14:paraId="00000005">
      <w:pPr>
        <w:widowControl w:val="1"/>
        <w:tabs>
          <w:tab w:val="left" w:leader="none" w:pos="7451"/>
        </w:tabs>
        <w:spacing w:line="360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1"/>
        <w:spacing w:line="360" w:lineRule="auto"/>
        <w:ind w:left="-81" w:firstLine="0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1"/>
        <w:spacing w:line="360" w:lineRule="auto"/>
        <w:ind w:left="-81" w:firstLine="0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1"/>
        <w:spacing w:line="360" w:lineRule="auto"/>
        <w:ind w:left="-81" w:firstLine="0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  </w:t>
      </w:r>
    </w:p>
    <w:p w:rsidR="00000000" w:rsidDel="00000000" w:rsidP="00000000" w:rsidRDefault="00000000" w:rsidRPr="00000000" w14:paraId="00000009">
      <w:pPr>
        <w:widowControl w:val="1"/>
        <w:spacing w:line="360" w:lineRule="auto"/>
        <w:ind w:left="-81" w:firstLine="0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1"/>
        <w:spacing w:line="360" w:lineRule="auto"/>
        <w:ind w:left="-81" w:firstLine="0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1"/>
        <w:spacing w:line="360" w:lineRule="auto"/>
        <w:ind w:left="-81" w:firstLine="0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1"/>
        <w:spacing w:line="360" w:lineRule="auto"/>
        <w:ind w:left="-81" w:firstLine="0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1"/>
        <w:spacing w:line="360" w:lineRule="auto"/>
        <w:ind w:left="-81" w:firstLine="0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LEARN LOOP - LAÇOS DE APRENDIZAGEM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1"/>
        <w:spacing w:line="360" w:lineRule="auto"/>
        <w:ind w:left="-81" w:firstLine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1"/>
        <w:spacing w:line="360" w:lineRule="auto"/>
        <w:ind w:left="-81" w:firstLine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1"/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1"/>
        <w:spacing w:line="360" w:lineRule="auto"/>
        <w:ind w:left="-81" w:firstLine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1"/>
        <w:spacing w:line="360" w:lineRule="auto"/>
        <w:ind w:left="-81" w:firstLine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1"/>
        <w:spacing w:line="360" w:lineRule="auto"/>
        <w:ind w:left="-81" w:firstLine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1"/>
        <w:spacing w:line="360" w:lineRule="auto"/>
        <w:ind w:left="-81" w:firstLine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1"/>
        <w:spacing w:line="360" w:lineRule="auto"/>
        <w:ind w:left="-81" w:firstLine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1"/>
        <w:spacing w:line="360" w:lineRule="auto"/>
        <w:ind w:left="-81" w:firstLine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1"/>
        <w:spacing w:line="360" w:lineRule="auto"/>
        <w:ind w:left="-81" w:firstLine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1"/>
        <w:spacing w:line="360" w:lineRule="auto"/>
        <w:ind w:left="-81" w:firstLine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1"/>
        <w:spacing w:line="360" w:lineRule="auto"/>
        <w:ind w:left="-81" w:firstLine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1"/>
        <w:spacing w:line="360" w:lineRule="auto"/>
        <w:ind w:left="-81" w:firstLine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1"/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1"/>
        <w:spacing w:line="360" w:lineRule="auto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Elísio Medrado - BA</w:t>
      </w:r>
    </w:p>
    <w:p w:rsidR="00000000" w:rsidDel="00000000" w:rsidP="00000000" w:rsidRDefault="00000000" w:rsidRPr="00000000" w14:paraId="0000001D">
      <w:pPr>
        <w:widowControl w:val="1"/>
        <w:spacing w:line="360" w:lineRule="auto"/>
        <w:jc w:val="center"/>
        <w:rPr>
          <w:rFonts w:ascii="Arial" w:cs="Arial" w:eastAsia="Arial" w:hAnsi="Arial"/>
          <w:sz w:val="32"/>
          <w:szCs w:val="32"/>
        </w:rPr>
      </w:pPr>
      <w:bookmarkStart w:colFirst="0" w:colLast="0" w:name="_heading=h.30j0zll" w:id="1"/>
      <w:bookmarkEnd w:id="1"/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2023</w:t>
      </w:r>
    </w:p>
    <w:p w:rsidR="00000000" w:rsidDel="00000000" w:rsidP="00000000" w:rsidRDefault="00000000" w:rsidRPr="00000000" w14:paraId="0000001E">
      <w:pPr>
        <w:widowControl w:val="1"/>
        <w:spacing w:line="360" w:lineRule="auto"/>
        <w:ind w:right="13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11ª FEIRA DE CIÊNCIAS, EMPREENDEDORISMO E INOVAÇÃO DA BAHIA-FECIBA.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1"/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Colégio Estadual Democrático Professor Rômulo Galvão –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Código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SEC 1109423 – Elísio Medrado– BA</w:t>
      </w:r>
    </w:p>
    <w:p w:rsidR="00000000" w:rsidDel="00000000" w:rsidP="00000000" w:rsidRDefault="00000000" w:rsidRPr="00000000" w14:paraId="00000020">
      <w:pPr>
        <w:widowControl w:val="1"/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Praça Jonival Lucas, Centro, CEP 45.305.000.</w:t>
      </w:r>
    </w:p>
    <w:p w:rsidR="00000000" w:rsidDel="00000000" w:rsidP="00000000" w:rsidRDefault="00000000" w:rsidRPr="00000000" w14:paraId="00000021">
      <w:pPr>
        <w:widowControl w:val="1"/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                   (75) 3649-2097; colégioromulo@hotmail.com.</w:t>
      </w:r>
    </w:p>
    <w:p w:rsidR="00000000" w:rsidDel="00000000" w:rsidP="00000000" w:rsidRDefault="00000000" w:rsidRPr="00000000" w14:paraId="00000022">
      <w:pPr>
        <w:widowControl w:val="1"/>
        <w:spacing w:before="120"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1"/>
        <w:spacing w:line="360" w:lineRule="auto"/>
        <w:ind w:left="-81" w:firstLine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LEARN LOOP - LAÇOS DE APRENDIZAGEM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1"/>
        <w:spacing w:line="360" w:lineRule="auto"/>
        <w:ind w:left="-81" w:firstLine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1"/>
        <w:spacing w:before="120" w:line="360" w:lineRule="auto"/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SALA, Luan Peixoto</w:t>
      </w:r>
    </w:p>
    <w:p w:rsidR="00000000" w:rsidDel="00000000" w:rsidP="00000000" w:rsidRDefault="00000000" w:rsidRPr="00000000" w14:paraId="00000026">
      <w:pPr>
        <w:widowControl w:val="1"/>
        <w:spacing w:before="120" w:line="360" w:lineRule="auto"/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Luansala7@gmail.com</w:t>
      </w:r>
    </w:p>
    <w:p w:rsidR="00000000" w:rsidDel="00000000" w:rsidP="00000000" w:rsidRDefault="00000000" w:rsidRPr="00000000" w14:paraId="00000027">
      <w:pPr>
        <w:widowControl w:val="1"/>
        <w:spacing w:before="120" w:line="360" w:lineRule="auto"/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1"/>
        <w:spacing w:line="360" w:lineRule="auto"/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ROCHA, Gustavo Barros da</w:t>
      </w:r>
    </w:p>
    <w:p w:rsidR="00000000" w:rsidDel="00000000" w:rsidP="00000000" w:rsidRDefault="00000000" w:rsidRPr="00000000" w14:paraId="00000029">
      <w:pPr>
        <w:widowControl w:val="1"/>
        <w:spacing w:line="360" w:lineRule="auto"/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guxtavodev@gmail.com</w:t>
      </w:r>
    </w:p>
    <w:p w:rsidR="00000000" w:rsidDel="00000000" w:rsidP="00000000" w:rsidRDefault="00000000" w:rsidRPr="00000000" w14:paraId="0000002A">
      <w:pPr>
        <w:widowControl w:val="1"/>
        <w:spacing w:line="360" w:lineRule="auto"/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1"/>
        <w:spacing w:line="360" w:lineRule="auto"/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Orientador</w:t>
      </w:r>
    </w:p>
    <w:p w:rsidR="00000000" w:rsidDel="00000000" w:rsidP="00000000" w:rsidRDefault="00000000" w:rsidRPr="00000000" w14:paraId="0000002C">
      <w:pPr>
        <w:widowControl w:val="1"/>
        <w:spacing w:line="360" w:lineRule="auto"/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CARVALHO, Ivan</w:t>
      </w:r>
    </w:p>
    <w:p w:rsidR="00000000" w:rsidDel="00000000" w:rsidP="00000000" w:rsidRDefault="00000000" w:rsidRPr="00000000" w14:paraId="0000002D">
      <w:pPr>
        <w:widowControl w:val="1"/>
        <w:spacing w:line="360" w:lineRule="auto"/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carvalhoss.ivan@gmail.com</w:t>
      </w:r>
    </w:p>
    <w:p w:rsidR="00000000" w:rsidDel="00000000" w:rsidP="00000000" w:rsidRDefault="00000000" w:rsidRPr="00000000" w14:paraId="0000002E">
      <w:pPr>
        <w:widowControl w:val="1"/>
        <w:spacing w:line="360" w:lineRule="auto"/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F">
      <w:pPr>
        <w:widowControl w:val="1"/>
        <w:spacing w:line="360" w:lineRule="auto"/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1"/>
        <w:spacing w:line="360" w:lineRule="auto"/>
        <w:ind w:left="4961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Pré-projeto de Pesquisa apresentado durante a Feira de Ciências Escolar do Colégio Estadual Democrático Professor Rômulo Galvão como pré-requisito para participação na 11ª Feira de Ciência, Empreendedorismo e Inovação da Bahia.</w:t>
      </w:r>
    </w:p>
    <w:p w:rsidR="00000000" w:rsidDel="00000000" w:rsidP="00000000" w:rsidRDefault="00000000" w:rsidRPr="00000000" w14:paraId="00000031">
      <w:pPr>
        <w:widowControl w:val="1"/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1"/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1"/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1"/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1"/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Elísio Medrado - BA</w:t>
      </w:r>
    </w:p>
    <w:p w:rsidR="00000000" w:rsidDel="00000000" w:rsidP="00000000" w:rsidRDefault="00000000" w:rsidRPr="00000000" w14:paraId="00000036">
      <w:pPr>
        <w:widowControl w:val="1"/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2023</w:t>
      </w:r>
    </w:p>
    <w:p w:rsidR="00000000" w:rsidDel="00000000" w:rsidP="00000000" w:rsidRDefault="00000000" w:rsidRPr="00000000" w14:paraId="00000037">
      <w:pPr>
        <w:spacing w:line="360" w:lineRule="auto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SUMÁRIO</w:t>
      </w:r>
    </w:p>
    <w:p w:rsidR="00000000" w:rsidDel="00000000" w:rsidP="00000000" w:rsidRDefault="00000000" w:rsidRPr="00000000" w14:paraId="00000038">
      <w:pPr>
        <w:spacing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1. INTRODUÇÃO.........................................................................................................4</w:t>
      </w:r>
    </w:p>
    <w:p w:rsidR="00000000" w:rsidDel="00000000" w:rsidP="00000000" w:rsidRDefault="00000000" w:rsidRPr="00000000" w14:paraId="0000003A">
      <w:pPr>
        <w:spacing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2. JUSTIFICATIVA.......................................................................................................5</w:t>
      </w:r>
    </w:p>
    <w:p w:rsidR="00000000" w:rsidDel="00000000" w:rsidP="00000000" w:rsidRDefault="00000000" w:rsidRPr="00000000" w14:paraId="0000003B">
      <w:pPr>
        <w:widowControl w:val="1"/>
        <w:spacing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3. OBJETIVOS.............................................................................................................5</w:t>
      </w:r>
    </w:p>
    <w:p w:rsidR="00000000" w:rsidDel="00000000" w:rsidP="00000000" w:rsidRDefault="00000000" w:rsidRPr="00000000" w14:paraId="0000003C">
      <w:pPr>
        <w:widowControl w:val="1"/>
        <w:spacing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   3.1. Geral.................................................................................................................5</w:t>
      </w:r>
    </w:p>
    <w:p w:rsidR="00000000" w:rsidDel="00000000" w:rsidP="00000000" w:rsidRDefault="00000000" w:rsidRPr="00000000" w14:paraId="0000003D">
      <w:pPr>
        <w:widowControl w:val="1"/>
        <w:spacing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   3.2. Específicos......................................................................................................5</w:t>
      </w:r>
    </w:p>
    <w:p w:rsidR="00000000" w:rsidDel="00000000" w:rsidP="00000000" w:rsidRDefault="00000000" w:rsidRPr="00000000" w14:paraId="0000003E">
      <w:pPr>
        <w:widowControl w:val="1"/>
        <w:spacing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4. REFERENCIAL TEÓRICO......................................................................................6</w:t>
      </w:r>
    </w:p>
    <w:p w:rsidR="00000000" w:rsidDel="00000000" w:rsidP="00000000" w:rsidRDefault="00000000" w:rsidRPr="00000000" w14:paraId="0000003F">
      <w:pPr>
        <w:widowControl w:val="1"/>
        <w:spacing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5. METODOLOGIA......................................................................................................6</w:t>
      </w:r>
    </w:p>
    <w:p w:rsidR="00000000" w:rsidDel="00000000" w:rsidP="00000000" w:rsidRDefault="00000000" w:rsidRPr="00000000" w14:paraId="00000040">
      <w:pPr>
        <w:widowControl w:val="1"/>
        <w:spacing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6. CRONOGRAMA......................................................................................................7</w:t>
      </w:r>
    </w:p>
    <w:p w:rsidR="00000000" w:rsidDel="00000000" w:rsidP="00000000" w:rsidRDefault="00000000" w:rsidRPr="00000000" w14:paraId="00000041">
      <w:pPr>
        <w:widowControl w:val="1"/>
        <w:spacing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7. REFERÊNCIAS.......................................................................................................7</w:t>
      </w:r>
    </w:p>
    <w:p w:rsidR="00000000" w:rsidDel="00000000" w:rsidP="00000000" w:rsidRDefault="00000000" w:rsidRPr="00000000" w14:paraId="00000042">
      <w:pPr>
        <w:widowControl w:val="1"/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1"/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1"/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1"/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1"/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1"/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1"/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1"/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1"/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1"/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1"/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1"/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1"/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1"/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1"/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1"/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1"/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1"/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1"/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1"/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1"/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Elísio Medrado - BA                            </w:t>
      </w:r>
    </w:p>
    <w:p w:rsidR="00000000" w:rsidDel="00000000" w:rsidP="00000000" w:rsidRDefault="00000000" w:rsidRPr="00000000" w14:paraId="00000057">
      <w:pPr>
        <w:widowControl w:val="1"/>
        <w:spacing w:line="360" w:lineRule="auto"/>
        <w:jc w:val="center"/>
        <w:rPr>
          <w:rFonts w:ascii="Arial" w:cs="Arial" w:eastAsia="Arial" w:hAnsi="Arial"/>
          <w:sz w:val="24"/>
          <w:szCs w:val="24"/>
        </w:rPr>
        <w:sectPr>
          <w:footerReference r:id="rId7" w:type="default"/>
          <w:pgSz w:h="16838" w:w="11906" w:orient="portrait"/>
          <w:pgMar w:bottom="1134" w:top="1701" w:left="1701" w:right="1134" w:header="709" w:footer="709"/>
          <w:pgNumType w:start="1"/>
        </w:sect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2023</w:t>
      </w:r>
    </w:p>
    <w:p w:rsidR="00000000" w:rsidDel="00000000" w:rsidP="00000000" w:rsidRDefault="00000000" w:rsidRPr="00000000" w14:paraId="00000058">
      <w:pPr>
        <w:widowControl w:val="1"/>
        <w:spacing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1"/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1. 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1"/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1"/>
        <w:spacing w:line="36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Na era moderna, estamos testemunhando uma crescente interconexão global, impulsionada principalmente pelo surgimento das redes sociais e dispositivos móveis. No entanto, essa ampla interligação trouxe consigo um desafio significativo: a distração dos jovens estudantes, cujo foco nos estudos tem diminuído, refletindo-se em desempenhos acadêmicos em declínio.</w:t>
      </w:r>
    </w:p>
    <w:p w:rsidR="00000000" w:rsidDel="00000000" w:rsidP="00000000" w:rsidRDefault="00000000" w:rsidRPr="00000000" w14:paraId="0000005C">
      <w:pPr>
        <w:widowControl w:val="1"/>
        <w:spacing w:line="36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1"/>
        <w:spacing w:line="36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Uma possível razão para esse declínio pode residir na qualidade dos conteúdos educacionais disponíveis na vastidão da internet. Com frequência, esses recursos são redigidos de forma excessivamente formal e apresentam informações difíceis de assimilar. Os estudantes se deparam com um cenário em que os artigos disponíveis oscilam entre um nível de complexidade elevado e conteúdos superficiais. Nesse contexto, surge um desafio: como motivar e envolver os estudantes em uma aprendizagem mais acessível e atraente?</w:t>
      </w:r>
    </w:p>
    <w:p w:rsidR="00000000" w:rsidDel="00000000" w:rsidP="00000000" w:rsidRDefault="00000000" w:rsidRPr="00000000" w14:paraId="0000005E">
      <w:pPr>
        <w:widowControl w:val="1"/>
        <w:spacing w:line="36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1"/>
        <w:spacing w:line="36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Para enfrentar esses problemas, propomos o desenvolvimento de uma solução inovadora. Trata-se do "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LEARN LOOP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LAÇOS DE APRENDIZAGEM," um aplicativo web, ou seja, uma plataforma acessível diretamente pelo navegador da web(e tem a opção de instalar o LearnLoop como aplicativo), que disponibiliza artigos educacionais elaborados por estudantes para estudantes. A proposta é simples, mas poderosa: fornecer conteúdo em uma linguagem informal e acessível, tornando-o mais compreensível, ao mesmo tempo em que oferece recursos para aprimorar as habilidades de redação. Assim, os alunos podem não apenas aprender, mas também colaborar e aperfeiçoar suas capacidades de expressão escrita.</w:t>
      </w:r>
    </w:p>
    <w:p w:rsidR="00000000" w:rsidDel="00000000" w:rsidP="00000000" w:rsidRDefault="00000000" w:rsidRPr="00000000" w14:paraId="00000060">
      <w:pPr>
        <w:widowControl w:val="1"/>
        <w:spacing w:line="36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1"/>
        <w:spacing w:line="36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Este projeto de pesquisa explora a relevância desse desafio e descreve a abordagem que será adotada para desenvolver 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LEARN LOOP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A pesquisa visa aprimorar a experiência de aprendizado dos alunos do Colégio Estadual Democrático Professor Rômulo Galvão, ao mesmo tempo que oferece suporte aos monitores escolares na apresentação de conteúdo. Este é o primeiro passo em direção a uma educação mais envolvente, acessível e colaborativa.</w:t>
      </w:r>
    </w:p>
    <w:p w:rsidR="00000000" w:rsidDel="00000000" w:rsidP="00000000" w:rsidRDefault="00000000" w:rsidRPr="00000000" w14:paraId="00000062">
      <w:pPr>
        <w:widowControl w:val="1"/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1"/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2. JUSTIFICATIVA</w:t>
      </w:r>
    </w:p>
    <w:p w:rsidR="00000000" w:rsidDel="00000000" w:rsidP="00000000" w:rsidRDefault="00000000" w:rsidRPr="00000000" w14:paraId="00000064">
      <w:pPr>
        <w:widowControl w:val="1"/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6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Nossa pesquisa se concentra na avaliação da relevância das plataformas que estimulam a leitura e a escrita no ambiente escolar, com o objetivo primordial de aprimorar a compreensão dos alunos do Colégio Estadual Professor Rômulo Galvão. Durante nossa investigação, identificamos uma lacuna no suporte disponível para os alunos envolvidos no projeto de monitoria, o que impacta diretamente na qualidade e diversidade dos tópicos abordados por esses estudantes.</w:t>
      </w:r>
    </w:p>
    <w:p w:rsidR="00000000" w:rsidDel="00000000" w:rsidP="00000000" w:rsidRDefault="00000000" w:rsidRPr="00000000" w14:paraId="00000066">
      <w:pPr>
        <w:spacing w:line="36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36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Com isso em mente, concebemos uma plataforma especialmente projetada para atender a essa necessidade. Nossa abordagem inovadora inclui a participação ativa dos monitores, que podem contribuir lançando artigos com base em seu conhecimento. Além disso, eles desempenham um papel crucial na avaliação das habilidades e conhecimentos dos outros alunos, identificando áreas que necessitam de aprimoramento e colaborando para melhorar o conteúdo disponível. </w:t>
      </w:r>
    </w:p>
    <w:p w:rsidR="00000000" w:rsidDel="00000000" w:rsidP="00000000" w:rsidRDefault="00000000" w:rsidRPr="00000000" w14:paraId="00000068">
      <w:pPr>
        <w:spacing w:line="36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360" w:lineRule="auto"/>
        <w:ind w:firstLine="709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Adicionalmente, a plataforma agora conta com uma Biblioteca Virtual, que permite aos estudantes compartilhar links úteis para enriquecer ainda mais o processo de aprendizado e promover uma comunidade colaborativa de estudantes.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1"/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1"/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3. OBJETIVOS</w:t>
      </w:r>
    </w:p>
    <w:p w:rsidR="00000000" w:rsidDel="00000000" w:rsidP="00000000" w:rsidRDefault="00000000" w:rsidRPr="00000000" w14:paraId="0000006C">
      <w:pPr>
        <w:widowControl w:val="1"/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1"/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   3.1. Geral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1"/>
        <w:spacing w:line="36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Desenvolver uma aplicação web de participação colaborativa de conteúdos estudantis de fácil acessibilidade que contribua com o desenvolvimento educacional dos estudantes do ensino médio.</w:t>
      </w:r>
    </w:p>
    <w:p w:rsidR="00000000" w:rsidDel="00000000" w:rsidP="00000000" w:rsidRDefault="00000000" w:rsidRPr="00000000" w14:paraId="0000006F">
      <w:pPr>
        <w:widowControl w:val="1"/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1"/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3.2. Específicos</w:t>
      </w:r>
    </w:p>
    <w:p w:rsidR="00000000" w:rsidDel="00000000" w:rsidP="00000000" w:rsidRDefault="00000000" w:rsidRPr="00000000" w14:paraId="00000071">
      <w:pPr>
        <w:widowControl w:val="1"/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360" w:lineRule="auto"/>
        <w:ind w:firstLine="709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Apresentar aos estudantes conteúdos diferenciados e melhorados;</w:t>
      </w:r>
    </w:p>
    <w:p w:rsidR="00000000" w:rsidDel="00000000" w:rsidP="00000000" w:rsidRDefault="00000000" w:rsidRPr="00000000" w14:paraId="00000073">
      <w:pPr>
        <w:spacing w:line="360" w:lineRule="auto"/>
        <w:ind w:firstLine="709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Estimular o compartilhamento de informações e conteúdos com linguagem mais acessível para os estudantes;</w:t>
      </w:r>
    </w:p>
    <w:p w:rsidR="00000000" w:rsidDel="00000000" w:rsidP="00000000" w:rsidRDefault="00000000" w:rsidRPr="00000000" w14:paraId="00000074">
      <w:pPr>
        <w:spacing w:line="360" w:lineRule="auto"/>
        <w:ind w:firstLine="709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Incentivar o uso benéfico de aplicativos;</w:t>
      </w:r>
    </w:p>
    <w:p w:rsidR="00000000" w:rsidDel="00000000" w:rsidP="00000000" w:rsidRDefault="00000000" w:rsidRPr="00000000" w14:paraId="00000075">
      <w:pPr>
        <w:spacing w:line="360" w:lineRule="auto"/>
        <w:ind w:firstLine="709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36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4. REFERENCIAL TEÓRICO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1"/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360" w:lineRule="auto"/>
        <w:ind w:firstLine="708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 acordo com ALMEIDA (2008), “dados do IBGE em 1999 indicam que há 13,3% de analfabetos com idade de 15 ou mais anos.” </w:t>
      </w:r>
    </w:p>
    <w:p w:rsidR="00000000" w:rsidDel="00000000" w:rsidP="00000000" w:rsidRDefault="00000000" w:rsidRPr="00000000" w14:paraId="00000079">
      <w:pPr>
        <w:spacing w:line="360" w:lineRule="auto"/>
        <w:ind w:firstLine="708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Lines w:val="1"/>
        <w:ind w:left="2268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"Inserir-se na sociedade da informação não quer dizer apenas ter acesso à tecnologia de informação e comunicação - TIC, mas principalmente saber utilizar essa tecnologia para a busca e a seleção de informações que permita a cada pessoa resolver os problemas do cotidiano, compreender o mundo e atuar na transformação de seu contexto"</w:t>
      </w:r>
    </w:p>
    <w:p w:rsidR="00000000" w:rsidDel="00000000" w:rsidP="00000000" w:rsidRDefault="00000000" w:rsidRPr="00000000" w14:paraId="0000007B">
      <w:pPr>
        <w:spacing w:line="360" w:lineRule="auto"/>
        <w:jc w:val="both"/>
        <w:rPr>
          <w:rFonts w:ascii="Arial" w:cs="Arial" w:eastAsia="Arial" w:hAnsi="Arial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360" w:lineRule="auto"/>
        <w:ind w:firstLine="705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tecnologia se configura como uma aliada excepcional na revitalização do ambiente escolar. Atualmente, encontramos uma miríade de ferramentas e recursos online, disponíveis em formatos variados como texto, áudio, vídeo e imagens. Além disso, como resumido por SILVA (2022), a acessibilidade ganha destaque, garantindo que indivíduos com deficiência visual, auditiva e outras possam desfrutar plenamente desses conteúdos. Nesse sentido, a tecnologia efetivamente promove a acessibilidade e a diversidade na educação.</w:t>
      </w:r>
    </w:p>
    <w:p w:rsidR="00000000" w:rsidDel="00000000" w:rsidP="00000000" w:rsidRDefault="00000000" w:rsidRPr="00000000" w14:paraId="0000007D">
      <w:pPr>
        <w:spacing w:line="36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As opiniões sobre a Tecnologia na Educação são bem diferentes.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AXT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Margarete (2000), afirma que tem muita gente que vê a tecnologia como uma ajuda para a promoção do ser humano. Por outro lado, muita gente acha que a tecnologia é ruim, que faz a sociedade se fechar, ficar mais fria, com menos interação pessoal.</w:t>
      </w:r>
    </w:p>
    <w:p w:rsidR="00000000" w:rsidDel="00000000" w:rsidP="00000000" w:rsidRDefault="00000000" w:rsidRPr="00000000" w14:paraId="0000007E">
      <w:pPr>
        <w:widowControl w:val="1"/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1"/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5. METODOLOGIA </w:t>
      </w:r>
    </w:p>
    <w:p w:rsidR="00000000" w:rsidDel="00000000" w:rsidP="00000000" w:rsidRDefault="00000000" w:rsidRPr="00000000" w14:paraId="00000080">
      <w:pPr>
        <w:widowControl w:val="1"/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36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Na metodologia deste projeto, adotamos uma abordagem de escuta ativa junto aos estudantes para entender suas áreas de dificuldade e obter sugestões de melhoria para o aplicativo web "LEARN LOOP - LAÇOS DE APRENDIZAGEM". A plataforma foi desenvolvida de forma colaborativa, priorizando a facilidade de uso.</w:t>
      </w:r>
    </w:p>
    <w:p w:rsidR="00000000" w:rsidDel="00000000" w:rsidP="00000000" w:rsidRDefault="00000000" w:rsidRPr="00000000" w14:paraId="00000082">
      <w:pPr>
        <w:spacing w:line="36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Além disso, comprometemo-nos com a melhoria contínua do aplicativo, baseando-nos no feedback dos usuários para ajustá-lo às necessidades dos estudantes em evolução.</w:t>
      </w:r>
    </w:p>
    <w:p w:rsidR="00000000" w:rsidDel="00000000" w:rsidP="00000000" w:rsidRDefault="00000000" w:rsidRPr="00000000" w14:paraId="00000083">
      <w:pPr>
        <w:widowControl w:val="1"/>
        <w:spacing w:line="36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1"/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1"/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1"/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1"/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6. CRONOGRAMA</w:t>
      </w:r>
    </w:p>
    <w:p w:rsidR="00000000" w:rsidDel="00000000" w:rsidP="00000000" w:rsidRDefault="00000000" w:rsidRPr="00000000" w14:paraId="00000088">
      <w:pPr>
        <w:widowControl w:val="1"/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812"/>
        <w:gridCol w:w="1064"/>
        <w:gridCol w:w="1048"/>
        <w:gridCol w:w="1055"/>
        <w:gridCol w:w="1055"/>
        <w:tblGridChange w:id="0">
          <w:tblGrid>
            <w:gridCol w:w="4812"/>
            <w:gridCol w:w="1064"/>
            <w:gridCol w:w="1048"/>
            <w:gridCol w:w="1055"/>
            <w:gridCol w:w="1055"/>
          </w:tblGrid>
        </w:tblGridChange>
      </w:tblGrid>
      <w:tr>
        <w:trPr>
          <w:cantSplit w:val="0"/>
          <w:trHeight w:val="34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MÊS/ETAPAS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MAIO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JUN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JUL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AGO</w:t>
            </w:r>
          </w:p>
        </w:tc>
      </w:tr>
      <w:tr>
        <w:trPr>
          <w:cantSplit w:val="0"/>
          <w:trHeight w:val="53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Escolha do tema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1" w:hRule="atLeast"/>
          <w:tblHeader w:val="0"/>
        </w:trPr>
        <w:tc>
          <w:tcPr/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Pesquisa sobre dificuldades dos estudantes ao estudar pela internet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Listagem dos recursos que terão no aplicativo web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Desenvolvimento do aplicativo web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Testes e atualizações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cantSplit w:val="0"/>
          <w:trHeight w:val="68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Análise dos dados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cantSplit w:val="0"/>
          <w:trHeight w:val="69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Formatação do documento de pré-projeto de pesquisa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0B1">
      <w:pPr>
        <w:widowControl w:val="1"/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widowControl w:val="1"/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7. REFERÊNCIAS</w:t>
      </w:r>
    </w:p>
    <w:p w:rsidR="00000000" w:rsidDel="00000000" w:rsidP="00000000" w:rsidRDefault="00000000" w:rsidRPr="00000000" w14:paraId="000000B3">
      <w:pPr>
        <w:widowControl w:val="1"/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widowControl w:val="1"/>
        <w:spacing w:line="36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ALMEIDA, Maria Elizabeth Bianconcini de.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Tecnologia na escola: criação de redes de conhecimentos.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2008. Acesso em: 02 de ago. 2023.</w:t>
      </w:r>
    </w:p>
    <w:p w:rsidR="00000000" w:rsidDel="00000000" w:rsidP="00000000" w:rsidRDefault="00000000" w:rsidRPr="00000000" w14:paraId="000000B5">
      <w:pPr>
        <w:widowControl w:val="1"/>
        <w:spacing w:line="36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36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ALVES, Rubem.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Entre a ciência e a sapiência: o dilema da educação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. Editora Papirus, 1987. Acesso em: 23 de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jun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. 2023.</w:t>
      </w:r>
    </w:p>
    <w:p w:rsidR="00000000" w:rsidDel="00000000" w:rsidP="00000000" w:rsidRDefault="00000000" w:rsidRPr="00000000" w14:paraId="000000B7">
      <w:pPr>
        <w:spacing w:line="36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36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AXT, Margarete.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Tecnologia na educação, tecnologia para a educação: um texto em construção. Informática na educação: teoria &amp; prática.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Porto Alegre. Vol. 3, n. 1 (set. 2000), p. 51-62, 2000. Acesso em: 02 de ago. 2023.</w:t>
      </w:r>
    </w:p>
    <w:p w:rsidR="00000000" w:rsidDel="00000000" w:rsidP="00000000" w:rsidRDefault="00000000" w:rsidRPr="00000000" w14:paraId="000000B9">
      <w:pPr>
        <w:spacing w:line="36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36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GONÇALVES, Maria Irene Stocco.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Aprendizagem Significativa: A teoria e textos complementares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. Editora Livraria da Física, 2013.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Acesso em: 30 de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jun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. 2023.</w:t>
      </w:r>
    </w:p>
    <w:p w:rsidR="00000000" w:rsidDel="00000000" w:rsidP="00000000" w:rsidRDefault="00000000" w:rsidRPr="00000000" w14:paraId="000000BB">
      <w:pPr>
        <w:spacing w:line="36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36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SILVA, Bento Duarte da.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 Tecnologia é uma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Estratégia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para a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Renovação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da escola.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2022 Acesso em: 02 de ago. 2023.</w:t>
      </w:r>
    </w:p>
    <w:p w:rsidR="00000000" w:rsidDel="00000000" w:rsidP="00000000" w:rsidRDefault="00000000" w:rsidRPr="00000000" w14:paraId="000000BD">
      <w:pPr>
        <w:spacing w:line="36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36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WEISS, Patrícia.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Redes sociais e dispositivos móveis: impacto na educação e aprendizagem.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In: Revista Brasileira de Educação, v. 24, 2019. p. 1-18. Acesso em: 20 de jul. 2023.</w:t>
      </w:r>
    </w:p>
    <w:p w:rsidR="00000000" w:rsidDel="00000000" w:rsidP="00000000" w:rsidRDefault="00000000" w:rsidRPr="00000000" w14:paraId="000000BF">
      <w:pPr>
        <w:spacing w:line="36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360" w:lineRule="auto"/>
        <w:rPr>
          <w:rFonts w:ascii="Arial" w:cs="Arial" w:eastAsia="Arial" w:hAnsi="Arial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widowControl w:val="1"/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8" w:type="default"/>
      <w:type w:val="nextPage"/>
      <w:pgSz w:h="16838" w:w="11906" w:orient="portrait"/>
      <w:pgMar w:bottom="1134" w:top="1701" w:left="1701" w:right="1134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6">
    <w:pPr>
      <w:rPr/>
    </w:pPr>
    <w:r w:rsidDel="00000000" w:rsidR="00000000" w:rsidRPr="00000000">
      <w:rPr>
        <w:rtl w:val="0"/>
      </w:rPr>
      <w:t xml:space="preserve">                                                 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pt-PT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jHqS4cyh/he0oq4Kw4uFJIJT/tA==">CgMxLjAyCGguZ2pkZ3hzMgloLjMwajB6bGw4AHIhMWtYd1VaMUhUWmZ0d0xqR3p2bXBxSUxsSExRYklzdG5J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