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6CE3" w14:textId="0E1DACB1" w:rsidR="00BD755C" w:rsidRDefault="00BD755C">
      <w:pPr>
        <w:rPr>
          <w:b/>
          <w:bCs/>
          <w:sz w:val="40"/>
          <w:szCs w:val="40"/>
        </w:rPr>
      </w:pPr>
    </w:p>
    <w:p w14:paraId="2C7D2E3C" w14:textId="77777777" w:rsidR="00BD755C" w:rsidRDefault="00BD755C">
      <w:pPr>
        <w:rPr>
          <w:b/>
          <w:bCs/>
          <w:sz w:val="40"/>
          <w:szCs w:val="40"/>
        </w:rPr>
      </w:pPr>
    </w:p>
    <w:p w14:paraId="5963919B" w14:textId="1FECB70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428B0">
        <w:rPr>
          <w:b/>
          <w:bCs/>
          <w:sz w:val="40"/>
          <w:szCs w:val="40"/>
        </w:rPr>
        <w:t xml:space="preserve">ADEMAR MELOS CARDOSO </w:t>
      </w:r>
    </w:p>
    <w:p w14:paraId="5BD5D108" w14:textId="337E2FA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428B0">
        <w:rPr>
          <w:b/>
          <w:bCs/>
          <w:sz w:val="40"/>
          <w:szCs w:val="40"/>
        </w:rPr>
        <w:t>JONATHAS ABBOT, 21</w:t>
      </w:r>
    </w:p>
    <w:p w14:paraId="34C1050F" w14:textId="5E5018D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428B0">
        <w:rPr>
          <w:b/>
          <w:bCs/>
          <w:sz w:val="40"/>
          <w:szCs w:val="40"/>
        </w:rPr>
        <w:t xml:space="preserve">RINCÃO </w:t>
      </w:r>
    </w:p>
    <w:p w14:paraId="6BEBF287" w14:textId="586BC00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428B0">
        <w:rPr>
          <w:b/>
          <w:bCs/>
          <w:sz w:val="40"/>
          <w:szCs w:val="40"/>
        </w:rPr>
        <w:t>SÃO FRANCISCO DE PAULA - RS</w:t>
      </w:r>
    </w:p>
    <w:p w14:paraId="55C41C54" w14:textId="4F61B06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428B0">
        <w:rPr>
          <w:b/>
          <w:bCs/>
          <w:sz w:val="40"/>
          <w:szCs w:val="40"/>
        </w:rPr>
        <w:t>95.400-000</w:t>
      </w:r>
    </w:p>
    <w:p w14:paraId="5F7FA2F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92F80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428B0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59A7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2025-08-05T01:01:00Z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