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16114385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841CAE">
        <w:rPr>
          <w:b/>
          <w:bCs/>
          <w:sz w:val="40"/>
          <w:szCs w:val="40"/>
        </w:rPr>
        <w:t xml:space="preserve">ANDERSON DE SOUZA DANIEL </w:t>
      </w:r>
    </w:p>
    <w:p w14:paraId="568B70C2" w14:textId="38ACDD6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841CAE">
        <w:rPr>
          <w:b/>
          <w:bCs/>
          <w:sz w:val="40"/>
          <w:szCs w:val="40"/>
        </w:rPr>
        <w:t xml:space="preserve">ETIRA NO CORREIO </w:t>
      </w:r>
    </w:p>
    <w:p w14:paraId="3E71A4C8" w14:textId="4586EAB1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841CAE">
        <w:rPr>
          <w:b/>
          <w:bCs/>
          <w:sz w:val="40"/>
          <w:szCs w:val="40"/>
        </w:rPr>
        <w:t xml:space="preserve">INTERIOR </w:t>
      </w:r>
    </w:p>
    <w:p w14:paraId="28CB727C" w14:textId="78097DF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41CAE">
        <w:rPr>
          <w:b/>
          <w:bCs/>
          <w:sz w:val="40"/>
          <w:szCs w:val="40"/>
        </w:rPr>
        <w:t>GENERAL CAMARA - RS</w:t>
      </w:r>
    </w:p>
    <w:p w14:paraId="1FF3D31E" w14:textId="7B8E734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841CAE">
        <w:rPr>
          <w:b/>
          <w:bCs/>
          <w:sz w:val="40"/>
          <w:szCs w:val="40"/>
        </w:rPr>
        <w:t>95.820-000</w:t>
      </w:r>
    </w:p>
    <w:p w14:paraId="18859478" w14:textId="77777777" w:rsidR="00841CAE" w:rsidRDefault="00841CAE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3CD2"/>
    <w:rsid w:val="0063546E"/>
    <w:rsid w:val="006952F9"/>
    <w:rsid w:val="006F5DDB"/>
    <w:rsid w:val="00841CAE"/>
    <w:rsid w:val="008663A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34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2026-01-18T19:16:00Z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