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1685" w:rsidRDefault="005E10E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ANTÔNIO LÁZARO DA SILVA NETO</w:t>
      </w:r>
    </w:p>
    <w:p w:rsidR="00B11685" w:rsidRDefault="005E10E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PADRE JOSÉ CARLOS, 78</w:t>
      </w:r>
    </w:p>
    <w:p w:rsidR="00B11685" w:rsidRDefault="005E10E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</w:t>
      </w:r>
    </w:p>
    <w:p w:rsidR="00B11685" w:rsidRDefault="005E10E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SANTANA DO ITARARÉ - PR</w:t>
      </w:r>
    </w:p>
    <w:p w:rsidR="00B11685" w:rsidRDefault="005E10E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84.970-000</w:t>
      </w:r>
      <w:bookmarkStart w:id="0" w:name="_GoBack"/>
      <w:bookmarkEnd w:id="0"/>
    </w:p>
    <w:p w:rsidR="00B11685" w:rsidRDefault="00B11685">
      <w:pPr>
        <w:rPr>
          <w:b/>
          <w:bCs/>
          <w:sz w:val="40"/>
          <w:szCs w:val="40"/>
        </w:rPr>
      </w:pPr>
    </w:p>
    <w:p w:rsidR="00B11685" w:rsidRDefault="005E10E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B11685" w:rsidRDefault="005E10E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B11685" w:rsidRDefault="005E10E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B11685" w:rsidRDefault="005E10E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B11685" w:rsidRDefault="005E10E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B11685" w:rsidRDefault="00B11685">
      <w:pPr>
        <w:rPr>
          <w:sz w:val="40"/>
          <w:szCs w:val="40"/>
        </w:rPr>
      </w:pPr>
    </w:p>
    <w:sectPr w:rsidR="00B116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5E10E2"/>
    <w:rsid w:val="0063546E"/>
    <w:rsid w:val="006952F9"/>
    <w:rsid w:val="006F5DDB"/>
    <w:rsid w:val="009261FD"/>
    <w:rsid w:val="00944F77"/>
    <w:rsid w:val="00947DCC"/>
    <w:rsid w:val="00957DC0"/>
    <w:rsid w:val="00B11685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960EB8-27AD-44C2-9808-10BA1BDB5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</Words>
  <Characters>313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2022-05-05T12:05:00Z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