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99CE5" w14:textId="77777777" w:rsidR="00BD755C" w:rsidRDefault="00BD755C">
      <w:pPr>
        <w:rPr>
          <w:b/>
          <w:bCs/>
          <w:sz w:val="40"/>
          <w:szCs w:val="40"/>
        </w:rPr>
      </w:pPr>
    </w:p>
    <w:p w14:paraId="00D4F96D" w14:textId="77777777" w:rsidR="00BD755C" w:rsidRDefault="00BD755C">
      <w:pPr>
        <w:rPr>
          <w:b/>
          <w:bCs/>
          <w:sz w:val="40"/>
          <w:szCs w:val="40"/>
        </w:rPr>
      </w:pPr>
    </w:p>
    <w:p w14:paraId="0571845F" w14:textId="77412B3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7606B">
        <w:rPr>
          <w:b/>
          <w:bCs/>
          <w:sz w:val="40"/>
          <w:szCs w:val="40"/>
        </w:rPr>
        <w:t>ANTÔNIO CARLOS SILVA ALVES</w:t>
      </w:r>
    </w:p>
    <w:p w14:paraId="6EEFE5B6" w14:textId="677ED80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7606B">
        <w:rPr>
          <w:b/>
          <w:bCs/>
          <w:sz w:val="40"/>
          <w:szCs w:val="40"/>
        </w:rPr>
        <w:t>JOÃO FRANCISCO SOARES DE LIMA, 203</w:t>
      </w:r>
    </w:p>
    <w:p w14:paraId="044C5B1C" w14:textId="56355B5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7606B">
        <w:rPr>
          <w:b/>
          <w:bCs/>
          <w:sz w:val="40"/>
          <w:szCs w:val="40"/>
        </w:rPr>
        <w:t xml:space="preserve">SÃO JOSÉ </w:t>
      </w:r>
    </w:p>
    <w:p w14:paraId="004FE943" w14:textId="7DBFAF5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7606B">
        <w:rPr>
          <w:b/>
          <w:bCs/>
          <w:sz w:val="40"/>
          <w:szCs w:val="40"/>
        </w:rPr>
        <w:t>CANOAS - RS</w:t>
      </w:r>
    </w:p>
    <w:p w14:paraId="14B469A3" w14:textId="5F4F2FF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7606B">
        <w:rPr>
          <w:b/>
          <w:bCs/>
          <w:sz w:val="40"/>
          <w:szCs w:val="40"/>
        </w:rPr>
        <w:t>92.425-555</w:t>
      </w:r>
    </w:p>
    <w:p w14:paraId="684551D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7606B"/>
    <w:rsid w:val="00B542B2"/>
    <w:rsid w:val="00BD755C"/>
    <w:rsid w:val="00CD343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6296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2024-08-23T15:34:00Z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