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7F5B5" w14:textId="77777777" w:rsidR="00BD755C" w:rsidRDefault="00BD755C">
      <w:pPr>
        <w:rPr>
          <w:b/>
          <w:bCs/>
          <w:sz w:val="40"/>
          <w:szCs w:val="40"/>
        </w:rPr>
      </w:pPr>
    </w:p>
    <w:p w14:paraId="0889D98E" w14:textId="77777777" w:rsidR="00BD755C" w:rsidRDefault="00BD755C">
      <w:pPr>
        <w:rPr>
          <w:b/>
          <w:bCs/>
          <w:sz w:val="40"/>
          <w:szCs w:val="40"/>
        </w:rPr>
      </w:pPr>
    </w:p>
    <w:p w14:paraId="2B6BC3ED" w14:textId="74DED60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C6554">
        <w:rPr>
          <w:b/>
          <w:bCs/>
          <w:sz w:val="40"/>
          <w:szCs w:val="40"/>
        </w:rPr>
        <w:t xml:space="preserve">APARECIDO FARIA </w:t>
      </w:r>
    </w:p>
    <w:p w14:paraId="60481C6F" w14:textId="17588AB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BC6554">
        <w:rPr>
          <w:b/>
          <w:bCs/>
          <w:sz w:val="40"/>
          <w:szCs w:val="40"/>
        </w:rPr>
        <w:t>PRESID. J. K. DE OLIVEIRA, 201</w:t>
      </w:r>
    </w:p>
    <w:p w14:paraId="33920E72" w14:textId="14377A51" w:rsidR="00BC6554" w:rsidRDefault="00BC655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BL. 3 – AP. 311</w:t>
      </w:r>
    </w:p>
    <w:p w14:paraId="4977B726" w14:textId="5B6253BF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BC6554">
        <w:rPr>
          <w:b/>
          <w:bCs/>
          <w:sz w:val="40"/>
          <w:szCs w:val="40"/>
        </w:rPr>
        <w:t>JARDIM EUROPA</w:t>
      </w:r>
    </w:p>
    <w:p w14:paraId="10BA0B11" w14:textId="022E469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C6554">
        <w:rPr>
          <w:b/>
          <w:bCs/>
          <w:sz w:val="40"/>
          <w:szCs w:val="40"/>
        </w:rPr>
        <w:t>NOVA ODESSA - SP</w:t>
      </w:r>
    </w:p>
    <w:p w14:paraId="4C4751FC" w14:textId="578508E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C6554">
        <w:rPr>
          <w:b/>
          <w:bCs/>
          <w:sz w:val="40"/>
          <w:szCs w:val="40"/>
        </w:rPr>
        <w:t>13.380-112</w:t>
      </w:r>
    </w:p>
    <w:p w14:paraId="6720FCF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C6554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1C12D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41</Words>
  <Characters>224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2023-11-08T00:56:00Z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