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BEFBA" w14:textId="77777777" w:rsidR="00BD755C" w:rsidRDefault="00BD755C">
      <w:pPr>
        <w:rPr>
          <w:b/>
          <w:bCs/>
          <w:sz w:val="40"/>
          <w:szCs w:val="40"/>
        </w:rPr>
      </w:pPr>
    </w:p>
    <w:p w14:paraId="26386EF7" w14:textId="77777777" w:rsidR="00BD755C" w:rsidRDefault="00BD755C">
      <w:pPr>
        <w:rPr>
          <w:b/>
          <w:bCs/>
          <w:sz w:val="40"/>
          <w:szCs w:val="40"/>
        </w:rPr>
      </w:pPr>
    </w:p>
    <w:p w14:paraId="5E05BCA4" w14:textId="397AD69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57B1E">
        <w:rPr>
          <w:b/>
          <w:bCs/>
          <w:sz w:val="40"/>
          <w:szCs w:val="40"/>
        </w:rPr>
        <w:t>APOLLO MARTINS MIRANDA</w:t>
      </w:r>
    </w:p>
    <w:p w14:paraId="47A96B8C" w14:textId="498FB8DE" w:rsidR="00557B1E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57B1E">
        <w:rPr>
          <w:b/>
          <w:bCs/>
          <w:sz w:val="40"/>
          <w:szCs w:val="40"/>
        </w:rPr>
        <w:t>28, 231</w:t>
      </w:r>
    </w:p>
    <w:p w14:paraId="595DE1F6" w14:textId="3B4135A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57B1E">
        <w:rPr>
          <w:b/>
          <w:bCs/>
          <w:sz w:val="40"/>
          <w:szCs w:val="40"/>
        </w:rPr>
        <w:t>COLMEIA PARK</w:t>
      </w:r>
    </w:p>
    <w:p w14:paraId="01B28F69" w14:textId="6B814BB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7B1E">
        <w:rPr>
          <w:b/>
          <w:bCs/>
          <w:sz w:val="40"/>
          <w:szCs w:val="40"/>
        </w:rPr>
        <w:t xml:space="preserve">JATAÍ - GO </w:t>
      </w:r>
    </w:p>
    <w:p w14:paraId="3A3457FB" w14:textId="7ADF81B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57B1E">
        <w:rPr>
          <w:b/>
          <w:bCs/>
          <w:sz w:val="40"/>
          <w:szCs w:val="40"/>
        </w:rPr>
        <w:t>75.806-620</w:t>
      </w:r>
    </w:p>
    <w:p w14:paraId="052011C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57B1E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A214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518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2024-11-22T13:39:00Z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