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900CC4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30307">
        <w:rPr>
          <w:b/>
          <w:bCs/>
          <w:sz w:val="40"/>
          <w:szCs w:val="40"/>
        </w:rPr>
        <w:t xml:space="preserve">WILLIAN RAMOS </w:t>
      </w:r>
    </w:p>
    <w:p w14:paraId="568B70C2" w14:textId="295D8D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30307">
        <w:rPr>
          <w:b/>
          <w:bCs/>
          <w:sz w:val="40"/>
          <w:szCs w:val="40"/>
        </w:rPr>
        <w:t>SÃO FRANCISCO DE PAULA, 891</w:t>
      </w:r>
    </w:p>
    <w:p w14:paraId="3E71A4C8" w14:textId="72CB889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30307">
        <w:rPr>
          <w:b/>
          <w:bCs/>
          <w:sz w:val="40"/>
          <w:szCs w:val="40"/>
        </w:rPr>
        <w:t xml:space="preserve">MEDIANEIRA </w:t>
      </w:r>
    </w:p>
    <w:p w14:paraId="28CB727C" w14:textId="0A6E3E6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30307">
        <w:rPr>
          <w:b/>
          <w:bCs/>
          <w:sz w:val="40"/>
          <w:szCs w:val="40"/>
        </w:rPr>
        <w:t>TAQUARA - RS</w:t>
      </w:r>
    </w:p>
    <w:p w14:paraId="1FF3D31E" w14:textId="43FFD22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730307">
        <w:rPr>
          <w:b/>
          <w:bCs/>
          <w:sz w:val="40"/>
          <w:szCs w:val="40"/>
        </w:rPr>
        <w:t>95.605-142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730307"/>
    <w:rsid w:val="0087466A"/>
    <w:rsid w:val="009261FD"/>
    <w:rsid w:val="00944F77"/>
    <w:rsid w:val="00947DCC"/>
    <w:rsid w:val="00957DC0"/>
    <w:rsid w:val="00A01429"/>
    <w:rsid w:val="00A2584E"/>
    <w:rsid w:val="00A857B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2026-03-13T13:10:00Z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