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DACC8" w14:textId="77777777" w:rsidR="00BD755C" w:rsidRDefault="00BD755C">
      <w:pPr>
        <w:rPr>
          <w:b/>
          <w:bCs/>
          <w:sz w:val="40"/>
          <w:szCs w:val="40"/>
        </w:rPr>
      </w:pPr>
    </w:p>
    <w:p w14:paraId="7AEA7335" w14:textId="77777777" w:rsidR="00BD755C" w:rsidRDefault="00BD755C">
      <w:pPr>
        <w:rPr>
          <w:b/>
          <w:bCs/>
          <w:sz w:val="40"/>
          <w:szCs w:val="40"/>
        </w:rPr>
      </w:pPr>
    </w:p>
    <w:p w14:paraId="0F52B084" w14:textId="419F77EA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FC10C8">
        <w:rPr>
          <w:b/>
          <w:bCs/>
          <w:sz w:val="40"/>
          <w:szCs w:val="40"/>
        </w:rPr>
        <w:t>MARIA APARECIDA MENDES</w:t>
      </w:r>
    </w:p>
    <w:p w14:paraId="724A7FF5" w14:textId="7FA1212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FC10C8">
        <w:rPr>
          <w:b/>
          <w:bCs/>
          <w:sz w:val="40"/>
          <w:szCs w:val="40"/>
        </w:rPr>
        <w:t>DONA ANTÔNIA DE ALMEIDA, 52</w:t>
      </w:r>
    </w:p>
    <w:p w14:paraId="2F1BC933" w14:textId="5CEEDDF8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FC10C8">
        <w:rPr>
          <w:b/>
          <w:bCs/>
          <w:sz w:val="40"/>
          <w:szCs w:val="40"/>
        </w:rPr>
        <w:t xml:space="preserve">ROSÁRIO </w:t>
      </w:r>
    </w:p>
    <w:p w14:paraId="58027248" w14:textId="671CE78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C10C8">
        <w:rPr>
          <w:b/>
          <w:bCs/>
          <w:sz w:val="40"/>
          <w:szCs w:val="40"/>
        </w:rPr>
        <w:t>SANTA RITA DE JACUTINGA - MG</w:t>
      </w:r>
    </w:p>
    <w:p w14:paraId="70E71C4E" w14:textId="1F68624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FC10C8">
        <w:rPr>
          <w:b/>
          <w:bCs/>
          <w:sz w:val="40"/>
          <w:szCs w:val="40"/>
        </w:rPr>
        <w:t>36.135-000</w:t>
      </w:r>
    </w:p>
    <w:p w14:paraId="6D35C89B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00FC10C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24E1F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36</Words>
  <Characters>198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2024-04-16T01:28:00Z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