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3567B3">
        <w:rPr>
          <w:b/>
          <w:bCs/>
          <w:sz w:val="40"/>
          <w:szCs w:val="40"/>
        </w:rPr>
        <w:t>CARLOS CESAR RIBEIRO DA SILVA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567B3">
        <w:rPr>
          <w:b/>
          <w:bCs/>
          <w:sz w:val="40"/>
          <w:szCs w:val="40"/>
        </w:rPr>
        <w:t>PASSO DA CAPIVARA, 19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3567B3">
        <w:rPr>
          <w:b/>
          <w:bCs/>
          <w:sz w:val="40"/>
          <w:szCs w:val="40"/>
        </w:rPr>
        <w:t>TRÊS VENDAS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567B3">
        <w:rPr>
          <w:b/>
          <w:bCs/>
          <w:sz w:val="40"/>
          <w:szCs w:val="40"/>
        </w:rPr>
        <w:t>BARRA DO RIBEIRO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53670">
        <w:rPr>
          <w:b/>
          <w:bCs/>
          <w:sz w:val="40"/>
          <w:szCs w:val="40"/>
        </w:rPr>
        <w:t>92.870</w:t>
      </w:r>
      <w:r w:rsidR="00FF747F">
        <w:rPr>
          <w:b/>
          <w:bCs/>
          <w:sz w:val="40"/>
          <w:szCs w:val="40"/>
        </w:rPr>
        <w:t>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3567B3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53670"/>
    <w:rsid w:val="00F90AF8"/>
    <w:rsid w:val="00FF747F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cp:lastPrinted>2018-03-12T13:34:00Z</cp:lastPrinted>
  <dcterms:created xsi:type="dcterms:W3CDTF">2018-03-12T13:29:00Z</dcterms:created>
  <dcterms:modified xsi:type="dcterms:W3CDTF">2022-11-04T11:11:00Z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