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595C65">
        <w:rPr>
          <w:b/>
          <w:sz w:val="40"/>
          <w:szCs w:val="40"/>
        </w:rPr>
        <w:t>MONE CLAITON DA SILVA GODOI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95C65">
        <w:rPr>
          <w:b/>
          <w:sz w:val="40"/>
          <w:szCs w:val="40"/>
        </w:rPr>
        <w:t xml:space="preserve">                    Av. AÇORIANOS, 318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</w:t>
      </w:r>
      <w:r w:rsidR="00595C65">
        <w:rPr>
          <w:b/>
          <w:sz w:val="40"/>
          <w:szCs w:val="40"/>
        </w:rPr>
        <w:t xml:space="preserve">      Bairro COQUEIROS</w:t>
      </w:r>
    </w:p>
    <w:p w:rsidR="00957DC0" w:rsidRDefault="00B73AF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</w:t>
      </w:r>
      <w:r w:rsidR="00595C65">
        <w:rPr>
          <w:b/>
          <w:sz w:val="40"/>
          <w:szCs w:val="40"/>
        </w:rPr>
        <w:t xml:space="preserve">      TAQUARI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595C65">
        <w:rPr>
          <w:b/>
          <w:sz w:val="40"/>
          <w:szCs w:val="40"/>
        </w:rPr>
        <w:t xml:space="preserve">                  CEP 95.860</w:t>
      </w:r>
      <w:r w:rsidR="00B73AFF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955F6"/>
    <w:rsid w:val="00362C3D"/>
    <w:rsid w:val="003B20AB"/>
    <w:rsid w:val="00457406"/>
    <w:rsid w:val="00546409"/>
    <w:rsid w:val="00595C65"/>
    <w:rsid w:val="00613875"/>
    <w:rsid w:val="00957DC0"/>
    <w:rsid w:val="00AE5ECF"/>
    <w:rsid w:val="00B73AFF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AA5272-3DC1-4676-A202-3C06CB4B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302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2019-11-25T12:40:00Z</dcterms:modified>
</cp:coreProperties>
</file>