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F9A" w:rsidRDefault="00AF1A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CLEDILSON GAMARRA</w:t>
      </w:r>
    </w:p>
    <w:p w:rsidR="00612F9A" w:rsidRDefault="00AF1A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JOSÉ JOÃO SALDANHA, 1478</w:t>
      </w:r>
    </w:p>
    <w:p w:rsidR="00612F9A" w:rsidRDefault="00AF1A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PROGRESSO</w:t>
      </w:r>
    </w:p>
    <w:p w:rsidR="00612F9A" w:rsidRDefault="00AF1A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MANOEL VIANA - RS</w:t>
      </w:r>
    </w:p>
    <w:p w:rsidR="00612F9A" w:rsidRDefault="00AF1A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97.640-000</w:t>
      </w:r>
      <w:bookmarkStart w:id="0" w:name="_GoBack"/>
      <w:bookmarkEnd w:id="0"/>
    </w:p>
    <w:p w:rsidR="00612F9A" w:rsidRDefault="00612F9A">
      <w:pPr>
        <w:rPr>
          <w:b/>
          <w:bCs/>
          <w:sz w:val="40"/>
          <w:szCs w:val="40"/>
        </w:rPr>
      </w:pPr>
    </w:p>
    <w:p w:rsidR="00612F9A" w:rsidRDefault="00AF1A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612F9A" w:rsidRDefault="00AF1A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612F9A" w:rsidRDefault="00AF1A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612F9A" w:rsidRDefault="00AF1A3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612F9A" w:rsidRDefault="00AF1A3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612F9A" w:rsidRDefault="00612F9A">
      <w:pPr>
        <w:rPr>
          <w:sz w:val="40"/>
          <w:szCs w:val="40"/>
        </w:rPr>
      </w:pPr>
    </w:p>
    <w:sectPr w:rsidR="00612F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12F9A"/>
    <w:rsid w:val="0063546E"/>
    <w:rsid w:val="006952F9"/>
    <w:rsid w:val="006F5DDB"/>
    <w:rsid w:val="009261FD"/>
    <w:rsid w:val="00944F77"/>
    <w:rsid w:val="00947DCC"/>
    <w:rsid w:val="00957DC0"/>
    <w:rsid w:val="00AF1A3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466C79-B793-495D-92FB-95A355E5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