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B2C34">
        <w:rPr>
          <w:b/>
          <w:sz w:val="40"/>
          <w:szCs w:val="40"/>
        </w:rPr>
        <w:t>CRISTIAN SCHNEIDER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DB2C34">
        <w:rPr>
          <w:b/>
          <w:sz w:val="40"/>
          <w:szCs w:val="40"/>
        </w:rPr>
        <w:t>SANTA ROSA, 1416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125C8B">
        <w:rPr>
          <w:b/>
          <w:sz w:val="40"/>
          <w:szCs w:val="40"/>
        </w:rPr>
        <w:t xml:space="preserve">    </w:t>
      </w:r>
      <w:r w:rsidR="00DB2C34">
        <w:rPr>
          <w:b/>
          <w:sz w:val="40"/>
          <w:szCs w:val="40"/>
        </w:rPr>
        <w:t xml:space="preserve">               Bairro: CENTRO</w:t>
      </w:r>
    </w:p>
    <w:p w:rsidR="00957DC0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DB2C34">
        <w:rPr>
          <w:b/>
          <w:sz w:val="40"/>
          <w:szCs w:val="40"/>
        </w:rPr>
        <w:t xml:space="preserve">                   SANTA ROSA</w:t>
      </w:r>
      <w:r w:rsidR="002955F6">
        <w:rPr>
          <w:b/>
          <w:sz w:val="40"/>
          <w:szCs w:val="40"/>
        </w:rPr>
        <w:t xml:space="preserve"> –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DB2C34">
        <w:rPr>
          <w:b/>
          <w:sz w:val="40"/>
          <w:szCs w:val="40"/>
        </w:rPr>
        <w:t xml:space="preserve">                  CEP 98.780-060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25C8B"/>
    <w:rsid w:val="00192D1D"/>
    <w:rsid w:val="002955F6"/>
    <w:rsid w:val="00362C3D"/>
    <w:rsid w:val="003B20AB"/>
    <w:rsid w:val="00457406"/>
    <w:rsid w:val="006834C1"/>
    <w:rsid w:val="00957DC0"/>
    <w:rsid w:val="00AE5ECF"/>
    <w:rsid w:val="00C2241C"/>
    <w:rsid w:val="00DB2C34"/>
    <w:rsid w:val="00DD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298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2018-12-10T16:51:00Z</dcterms:modified>
</cp:coreProperties>
</file>