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1AA89" w14:textId="77777777" w:rsidR="00BD755C" w:rsidRDefault="00BD755C">
      <w:pPr>
        <w:rPr>
          <w:b/>
          <w:bCs/>
          <w:sz w:val="40"/>
          <w:szCs w:val="40"/>
        </w:rPr>
      </w:pPr>
    </w:p>
    <w:p w14:paraId="70C84938" w14:textId="77777777" w:rsidR="00BD755C" w:rsidRDefault="00BD755C">
      <w:pPr>
        <w:rPr>
          <w:b/>
          <w:bCs/>
          <w:sz w:val="40"/>
          <w:szCs w:val="40"/>
        </w:rPr>
      </w:pPr>
    </w:p>
    <w:p w14:paraId="4EADE87F" w14:textId="1864878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5233B">
        <w:rPr>
          <w:b/>
          <w:bCs/>
          <w:sz w:val="40"/>
          <w:szCs w:val="40"/>
        </w:rPr>
        <w:t>DENILSON DA LUZ MELO</w:t>
      </w:r>
    </w:p>
    <w:p w14:paraId="00BD336C" w14:textId="008E442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5233B">
        <w:rPr>
          <w:b/>
          <w:bCs/>
          <w:sz w:val="40"/>
          <w:szCs w:val="40"/>
        </w:rPr>
        <w:t>SÃO MATEUS, 618</w:t>
      </w:r>
    </w:p>
    <w:p w14:paraId="756A5D32" w14:textId="600361F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F5233B">
        <w:rPr>
          <w:b/>
          <w:bCs/>
          <w:sz w:val="40"/>
          <w:szCs w:val="40"/>
        </w:rPr>
        <w:t>NOSSA SENHORA APARECIDA</w:t>
      </w:r>
    </w:p>
    <w:p w14:paraId="0C863264" w14:textId="5B4329E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5233B">
        <w:rPr>
          <w:b/>
          <w:bCs/>
          <w:sz w:val="40"/>
          <w:szCs w:val="40"/>
        </w:rPr>
        <w:t>CORREIA PINTO - SC</w:t>
      </w:r>
    </w:p>
    <w:p w14:paraId="1347E2A6" w14:textId="0428EE9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5233B">
        <w:rPr>
          <w:b/>
          <w:bCs/>
          <w:sz w:val="40"/>
          <w:szCs w:val="40"/>
        </w:rPr>
        <w:t>88.535-000</w:t>
      </w:r>
    </w:p>
    <w:p w14:paraId="47CEB63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5233B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2476B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190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2023-12-18T12:36:00Z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