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1671C090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F742E">
        <w:rPr>
          <w:b/>
          <w:bCs/>
          <w:sz w:val="40"/>
          <w:szCs w:val="40"/>
        </w:rPr>
        <w:t xml:space="preserve">DIONI CLEVIN DA SILVA </w:t>
      </w:r>
    </w:p>
    <w:p w14:paraId="568B70C2" w14:textId="6DBBCE8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F742E">
        <w:rPr>
          <w:b/>
          <w:bCs/>
          <w:sz w:val="40"/>
          <w:szCs w:val="40"/>
        </w:rPr>
        <w:t>BANDEIRANTES, 132</w:t>
      </w:r>
    </w:p>
    <w:p w14:paraId="3E71A4C8" w14:textId="52814141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F742E">
        <w:rPr>
          <w:b/>
          <w:bCs/>
          <w:sz w:val="40"/>
          <w:szCs w:val="40"/>
        </w:rPr>
        <w:t xml:space="preserve">CENTRO </w:t>
      </w:r>
    </w:p>
    <w:p w14:paraId="28CB727C" w14:textId="546A351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F742E">
        <w:rPr>
          <w:b/>
          <w:bCs/>
          <w:sz w:val="40"/>
          <w:szCs w:val="40"/>
        </w:rPr>
        <w:t>CARUMBATAÍ DO SUL - RS</w:t>
      </w:r>
    </w:p>
    <w:p w14:paraId="1FF3D31E" w14:textId="0B83069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3F742E">
        <w:rPr>
          <w:b/>
          <w:bCs/>
          <w:sz w:val="40"/>
          <w:szCs w:val="40"/>
        </w:rPr>
        <w:t>86.970-175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3F742E"/>
    <w:rsid w:val="00457406"/>
    <w:rsid w:val="004B30F4"/>
    <w:rsid w:val="00533CD2"/>
    <w:rsid w:val="0063546E"/>
    <w:rsid w:val="00683A49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32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2025-12-07T19:20:00Z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