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C09029" w14:textId="77777777" w:rsidR="00BD755C" w:rsidRDefault="00BD755C">
      <w:pPr>
        <w:rPr>
          <w:b/>
          <w:bCs/>
          <w:sz w:val="40"/>
          <w:szCs w:val="40"/>
        </w:rPr>
      </w:pPr>
    </w:p>
    <w:p w14:paraId="4A676776" w14:textId="77777777" w:rsidR="00BD755C" w:rsidRDefault="00BD755C">
      <w:pPr>
        <w:rPr>
          <w:b/>
          <w:bCs/>
          <w:sz w:val="40"/>
          <w:szCs w:val="40"/>
        </w:rPr>
      </w:pPr>
    </w:p>
    <w:p w14:paraId="7BF8E94A" w14:textId="3068BF2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61465">
        <w:rPr>
          <w:b/>
          <w:bCs/>
          <w:sz w:val="40"/>
          <w:szCs w:val="40"/>
        </w:rPr>
        <w:t xml:space="preserve">DJALMA APARECIDO MARIANO </w:t>
      </w:r>
    </w:p>
    <w:p w14:paraId="171AAA68" w14:textId="3F90B15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61465">
        <w:rPr>
          <w:b/>
          <w:bCs/>
          <w:sz w:val="40"/>
          <w:szCs w:val="40"/>
        </w:rPr>
        <w:t>PRIMO PANETTINI, 365</w:t>
      </w:r>
    </w:p>
    <w:p w14:paraId="6AC8C30A" w14:textId="35931ACD" w:rsidR="00D61465" w:rsidRDefault="00D614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A/C JOSINEI BATISTA </w:t>
      </w:r>
    </w:p>
    <w:p w14:paraId="75080842" w14:textId="5D3335FE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61465">
        <w:rPr>
          <w:b/>
          <w:bCs/>
          <w:sz w:val="40"/>
          <w:szCs w:val="40"/>
        </w:rPr>
        <w:t xml:space="preserve">JARDIM FLAMINGO </w:t>
      </w:r>
    </w:p>
    <w:p w14:paraId="5031B9D2" w14:textId="750B26A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61465">
        <w:rPr>
          <w:b/>
          <w:bCs/>
          <w:sz w:val="40"/>
          <w:szCs w:val="40"/>
        </w:rPr>
        <w:t>MARILIA - SP</w:t>
      </w:r>
    </w:p>
    <w:p w14:paraId="1EB29238" w14:textId="63E87C9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61465">
        <w:rPr>
          <w:b/>
          <w:bCs/>
          <w:sz w:val="40"/>
          <w:szCs w:val="40"/>
        </w:rPr>
        <w:t>17.526-691</w:t>
      </w:r>
    </w:p>
    <w:p w14:paraId="43A03B8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4E71E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61465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F6A4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41</Words>
  <Characters>227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2024-11-08T14:37:00Z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