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8C5752">
        <w:rPr>
          <w:b/>
          <w:sz w:val="40"/>
          <w:szCs w:val="40"/>
        </w:rPr>
        <w:t xml:space="preserve">DORIVAL </w:t>
      </w:r>
      <w:r w:rsidR="00606AA2">
        <w:rPr>
          <w:b/>
          <w:sz w:val="40"/>
          <w:szCs w:val="40"/>
        </w:rPr>
        <w:t xml:space="preserve">GABRIEL </w:t>
      </w:r>
      <w:r w:rsidR="008C5752">
        <w:rPr>
          <w:b/>
          <w:sz w:val="40"/>
          <w:szCs w:val="40"/>
        </w:rPr>
        <w:t>BANDEIRA</w:t>
      </w:r>
      <w:r w:rsidR="00606AA2">
        <w:rPr>
          <w:b/>
          <w:sz w:val="40"/>
          <w:szCs w:val="40"/>
        </w:rPr>
        <w:t xml:space="preserve"> NETO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8C5752">
        <w:rPr>
          <w:b/>
          <w:sz w:val="40"/>
          <w:szCs w:val="40"/>
        </w:rPr>
        <w:t xml:space="preserve">  Rua MANTIQUEIRA, 2831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8C5752">
        <w:rPr>
          <w:b/>
          <w:sz w:val="40"/>
          <w:szCs w:val="40"/>
        </w:rPr>
        <w:t xml:space="preserve">  BAIRRO JOÃO PAULO II</w:t>
      </w:r>
    </w:p>
    <w:p w:rsidR="00957DC0" w:rsidRDefault="008C575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REALEZA - PR</w:t>
      </w:r>
    </w:p>
    <w:p w:rsidR="00957DC0" w:rsidRDefault="008C575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85.770-000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448B6"/>
    <w:rsid w:val="002955F6"/>
    <w:rsid w:val="00457406"/>
    <w:rsid w:val="00606AA2"/>
    <w:rsid w:val="006F5DDB"/>
    <w:rsid w:val="008C5752"/>
    <w:rsid w:val="00944F77"/>
    <w:rsid w:val="00957DC0"/>
    <w:rsid w:val="00C309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2018-08-07T18:31:00Z</dcterms:modified>
</cp:coreProperties>
</file>