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3C07F" w14:textId="77777777" w:rsidR="00BD755C" w:rsidRDefault="00BD755C">
      <w:pPr>
        <w:rPr>
          <w:b/>
          <w:bCs/>
          <w:sz w:val="40"/>
          <w:szCs w:val="40"/>
        </w:rPr>
      </w:pPr>
    </w:p>
    <w:p w14:paraId="0AAC7EB0" w14:textId="77777777" w:rsidR="00BD755C" w:rsidRDefault="00BD755C">
      <w:pPr>
        <w:rPr>
          <w:b/>
          <w:bCs/>
          <w:sz w:val="40"/>
          <w:szCs w:val="40"/>
        </w:rPr>
      </w:pPr>
    </w:p>
    <w:p w14:paraId="1684E268" w14:textId="011BB78A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EC4DEB">
        <w:rPr>
          <w:b/>
          <w:bCs/>
          <w:sz w:val="40"/>
          <w:szCs w:val="40"/>
        </w:rPr>
        <w:t>EDERSON SANTOS BATISTA</w:t>
      </w:r>
    </w:p>
    <w:p w14:paraId="02EE79AA" w14:textId="06881AA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EC4DEB">
        <w:rPr>
          <w:b/>
          <w:bCs/>
          <w:sz w:val="40"/>
          <w:szCs w:val="40"/>
        </w:rPr>
        <w:t>JOAO BATISTA PLOGLEA, 48</w:t>
      </w:r>
    </w:p>
    <w:p w14:paraId="11BE25FC" w14:textId="05D45604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EC4DEB">
        <w:rPr>
          <w:b/>
          <w:bCs/>
          <w:sz w:val="40"/>
          <w:szCs w:val="40"/>
        </w:rPr>
        <w:t>VILA BATISTA</w:t>
      </w:r>
    </w:p>
    <w:p w14:paraId="46C3E301" w14:textId="36DCD19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C4DEB">
        <w:rPr>
          <w:b/>
          <w:bCs/>
          <w:sz w:val="40"/>
          <w:szCs w:val="40"/>
        </w:rPr>
        <w:t>CAÇAPAVA DO SUL - RS</w:t>
      </w:r>
    </w:p>
    <w:p w14:paraId="63E87F84" w14:textId="57931C0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C4DEB">
        <w:rPr>
          <w:b/>
          <w:bCs/>
          <w:sz w:val="40"/>
          <w:szCs w:val="40"/>
        </w:rPr>
        <w:t>96.570-000</w:t>
      </w:r>
    </w:p>
    <w:p w14:paraId="6970E935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234A6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EC4DEB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0EE1B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35</Words>
  <Characters>192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2025-06-01T02:38:00Z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